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FCC0" w14:textId="77777777" w:rsidR="00B513E8" w:rsidRDefault="00B513E8">
      <w:pPr>
        <w:spacing w:line="200" w:lineRule="exact"/>
      </w:pPr>
    </w:p>
    <w:p w14:paraId="3C0A4A16" w14:textId="77777777" w:rsidR="00B513E8" w:rsidRDefault="00B513E8">
      <w:pPr>
        <w:spacing w:before="19" w:line="260" w:lineRule="exact"/>
        <w:rPr>
          <w:sz w:val="26"/>
          <w:szCs w:val="26"/>
        </w:rPr>
      </w:pPr>
    </w:p>
    <w:p w14:paraId="71C8FCE4" w14:textId="77777777" w:rsidR="00B513E8" w:rsidRDefault="00F22606">
      <w:pPr>
        <w:spacing w:before="21"/>
        <w:ind w:left="425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Ri</w:t>
      </w:r>
      <w:r>
        <w:rPr>
          <w:rFonts w:ascii="Arial" w:eastAsia="Arial" w:hAnsi="Arial" w:cs="Arial"/>
          <w:b/>
          <w:spacing w:val="1"/>
          <w:sz w:val="30"/>
          <w:szCs w:val="30"/>
        </w:rPr>
        <w:t>s</w:t>
      </w:r>
      <w:r>
        <w:rPr>
          <w:rFonts w:ascii="Arial" w:eastAsia="Arial" w:hAnsi="Arial" w:cs="Arial"/>
          <w:b/>
          <w:sz w:val="30"/>
          <w:szCs w:val="30"/>
        </w:rPr>
        <w:t>k</w:t>
      </w:r>
      <w:r>
        <w:rPr>
          <w:rFonts w:ascii="Arial" w:eastAsia="Arial" w:hAnsi="Arial" w:cs="Arial"/>
          <w:b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pacing w:val="-10"/>
          <w:sz w:val="30"/>
          <w:szCs w:val="30"/>
        </w:rPr>
        <w:t>A</w:t>
      </w:r>
      <w:r>
        <w:rPr>
          <w:rFonts w:ascii="Arial" w:eastAsia="Arial" w:hAnsi="Arial" w:cs="Arial"/>
          <w:b/>
          <w:spacing w:val="1"/>
          <w:sz w:val="30"/>
          <w:szCs w:val="30"/>
        </w:rPr>
        <w:t>ssess</w:t>
      </w:r>
      <w:r>
        <w:rPr>
          <w:rFonts w:ascii="Arial" w:eastAsia="Arial" w:hAnsi="Arial" w:cs="Arial"/>
          <w:b/>
          <w:spacing w:val="-3"/>
          <w:sz w:val="30"/>
          <w:szCs w:val="30"/>
        </w:rPr>
        <w:t>m</w:t>
      </w:r>
      <w:r>
        <w:rPr>
          <w:rFonts w:ascii="Arial" w:eastAsia="Arial" w:hAnsi="Arial" w:cs="Arial"/>
          <w:b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sz w:val="30"/>
          <w:szCs w:val="30"/>
        </w:rPr>
        <w:t>t</w:t>
      </w:r>
      <w:r>
        <w:rPr>
          <w:rFonts w:ascii="Arial" w:eastAsia="Arial" w:hAnsi="Arial" w:cs="Arial"/>
          <w:b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G</w:t>
      </w:r>
      <w:r>
        <w:rPr>
          <w:rFonts w:ascii="Arial" w:eastAsia="Arial" w:hAnsi="Arial" w:cs="Arial"/>
          <w:b/>
          <w:spacing w:val="-1"/>
          <w:sz w:val="30"/>
          <w:szCs w:val="30"/>
        </w:rPr>
        <w:t>u</w:t>
      </w:r>
      <w:r>
        <w:rPr>
          <w:rFonts w:ascii="Arial" w:eastAsia="Arial" w:hAnsi="Arial" w:cs="Arial"/>
          <w:b/>
          <w:sz w:val="30"/>
          <w:szCs w:val="30"/>
        </w:rPr>
        <w:t>id</w:t>
      </w:r>
      <w:r>
        <w:rPr>
          <w:rFonts w:ascii="Arial" w:eastAsia="Arial" w:hAnsi="Arial" w:cs="Arial"/>
          <w:b/>
          <w:spacing w:val="1"/>
          <w:sz w:val="30"/>
          <w:szCs w:val="30"/>
        </w:rPr>
        <w:t>a</w:t>
      </w:r>
      <w:r>
        <w:rPr>
          <w:rFonts w:ascii="Arial" w:eastAsia="Arial" w:hAnsi="Arial" w:cs="Arial"/>
          <w:b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spacing w:val="1"/>
          <w:sz w:val="30"/>
          <w:szCs w:val="30"/>
        </w:rPr>
        <w:t>c</w:t>
      </w:r>
      <w:r>
        <w:rPr>
          <w:rFonts w:ascii="Arial" w:eastAsia="Arial" w:hAnsi="Arial" w:cs="Arial"/>
          <w:b/>
          <w:sz w:val="30"/>
          <w:szCs w:val="30"/>
        </w:rPr>
        <w:t>e</w:t>
      </w:r>
    </w:p>
    <w:p w14:paraId="469A9AEF" w14:textId="77777777" w:rsidR="00B513E8" w:rsidRDefault="00B513E8">
      <w:pPr>
        <w:spacing w:before="2" w:line="160" w:lineRule="exact"/>
        <w:rPr>
          <w:sz w:val="16"/>
          <w:szCs w:val="16"/>
        </w:rPr>
      </w:pPr>
    </w:p>
    <w:p w14:paraId="34369014" w14:textId="77777777" w:rsidR="00B513E8" w:rsidRDefault="00C34EE6">
      <w:pPr>
        <w:spacing w:line="289" w:lineRule="auto"/>
        <w:ind w:left="1049" w:right="5764"/>
        <w:rPr>
          <w:rFonts w:ascii="Arial" w:eastAsia="Arial" w:hAnsi="Arial" w:cs="Arial"/>
          <w:sz w:val="22"/>
          <w:szCs w:val="22"/>
        </w:rPr>
      </w:pPr>
      <w:r>
        <w:rPr>
          <w:noProof/>
        </w:rPr>
        <w:pict w14:anchorId="2B565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" style="position:absolute;left:0;text-align:left;margin-left:697.45pt;margin-top:22.25pt;width:134.8pt;height:47.9pt;z-index:-251658240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 w:rsidR="00F22606">
        <w:rPr>
          <w:rFonts w:ascii="Arial" w:eastAsia="Arial" w:hAnsi="Arial" w:cs="Arial"/>
          <w:spacing w:val="2"/>
          <w:sz w:val="22"/>
          <w:szCs w:val="22"/>
        </w:rPr>
        <w:t>T</w:t>
      </w:r>
      <w:r w:rsidR="00F22606">
        <w:rPr>
          <w:rFonts w:ascii="Arial" w:eastAsia="Arial" w:hAnsi="Arial" w:cs="Arial"/>
          <w:sz w:val="22"/>
          <w:szCs w:val="22"/>
        </w:rPr>
        <w:t>he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ass</w:t>
      </w:r>
      <w:r w:rsidR="00F22606">
        <w:rPr>
          <w:rFonts w:ascii="Arial" w:eastAsia="Arial" w:hAnsi="Arial" w:cs="Arial"/>
          <w:spacing w:val="-1"/>
          <w:sz w:val="22"/>
          <w:szCs w:val="22"/>
        </w:rPr>
        <w:t>e</w:t>
      </w:r>
      <w:r w:rsidR="00F22606">
        <w:rPr>
          <w:rFonts w:ascii="Arial" w:eastAsia="Arial" w:hAnsi="Arial" w:cs="Arial"/>
          <w:sz w:val="22"/>
          <w:szCs w:val="22"/>
        </w:rPr>
        <w:t>ss</w:t>
      </w:r>
      <w:r w:rsidR="00F22606">
        <w:rPr>
          <w:rFonts w:ascii="Arial" w:eastAsia="Arial" w:hAnsi="Arial" w:cs="Arial"/>
          <w:spacing w:val="-3"/>
          <w:sz w:val="22"/>
          <w:szCs w:val="22"/>
        </w:rPr>
        <w:t>o</w:t>
      </w:r>
      <w:r w:rsidR="00F22606">
        <w:rPr>
          <w:rFonts w:ascii="Arial" w:eastAsia="Arial" w:hAnsi="Arial" w:cs="Arial"/>
          <w:sz w:val="22"/>
          <w:szCs w:val="22"/>
        </w:rPr>
        <w:t>r</w:t>
      </w:r>
      <w:r w:rsidR="00F2260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can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ass</w:t>
      </w:r>
      <w:r w:rsidR="00F22606">
        <w:rPr>
          <w:rFonts w:ascii="Arial" w:eastAsia="Arial" w:hAnsi="Arial" w:cs="Arial"/>
          <w:spacing w:val="-4"/>
          <w:sz w:val="22"/>
          <w:szCs w:val="22"/>
        </w:rPr>
        <w:t>i</w:t>
      </w:r>
      <w:r w:rsidR="00F22606">
        <w:rPr>
          <w:rFonts w:ascii="Arial" w:eastAsia="Arial" w:hAnsi="Arial" w:cs="Arial"/>
          <w:spacing w:val="2"/>
          <w:sz w:val="22"/>
          <w:szCs w:val="22"/>
        </w:rPr>
        <w:t>g</w:t>
      </w:r>
      <w:r w:rsidR="00F22606">
        <w:rPr>
          <w:rFonts w:ascii="Arial" w:eastAsia="Arial" w:hAnsi="Arial" w:cs="Arial"/>
          <w:sz w:val="22"/>
          <w:szCs w:val="22"/>
        </w:rPr>
        <w:t>n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 w:rsidR="00F22606">
        <w:rPr>
          <w:rFonts w:ascii="Arial" w:eastAsia="Arial" w:hAnsi="Arial" w:cs="Arial"/>
          <w:sz w:val="22"/>
          <w:szCs w:val="22"/>
        </w:rPr>
        <w:t>a</w:t>
      </w:r>
      <w:r w:rsidR="00F22606">
        <w:rPr>
          <w:rFonts w:ascii="Arial" w:eastAsia="Arial" w:hAnsi="Arial" w:cs="Arial"/>
          <w:spacing w:val="-1"/>
          <w:sz w:val="22"/>
          <w:szCs w:val="22"/>
        </w:rPr>
        <w:t>l</w:t>
      </w:r>
      <w:r w:rsidR="00F22606">
        <w:rPr>
          <w:rFonts w:ascii="Arial" w:eastAsia="Arial" w:hAnsi="Arial" w:cs="Arial"/>
          <w:sz w:val="22"/>
          <w:szCs w:val="22"/>
        </w:rPr>
        <w:t>u</w:t>
      </w:r>
      <w:r w:rsidR="00F22606">
        <w:rPr>
          <w:rFonts w:ascii="Arial" w:eastAsia="Arial" w:hAnsi="Arial" w:cs="Arial"/>
          <w:spacing w:val="-1"/>
          <w:sz w:val="22"/>
          <w:szCs w:val="22"/>
        </w:rPr>
        <w:t>e</w:t>
      </w:r>
      <w:r w:rsidR="00F22606">
        <w:rPr>
          <w:rFonts w:ascii="Arial" w:eastAsia="Arial" w:hAnsi="Arial" w:cs="Arial"/>
          <w:sz w:val="22"/>
          <w:szCs w:val="22"/>
        </w:rPr>
        <w:t>s</w:t>
      </w:r>
      <w:r w:rsidR="00F2260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3"/>
          <w:sz w:val="22"/>
          <w:szCs w:val="22"/>
        </w:rPr>
        <w:t>f</w:t>
      </w:r>
      <w:r w:rsidR="00F22606">
        <w:rPr>
          <w:rFonts w:ascii="Arial" w:eastAsia="Arial" w:hAnsi="Arial" w:cs="Arial"/>
          <w:sz w:val="22"/>
          <w:szCs w:val="22"/>
        </w:rPr>
        <w:t>or</w:t>
      </w:r>
      <w:r w:rsidR="00F2260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sz w:val="22"/>
          <w:szCs w:val="22"/>
        </w:rPr>
        <w:t>t</w:t>
      </w:r>
      <w:r w:rsidR="00F22606">
        <w:rPr>
          <w:rFonts w:ascii="Arial" w:eastAsia="Arial" w:hAnsi="Arial" w:cs="Arial"/>
          <w:sz w:val="22"/>
          <w:szCs w:val="22"/>
        </w:rPr>
        <w:t>he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h</w:t>
      </w:r>
      <w:r w:rsidR="00F22606">
        <w:rPr>
          <w:rFonts w:ascii="Arial" w:eastAsia="Arial" w:hAnsi="Arial" w:cs="Arial"/>
          <w:spacing w:val="-1"/>
          <w:sz w:val="22"/>
          <w:szCs w:val="22"/>
        </w:rPr>
        <w:t>a</w:t>
      </w:r>
      <w:r w:rsidR="00F22606">
        <w:rPr>
          <w:rFonts w:ascii="Arial" w:eastAsia="Arial" w:hAnsi="Arial" w:cs="Arial"/>
          <w:spacing w:val="-2"/>
          <w:sz w:val="22"/>
          <w:szCs w:val="22"/>
        </w:rPr>
        <w:t>z</w:t>
      </w:r>
      <w:r w:rsidR="00F22606">
        <w:rPr>
          <w:rFonts w:ascii="Arial" w:eastAsia="Arial" w:hAnsi="Arial" w:cs="Arial"/>
          <w:sz w:val="22"/>
          <w:szCs w:val="22"/>
        </w:rPr>
        <w:t>ard</w:t>
      </w:r>
      <w:r w:rsidR="00F2260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s</w:t>
      </w:r>
      <w:r w:rsidR="00F22606">
        <w:rPr>
          <w:rFonts w:ascii="Arial" w:eastAsia="Arial" w:hAnsi="Arial" w:cs="Arial"/>
          <w:spacing w:val="-3"/>
          <w:sz w:val="22"/>
          <w:szCs w:val="22"/>
        </w:rPr>
        <w:t>e</w:t>
      </w:r>
      <w:r w:rsidR="00F22606">
        <w:rPr>
          <w:rFonts w:ascii="Arial" w:eastAsia="Arial" w:hAnsi="Arial" w:cs="Arial"/>
          <w:spacing w:val="-2"/>
          <w:sz w:val="22"/>
          <w:szCs w:val="22"/>
        </w:rPr>
        <w:t>v</w:t>
      </w:r>
      <w:r w:rsidR="00F22606">
        <w:rPr>
          <w:rFonts w:ascii="Arial" w:eastAsia="Arial" w:hAnsi="Arial" w:cs="Arial"/>
          <w:sz w:val="22"/>
          <w:szCs w:val="22"/>
        </w:rPr>
        <w:t>erity</w:t>
      </w:r>
      <w:r w:rsidR="00F2260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sz w:val="22"/>
          <w:szCs w:val="22"/>
        </w:rPr>
        <w:t>(</w:t>
      </w:r>
      <w:r w:rsidR="00F22606">
        <w:rPr>
          <w:rFonts w:ascii="Arial" w:eastAsia="Arial" w:hAnsi="Arial" w:cs="Arial"/>
          <w:sz w:val="22"/>
          <w:szCs w:val="22"/>
        </w:rPr>
        <w:t>a)</w:t>
      </w:r>
      <w:r w:rsidR="00F2260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a</w:t>
      </w:r>
      <w:r w:rsidR="00F22606">
        <w:rPr>
          <w:rFonts w:ascii="Arial" w:eastAsia="Arial" w:hAnsi="Arial" w:cs="Arial"/>
          <w:spacing w:val="-1"/>
          <w:sz w:val="22"/>
          <w:szCs w:val="22"/>
        </w:rPr>
        <w:t>n</w:t>
      </w:r>
      <w:r w:rsidR="00F22606">
        <w:rPr>
          <w:rFonts w:ascii="Arial" w:eastAsia="Arial" w:hAnsi="Arial" w:cs="Arial"/>
          <w:sz w:val="22"/>
          <w:szCs w:val="22"/>
        </w:rPr>
        <w:t>d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-1"/>
          <w:sz w:val="22"/>
          <w:szCs w:val="22"/>
        </w:rPr>
        <w:t>li</w:t>
      </w:r>
      <w:r w:rsidR="00F22606">
        <w:rPr>
          <w:rFonts w:ascii="Arial" w:eastAsia="Arial" w:hAnsi="Arial" w:cs="Arial"/>
          <w:spacing w:val="2"/>
          <w:sz w:val="22"/>
          <w:szCs w:val="22"/>
        </w:rPr>
        <w:t>k</w:t>
      </w:r>
      <w:r w:rsidR="00F22606">
        <w:rPr>
          <w:rFonts w:ascii="Arial" w:eastAsia="Arial" w:hAnsi="Arial" w:cs="Arial"/>
          <w:sz w:val="22"/>
          <w:szCs w:val="22"/>
        </w:rPr>
        <w:t>e</w:t>
      </w:r>
      <w:r w:rsidR="00F22606">
        <w:rPr>
          <w:rFonts w:ascii="Arial" w:eastAsia="Arial" w:hAnsi="Arial" w:cs="Arial"/>
          <w:spacing w:val="-1"/>
          <w:sz w:val="22"/>
          <w:szCs w:val="22"/>
        </w:rPr>
        <w:t>li</w:t>
      </w:r>
      <w:r w:rsidR="00F22606">
        <w:rPr>
          <w:rFonts w:ascii="Arial" w:eastAsia="Arial" w:hAnsi="Arial" w:cs="Arial"/>
          <w:sz w:val="22"/>
          <w:szCs w:val="22"/>
        </w:rPr>
        <w:t>h</w:t>
      </w:r>
      <w:r w:rsidR="00F22606">
        <w:rPr>
          <w:rFonts w:ascii="Arial" w:eastAsia="Arial" w:hAnsi="Arial" w:cs="Arial"/>
          <w:spacing w:val="-1"/>
          <w:sz w:val="22"/>
          <w:szCs w:val="22"/>
        </w:rPr>
        <w:t>o</w:t>
      </w:r>
      <w:r w:rsidR="00F22606">
        <w:rPr>
          <w:rFonts w:ascii="Arial" w:eastAsia="Arial" w:hAnsi="Arial" w:cs="Arial"/>
          <w:sz w:val="22"/>
          <w:szCs w:val="22"/>
        </w:rPr>
        <w:t>od</w:t>
      </w:r>
      <w:r w:rsidR="00F2260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-3"/>
          <w:sz w:val="22"/>
          <w:szCs w:val="22"/>
        </w:rPr>
        <w:t>o</w:t>
      </w:r>
      <w:r w:rsidR="00F22606">
        <w:rPr>
          <w:rFonts w:ascii="Arial" w:eastAsia="Arial" w:hAnsi="Arial" w:cs="Arial"/>
          <w:sz w:val="22"/>
          <w:szCs w:val="22"/>
        </w:rPr>
        <w:t>f</w:t>
      </w:r>
      <w:r w:rsidR="00F2260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occ</w:t>
      </w:r>
      <w:r w:rsidR="00F22606">
        <w:rPr>
          <w:rFonts w:ascii="Arial" w:eastAsia="Arial" w:hAnsi="Arial" w:cs="Arial"/>
          <w:spacing w:val="-3"/>
          <w:sz w:val="22"/>
          <w:szCs w:val="22"/>
        </w:rPr>
        <w:t>u</w:t>
      </w:r>
      <w:r w:rsidR="00F22606">
        <w:rPr>
          <w:rFonts w:ascii="Arial" w:eastAsia="Arial" w:hAnsi="Arial" w:cs="Arial"/>
          <w:spacing w:val="1"/>
          <w:sz w:val="22"/>
          <w:szCs w:val="22"/>
        </w:rPr>
        <w:t>rr</w:t>
      </w:r>
      <w:r w:rsidR="00F22606">
        <w:rPr>
          <w:rFonts w:ascii="Arial" w:eastAsia="Arial" w:hAnsi="Arial" w:cs="Arial"/>
          <w:sz w:val="22"/>
          <w:szCs w:val="22"/>
        </w:rPr>
        <w:t>e</w:t>
      </w:r>
      <w:r w:rsidR="00F22606">
        <w:rPr>
          <w:rFonts w:ascii="Arial" w:eastAsia="Arial" w:hAnsi="Arial" w:cs="Arial"/>
          <w:spacing w:val="-3"/>
          <w:sz w:val="22"/>
          <w:szCs w:val="22"/>
        </w:rPr>
        <w:t>n</w:t>
      </w:r>
      <w:r w:rsidR="00F22606">
        <w:rPr>
          <w:rFonts w:ascii="Arial" w:eastAsia="Arial" w:hAnsi="Arial" w:cs="Arial"/>
          <w:sz w:val="22"/>
          <w:szCs w:val="22"/>
        </w:rPr>
        <w:t>ce</w:t>
      </w:r>
      <w:r w:rsidR="00F2260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sz w:val="22"/>
          <w:szCs w:val="22"/>
        </w:rPr>
        <w:t>(</w:t>
      </w:r>
      <w:r w:rsidR="00F22606">
        <w:rPr>
          <w:rFonts w:ascii="Arial" w:eastAsia="Arial" w:hAnsi="Arial" w:cs="Arial"/>
          <w:sz w:val="22"/>
          <w:szCs w:val="22"/>
        </w:rPr>
        <w:t xml:space="preserve">b) </w:t>
      </w:r>
      <w:r w:rsidR="00F22606"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 w:rsidR="00F22606">
        <w:rPr>
          <w:rFonts w:ascii="Arial" w:eastAsia="Arial" w:hAnsi="Arial" w:cs="Arial"/>
          <w:spacing w:val="1"/>
          <w:sz w:val="22"/>
          <w:szCs w:val="22"/>
        </w:rPr>
        <w:t>t</w:t>
      </w:r>
      <w:r w:rsidR="00F22606">
        <w:rPr>
          <w:rFonts w:ascii="Arial" w:eastAsia="Arial" w:hAnsi="Arial" w:cs="Arial"/>
          <w:spacing w:val="-3"/>
          <w:sz w:val="22"/>
          <w:szCs w:val="22"/>
        </w:rPr>
        <w:t>a</w:t>
      </w:r>
      <w:r w:rsidR="00F22606">
        <w:rPr>
          <w:rFonts w:ascii="Arial" w:eastAsia="Arial" w:hAnsi="Arial" w:cs="Arial"/>
          <w:spacing w:val="2"/>
          <w:sz w:val="22"/>
          <w:szCs w:val="22"/>
        </w:rPr>
        <w:t>k</w:t>
      </w:r>
      <w:r w:rsidR="00F22606">
        <w:rPr>
          <w:rFonts w:ascii="Arial" w:eastAsia="Arial" w:hAnsi="Arial" w:cs="Arial"/>
          <w:spacing w:val="-1"/>
          <w:sz w:val="22"/>
          <w:szCs w:val="22"/>
        </w:rPr>
        <w:t>i</w:t>
      </w:r>
      <w:r w:rsidR="00F22606">
        <w:rPr>
          <w:rFonts w:ascii="Arial" w:eastAsia="Arial" w:hAnsi="Arial" w:cs="Arial"/>
          <w:spacing w:val="-3"/>
          <w:sz w:val="22"/>
          <w:szCs w:val="22"/>
        </w:rPr>
        <w:t>n</w:t>
      </w:r>
      <w:r w:rsidR="00F22606">
        <w:rPr>
          <w:rFonts w:ascii="Arial" w:eastAsia="Arial" w:hAnsi="Arial" w:cs="Arial"/>
          <w:sz w:val="22"/>
          <w:szCs w:val="22"/>
        </w:rPr>
        <w:t>g</w:t>
      </w:r>
      <w:r w:rsidR="00F2260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-1"/>
          <w:sz w:val="22"/>
          <w:szCs w:val="22"/>
        </w:rPr>
        <w:t>i</w:t>
      </w:r>
      <w:r w:rsidR="00F22606">
        <w:rPr>
          <w:rFonts w:ascii="Arial" w:eastAsia="Arial" w:hAnsi="Arial" w:cs="Arial"/>
          <w:spacing w:val="-3"/>
          <w:sz w:val="22"/>
          <w:szCs w:val="22"/>
        </w:rPr>
        <w:t>n</w:t>
      </w:r>
      <w:r w:rsidR="00F22606">
        <w:rPr>
          <w:rFonts w:ascii="Arial" w:eastAsia="Arial" w:hAnsi="Arial" w:cs="Arial"/>
          <w:spacing w:val="1"/>
          <w:sz w:val="22"/>
          <w:szCs w:val="22"/>
        </w:rPr>
        <w:t>t</w:t>
      </w:r>
      <w:r w:rsidR="00F22606">
        <w:rPr>
          <w:rFonts w:ascii="Arial" w:eastAsia="Arial" w:hAnsi="Arial" w:cs="Arial"/>
          <w:sz w:val="22"/>
          <w:szCs w:val="22"/>
        </w:rPr>
        <w:t>o accou</w:t>
      </w:r>
      <w:r w:rsidR="00F22606">
        <w:rPr>
          <w:rFonts w:ascii="Arial" w:eastAsia="Arial" w:hAnsi="Arial" w:cs="Arial"/>
          <w:spacing w:val="-3"/>
          <w:sz w:val="22"/>
          <w:szCs w:val="22"/>
        </w:rPr>
        <w:t>n</w:t>
      </w:r>
      <w:r w:rsidR="00F22606">
        <w:rPr>
          <w:rFonts w:ascii="Arial" w:eastAsia="Arial" w:hAnsi="Arial" w:cs="Arial"/>
          <w:sz w:val="22"/>
          <w:szCs w:val="22"/>
        </w:rPr>
        <w:t>t</w:t>
      </w:r>
      <w:proofErr w:type="gramEnd"/>
      <w:r w:rsidR="00F22606">
        <w:rPr>
          <w:rFonts w:ascii="Arial" w:eastAsia="Arial" w:hAnsi="Arial" w:cs="Arial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sz w:val="22"/>
          <w:szCs w:val="22"/>
        </w:rPr>
        <w:t>t</w:t>
      </w:r>
      <w:r w:rsidR="00F22606">
        <w:rPr>
          <w:rFonts w:ascii="Arial" w:eastAsia="Arial" w:hAnsi="Arial" w:cs="Arial"/>
          <w:sz w:val="22"/>
          <w:szCs w:val="22"/>
        </w:rPr>
        <w:t>he</w:t>
      </w:r>
      <w:r w:rsidR="00F2260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sz w:val="22"/>
          <w:szCs w:val="22"/>
        </w:rPr>
        <w:t>fr</w:t>
      </w:r>
      <w:r w:rsidR="00F22606">
        <w:rPr>
          <w:rFonts w:ascii="Arial" w:eastAsia="Arial" w:hAnsi="Arial" w:cs="Arial"/>
          <w:spacing w:val="-3"/>
          <w:sz w:val="22"/>
          <w:szCs w:val="22"/>
        </w:rPr>
        <w:t>e</w:t>
      </w:r>
      <w:r w:rsidR="00F22606">
        <w:rPr>
          <w:rFonts w:ascii="Arial" w:eastAsia="Arial" w:hAnsi="Arial" w:cs="Arial"/>
          <w:spacing w:val="2"/>
          <w:sz w:val="22"/>
          <w:szCs w:val="22"/>
        </w:rPr>
        <w:t>q</w:t>
      </w:r>
      <w:r w:rsidR="00F22606">
        <w:rPr>
          <w:rFonts w:ascii="Arial" w:eastAsia="Arial" w:hAnsi="Arial" w:cs="Arial"/>
          <w:sz w:val="22"/>
          <w:szCs w:val="22"/>
        </w:rPr>
        <w:t>u</w:t>
      </w:r>
      <w:r w:rsidR="00F22606">
        <w:rPr>
          <w:rFonts w:ascii="Arial" w:eastAsia="Arial" w:hAnsi="Arial" w:cs="Arial"/>
          <w:spacing w:val="-1"/>
          <w:sz w:val="22"/>
          <w:szCs w:val="22"/>
        </w:rPr>
        <w:t>e</w:t>
      </w:r>
      <w:r w:rsidR="00F22606">
        <w:rPr>
          <w:rFonts w:ascii="Arial" w:eastAsia="Arial" w:hAnsi="Arial" w:cs="Arial"/>
          <w:sz w:val="22"/>
          <w:szCs w:val="22"/>
        </w:rPr>
        <w:t>ncy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a</w:t>
      </w:r>
      <w:r w:rsidR="00F22606">
        <w:rPr>
          <w:rFonts w:ascii="Arial" w:eastAsia="Arial" w:hAnsi="Arial" w:cs="Arial"/>
          <w:spacing w:val="-1"/>
          <w:sz w:val="22"/>
          <w:szCs w:val="22"/>
        </w:rPr>
        <w:t>n</w:t>
      </w:r>
      <w:r w:rsidR="00F22606">
        <w:rPr>
          <w:rFonts w:ascii="Arial" w:eastAsia="Arial" w:hAnsi="Arial" w:cs="Arial"/>
          <w:sz w:val="22"/>
          <w:szCs w:val="22"/>
        </w:rPr>
        <w:t>d du</w:t>
      </w:r>
      <w:r w:rsidR="00F22606">
        <w:rPr>
          <w:rFonts w:ascii="Arial" w:eastAsia="Arial" w:hAnsi="Arial" w:cs="Arial"/>
          <w:spacing w:val="1"/>
          <w:sz w:val="22"/>
          <w:szCs w:val="22"/>
        </w:rPr>
        <w:t>r</w:t>
      </w:r>
      <w:r w:rsidR="00F22606">
        <w:rPr>
          <w:rFonts w:ascii="Arial" w:eastAsia="Arial" w:hAnsi="Arial" w:cs="Arial"/>
          <w:spacing w:val="-3"/>
          <w:sz w:val="22"/>
          <w:szCs w:val="22"/>
        </w:rPr>
        <w:t>a</w:t>
      </w:r>
      <w:r w:rsidR="00F22606">
        <w:rPr>
          <w:rFonts w:ascii="Arial" w:eastAsia="Arial" w:hAnsi="Arial" w:cs="Arial"/>
          <w:spacing w:val="1"/>
          <w:sz w:val="22"/>
          <w:szCs w:val="22"/>
        </w:rPr>
        <w:t>t</w:t>
      </w:r>
      <w:r w:rsidR="00F22606">
        <w:rPr>
          <w:rFonts w:ascii="Arial" w:eastAsia="Arial" w:hAnsi="Arial" w:cs="Arial"/>
          <w:spacing w:val="-1"/>
          <w:sz w:val="22"/>
          <w:szCs w:val="22"/>
        </w:rPr>
        <w:t>i</w:t>
      </w:r>
      <w:r w:rsidR="00F22606">
        <w:rPr>
          <w:rFonts w:ascii="Arial" w:eastAsia="Arial" w:hAnsi="Arial" w:cs="Arial"/>
          <w:sz w:val="22"/>
          <w:szCs w:val="22"/>
        </w:rPr>
        <w:t>on</w:t>
      </w:r>
      <w:r w:rsidR="00F2260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-3"/>
          <w:sz w:val="22"/>
          <w:szCs w:val="22"/>
        </w:rPr>
        <w:t>o</w:t>
      </w:r>
      <w:r w:rsidR="00F22606">
        <w:rPr>
          <w:rFonts w:ascii="Arial" w:eastAsia="Arial" w:hAnsi="Arial" w:cs="Arial"/>
          <w:sz w:val="22"/>
          <w:szCs w:val="22"/>
        </w:rPr>
        <w:t>f e</w:t>
      </w:r>
      <w:r w:rsidR="00F22606">
        <w:rPr>
          <w:rFonts w:ascii="Arial" w:eastAsia="Arial" w:hAnsi="Arial" w:cs="Arial"/>
          <w:spacing w:val="-3"/>
          <w:sz w:val="22"/>
          <w:szCs w:val="22"/>
        </w:rPr>
        <w:t>x</w:t>
      </w:r>
      <w:r w:rsidR="00F22606">
        <w:rPr>
          <w:rFonts w:ascii="Arial" w:eastAsia="Arial" w:hAnsi="Arial" w:cs="Arial"/>
          <w:sz w:val="22"/>
          <w:szCs w:val="22"/>
        </w:rPr>
        <w:t>p</w:t>
      </w:r>
      <w:r w:rsidR="00F22606">
        <w:rPr>
          <w:rFonts w:ascii="Arial" w:eastAsia="Arial" w:hAnsi="Arial" w:cs="Arial"/>
          <w:spacing w:val="-1"/>
          <w:sz w:val="22"/>
          <w:szCs w:val="22"/>
        </w:rPr>
        <w:t>o</w:t>
      </w:r>
      <w:r w:rsidR="00F22606">
        <w:rPr>
          <w:rFonts w:ascii="Arial" w:eastAsia="Arial" w:hAnsi="Arial" w:cs="Arial"/>
          <w:sz w:val="22"/>
          <w:szCs w:val="22"/>
        </w:rPr>
        <w:t>sure)</w:t>
      </w:r>
      <w:r w:rsidR="00F2260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on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a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sca</w:t>
      </w:r>
      <w:r w:rsidR="00F22606">
        <w:rPr>
          <w:rFonts w:ascii="Arial" w:eastAsia="Arial" w:hAnsi="Arial" w:cs="Arial"/>
          <w:spacing w:val="-1"/>
          <w:sz w:val="22"/>
          <w:szCs w:val="22"/>
        </w:rPr>
        <w:t>l</w:t>
      </w:r>
      <w:r w:rsidR="00F22606">
        <w:rPr>
          <w:rFonts w:ascii="Arial" w:eastAsia="Arial" w:hAnsi="Arial" w:cs="Arial"/>
          <w:sz w:val="22"/>
          <w:szCs w:val="22"/>
        </w:rPr>
        <w:t xml:space="preserve">e </w:t>
      </w:r>
      <w:r w:rsidR="00F22606">
        <w:rPr>
          <w:rFonts w:ascii="Arial" w:eastAsia="Arial" w:hAnsi="Arial" w:cs="Arial"/>
          <w:spacing w:val="-2"/>
          <w:sz w:val="22"/>
          <w:szCs w:val="22"/>
        </w:rPr>
        <w:t>o</w:t>
      </w:r>
      <w:r w:rsidR="00F22606">
        <w:rPr>
          <w:rFonts w:ascii="Arial" w:eastAsia="Arial" w:hAnsi="Arial" w:cs="Arial"/>
          <w:sz w:val="22"/>
          <w:szCs w:val="22"/>
        </w:rPr>
        <w:t xml:space="preserve">f 1 </w:t>
      </w:r>
      <w:r w:rsidR="00F22606">
        <w:rPr>
          <w:rFonts w:ascii="Arial" w:eastAsia="Arial" w:hAnsi="Arial" w:cs="Arial"/>
          <w:spacing w:val="2"/>
          <w:sz w:val="22"/>
          <w:szCs w:val="22"/>
        </w:rPr>
        <w:t>t</w:t>
      </w:r>
      <w:r w:rsidR="00F22606">
        <w:rPr>
          <w:rFonts w:ascii="Arial" w:eastAsia="Arial" w:hAnsi="Arial" w:cs="Arial"/>
          <w:sz w:val="22"/>
          <w:szCs w:val="22"/>
        </w:rPr>
        <w:t>o</w:t>
      </w:r>
      <w:r w:rsidR="00F226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z w:val="22"/>
          <w:szCs w:val="22"/>
        </w:rPr>
        <w:t>5,</w:t>
      </w:r>
    </w:p>
    <w:p w14:paraId="2C420D28" w14:textId="77777777" w:rsidR="00B513E8" w:rsidRDefault="00F22606">
      <w:pPr>
        <w:spacing w:line="240" w:lineRule="exact"/>
        <w:ind w:left="10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d:</w:t>
      </w:r>
    </w:p>
    <w:p w14:paraId="7CFF92B7" w14:textId="77777777" w:rsidR="00B513E8" w:rsidRDefault="00B513E8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5245"/>
      </w:tblGrid>
      <w:tr w:rsidR="00B513E8" w14:paraId="7167EE2D" w14:textId="77777777">
        <w:trPr>
          <w:trHeight w:hRule="exact" w:val="588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3AC78DA" w14:textId="77777777" w:rsidR="00B513E8" w:rsidRDefault="00F22606">
            <w:pPr>
              <w:spacing w:before="85"/>
              <w:ind w:left="2279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Hazard</w:t>
            </w:r>
            <w:r>
              <w:rPr>
                <w:rFonts w:ascii="Arial" w:eastAsia="Arial" w:hAnsi="Arial" w:cs="Arial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ri</w:t>
            </w:r>
            <w:r>
              <w:rPr>
                <w:rFonts w:ascii="Arial" w:eastAsia="Arial" w:hAnsi="Arial" w:cs="Arial"/>
                <w:b/>
                <w:spacing w:val="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4"/>
                <w:szCs w:val="34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34"/>
                <w:szCs w:val="34"/>
              </w:rPr>
              <w:t>a</w:t>
            </w:r>
            <w:r>
              <w:rPr>
                <w:rFonts w:ascii="Arial" w:eastAsia="Arial" w:hAnsi="Arial" w:cs="Arial"/>
                <w:b/>
                <w:sz w:val="34"/>
                <w:szCs w:val="34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AA5457F" w14:textId="77777777" w:rsidR="00B513E8" w:rsidRDefault="00F22606">
            <w:pPr>
              <w:spacing w:before="85"/>
              <w:ind w:left="760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Likelih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od</w:t>
            </w:r>
            <w:r>
              <w:rPr>
                <w:rFonts w:ascii="Arial" w:eastAsia="Arial" w:hAnsi="Arial" w:cs="Arial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of</w:t>
            </w:r>
            <w:r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ccu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rence</w:t>
            </w:r>
            <w:r>
              <w:rPr>
                <w:rFonts w:ascii="Arial" w:eastAsia="Arial" w:hAnsi="Arial" w:cs="Arial"/>
                <w:b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4"/>
                <w:szCs w:val="34"/>
              </w:rPr>
              <w:t>(b)</w:t>
            </w:r>
          </w:p>
        </w:tc>
      </w:tr>
      <w:tr w:rsidR="00B513E8" w14:paraId="26289E61" w14:textId="77777777">
        <w:trPr>
          <w:trHeight w:hRule="exact" w:val="183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3AC5" w14:textId="77777777" w:rsidR="00B513E8" w:rsidRDefault="00F22606">
            <w:pPr>
              <w:spacing w:before="97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al  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ht br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, se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37C06C50" w14:textId="77777777" w:rsidR="00B513E8" w:rsidRDefault="00F22606">
            <w:pPr>
              <w:spacing w:before="4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  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 cu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C07FD3F" w14:textId="77777777" w:rsidR="00B513E8" w:rsidRDefault="00F22606">
            <w:pPr>
              <w:spacing w:before="40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n, 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&gt;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  <w:p w14:paraId="098B3EF8" w14:textId="77777777" w:rsidR="00B513E8" w:rsidRDefault="00F22606">
            <w:pPr>
              <w:spacing w:before="40"/>
              <w:ind w:left="100" w:right="2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fr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&gt;</w:t>
            </w: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&gt;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  <w:p w14:paraId="3DFB64EB" w14:textId="77777777" w:rsidR="00B513E8" w:rsidRDefault="00F22606">
            <w:pPr>
              <w:spacing w:before="3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al    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6761" w14:textId="77777777" w:rsidR="00B513E8" w:rsidRDefault="00F22606">
            <w:pPr>
              <w:spacing w:before="9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ost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er)</w:t>
            </w:r>
          </w:p>
          <w:p w14:paraId="7D99F689" w14:textId="77777777" w:rsidR="00B513E8" w:rsidRDefault="00F22606">
            <w:pPr>
              <w:spacing w:before="4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 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occ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1693E12E" w14:textId="77777777" w:rsidR="00B513E8" w:rsidRDefault="00F22606">
            <w:pPr>
              <w:spacing w:before="4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ble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d occ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 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42325B7B" w14:textId="77777777" w:rsidR="00B513E8" w:rsidRDefault="00F22606">
            <w:pPr>
              <w:spacing w:before="4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    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nt)</w:t>
            </w:r>
          </w:p>
          <w:p w14:paraId="20EC5940" w14:textId="77777777" w:rsidR="00B513E8" w:rsidRDefault="00F22606">
            <w:pPr>
              <w:spacing w:before="4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occurs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14:paraId="7F50B691" w14:textId="77777777" w:rsidR="00B513E8" w:rsidRDefault="00B513E8">
      <w:pPr>
        <w:spacing w:before="11" w:line="200" w:lineRule="exact"/>
      </w:pPr>
    </w:p>
    <w:p w14:paraId="5678D5E1" w14:textId="77777777" w:rsidR="00B513E8" w:rsidRDefault="00F22606">
      <w:pPr>
        <w:spacing w:before="32"/>
        <w:ind w:left="8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um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 of</w:t>
      </w:r>
    </w:p>
    <w:p w14:paraId="74B206A8" w14:textId="77777777" w:rsidR="00B513E8" w:rsidRDefault="00C34EE6">
      <w:pPr>
        <w:spacing w:before="52" w:line="240" w:lineRule="exact"/>
        <w:ind w:left="8337"/>
        <w:rPr>
          <w:rFonts w:ascii="Arial" w:eastAsia="Arial" w:hAnsi="Arial" w:cs="Arial"/>
          <w:sz w:val="22"/>
          <w:szCs w:val="22"/>
        </w:rPr>
      </w:pPr>
      <w:r>
        <w:rPr>
          <w:noProof/>
        </w:rPr>
        <w:pict w14:anchorId="0EAB37F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left:0;text-align:left;margin-left:487pt;margin-top:27.5pt;width:295.4pt;height:213.25pt;z-index:-251658239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1"/>
                    <w:gridCol w:w="1984"/>
                    <w:gridCol w:w="1889"/>
                  </w:tblGrid>
                  <w:tr w:rsidR="00B513E8" w14:paraId="2B3D5F79" w14:textId="77777777">
                    <w:trPr>
                      <w:trHeight w:hRule="exact" w:val="462"/>
                    </w:trPr>
                    <w:tc>
                      <w:tcPr>
                        <w:tcW w:w="587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 w14:paraId="41F6919F" w14:textId="77777777" w:rsidR="00B513E8" w:rsidRDefault="00F22606">
                        <w:pPr>
                          <w:spacing w:before="68"/>
                          <w:ind w:left="1536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 xml:space="preserve">g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8"/>
                            <w:szCs w:val="2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8"/>
                            <w:szCs w:val="28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B513E8" w14:paraId="5BFBAB26" w14:textId="77777777">
                    <w:trPr>
                      <w:trHeight w:hRule="exact" w:val="662"/>
                    </w:trPr>
                    <w:tc>
                      <w:tcPr>
                        <w:tcW w:w="20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846F35" w14:textId="77777777" w:rsidR="00B513E8" w:rsidRDefault="00F22606">
                        <w:pPr>
                          <w:spacing w:before="83"/>
                          <w:ind w:left="675" w:right="405" w:hanging="23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LOW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8)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AB44AF" w14:textId="77777777" w:rsidR="00B513E8" w:rsidRDefault="00F22606">
                        <w:pPr>
                          <w:spacing w:before="83"/>
                          <w:ind w:left="604" w:right="205" w:hanging="35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9  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 12)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76ADF0" w14:textId="77777777" w:rsidR="00B513E8" w:rsidRDefault="00F22606">
                        <w:pPr>
                          <w:spacing w:before="83"/>
                          <w:ind w:left="523" w:right="332" w:hanging="15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513E8" w14:paraId="49FF8DF3" w14:textId="77777777">
                    <w:trPr>
                      <w:trHeight w:hRule="exact" w:val="408"/>
                    </w:trPr>
                    <w:tc>
                      <w:tcPr>
                        <w:tcW w:w="20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00FF00"/>
                      </w:tcPr>
                      <w:p w14:paraId="60E1BE46" w14:textId="77777777" w:rsidR="00B513E8" w:rsidRDefault="00B513E8"/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4F4D6BBB" w14:textId="77777777" w:rsidR="00B513E8" w:rsidRDefault="00B513E8"/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0000"/>
                      </w:tcPr>
                      <w:p w14:paraId="682AB8C7" w14:textId="77777777" w:rsidR="00B513E8" w:rsidRDefault="00B513E8"/>
                    </w:tc>
                  </w:tr>
                  <w:tr w:rsidR="00B513E8" w14:paraId="45479E39" w14:textId="77777777">
                    <w:trPr>
                      <w:trHeight w:hRule="exact" w:val="2696"/>
                    </w:trPr>
                    <w:tc>
                      <w:tcPr>
                        <w:tcW w:w="20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F56D14" w14:textId="77777777" w:rsidR="00B513E8" w:rsidRDefault="00B513E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166953F" w14:textId="77777777" w:rsidR="00B513E8" w:rsidRDefault="00F22606">
                        <w:pPr>
                          <w:ind w:left="120" w:right="27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w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 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sure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786AD4" w14:textId="77777777" w:rsidR="00B513E8" w:rsidRDefault="00B513E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1A711CC" w14:textId="77777777" w:rsidR="00B513E8" w:rsidRDefault="00F22606">
                        <w:pPr>
                          <w:ind w:left="127" w:right="16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ement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y prac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 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e and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arly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627D3B" w14:textId="77777777" w:rsidR="00B513E8" w:rsidRDefault="00B513E8">
                        <w:pPr>
                          <w:spacing w:before="2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A6AE3CD" w14:textId="77777777" w:rsidR="00B513E8" w:rsidRDefault="00F22606">
                        <w:pPr>
                          <w:ind w:left="451" w:right="366" w:hanging="4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HE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  <w:p w14:paraId="31B20A9F" w14:textId="77777777" w:rsidR="00B513E8" w:rsidRDefault="00B513E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64E4A82" w14:textId="77777777" w:rsidR="00B513E8" w:rsidRDefault="00F22606">
                        <w:pPr>
                          <w:ind w:left="125" w:right="12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w 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ust 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 proceed 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sks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</w:p>
                      <w:p w14:paraId="548D2169" w14:textId="77777777" w:rsidR="00B513E8" w:rsidRDefault="00F22606">
                        <w:pPr>
                          <w:spacing w:before="2" w:line="240" w:lineRule="exact"/>
                          <w:ind w:left="125" w:right="9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ow or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el</w:t>
                        </w:r>
                      </w:p>
                    </w:tc>
                  </w:tr>
                </w:tbl>
                <w:p w14:paraId="678DCBD1" w14:textId="77777777" w:rsidR="00B513E8" w:rsidRDefault="00B513E8"/>
              </w:txbxContent>
            </v:textbox>
            <w10:wrap anchorx="page"/>
          </v:shape>
        </w:pict>
      </w:r>
      <w:r>
        <w:rPr>
          <w:noProof/>
        </w:rPr>
        <w:pict w14:anchorId="5207FB7E">
          <v:shape id="_x0000_s1032" type="#_x0000_t202" alt="" style="position:absolute;left:0;text-align:left;margin-left:277.5pt;margin-top:16.05pt;width:11pt;height:23.1pt;z-index:-251658233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7FD2F8EF" w14:textId="77777777" w:rsidR="00B513E8" w:rsidRDefault="00F22606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F2260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F22606">
        <w:rPr>
          <w:rFonts w:ascii="Arial" w:eastAsia="Arial" w:hAnsi="Arial" w:cs="Arial"/>
          <w:position w:val="-1"/>
          <w:sz w:val="22"/>
          <w:szCs w:val="22"/>
        </w:rPr>
        <w:t>es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F22606">
        <w:rPr>
          <w:rFonts w:ascii="Arial" w:eastAsia="Arial" w:hAnsi="Arial" w:cs="Arial"/>
          <w:position w:val="-1"/>
          <w:sz w:val="22"/>
          <w:szCs w:val="22"/>
        </w:rPr>
        <w:t>o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F22606">
        <w:rPr>
          <w:rFonts w:ascii="Arial" w:eastAsia="Arial" w:hAnsi="Arial" w:cs="Arial"/>
          <w:position w:val="-1"/>
          <w:sz w:val="22"/>
          <w:szCs w:val="22"/>
        </w:rPr>
        <w:t>se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F22606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F22606"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 w:rsidR="00F22606">
        <w:rPr>
          <w:rFonts w:ascii="Arial" w:eastAsia="Arial" w:hAnsi="Arial" w:cs="Arial"/>
          <w:position w:val="-1"/>
          <w:sz w:val="22"/>
          <w:szCs w:val="22"/>
        </w:rPr>
        <w:t>u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F2260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F22606">
        <w:rPr>
          <w:rFonts w:ascii="Arial" w:eastAsia="Arial" w:hAnsi="Arial" w:cs="Arial"/>
          <w:position w:val="-1"/>
          <w:sz w:val="22"/>
          <w:szCs w:val="22"/>
        </w:rPr>
        <w:t>ed</w:t>
      </w:r>
      <w:r w:rsidR="00F2260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F22606">
        <w:rPr>
          <w:rFonts w:ascii="Arial" w:eastAsia="Arial" w:hAnsi="Arial" w:cs="Arial"/>
          <w:position w:val="-1"/>
          <w:sz w:val="22"/>
          <w:szCs w:val="22"/>
        </w:rPr>
        <w:t>o</w:t>
      </w:r>
      <w:r w:rsidR="00F2260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position w:val="-1"/>
          <w:sz w:val="22"/>
          <w:szCs w:val="22"/>
        </w:rPr>
        <w:t>be</w:t>
      </w:r>
      <w:r w:rsidR="00F2260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F22606">
        <w:rPr>
          <w:rFonts w:ascii="Arial" w:eastAsia="Arial" w:hAnsi="Arial" w:cs="Arial"/>
          <w:position w:val="-1"/>
          <w:sz w:val="22"/>
          <w:szCs w:val="22"/>
        </w:rPr>
        <w:t>a</w:t>
      </w:r>
      <w:r w:rsidR="00F22606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F22606">
        <w:rPr>
          <w:rFonts w:ascii="Arial" w:eastAsia="Arial" w:hAnsi="Arial" w:cs="Arial"/>
          <w:position w:val="-1"/>
          <w:sz w:val="22"/>
          <w:szCs w:val="22"/>
        </w:rPr>
        <w:t>en</w:t>
      </w:r>
      <w:r w:rsidR="00F2260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="00F22606">
        <w:rPr>
          <w:rFonts w:ascii="Arial" w:eastAsia="Arial" w:hAnsi="Arial" w:cs="Arial"/>
          <w:position w:val="-1"/>
          <w:sz w:val="22"/>
          <w:szCs w:val="22"/>
        </w:rPr>
        <w:t>h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F22606">
        <w:rPr>
          <w:rFonts w:ascii="Arial" w:eastAsia="Arial" w:hAnsi="Arial" w:cs="Arial"/>
          <w:position w:val="-1"/>
          <w:sz w:val="22"/>
          <w:szCs w:val="22"/>
        </w:rPr>
        <w:t>n des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F22606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="00F22606">
        <w:rPr>
          <w:rFonts w:ascii="Arial" w:eastAsia="Arial" w:hAnsi="Arial" w:cs="Arial"/>
          <w:position w:val="-1"/>
          <w:sz w:val="22"/>
          <w:szCs w:val="22"/>
        </w:rPr>
        <w:t>n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F22606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F22606">
        <w:rPr>
          <w:rFonts w:ascii="Arial" w:eastAsia="Arial" w:hAnsi="Arial" w:cs="Arial"/>
          <w:position w:val="-1"/>
          <w:sz w:val="22"/>
          <w:szCs w:val="22"/>
        </w:rPr>
        <w:t>g</w:t>
      </w:r>
      <w:r w:rsidR="00F2260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t</w:t>
      </w:r>
      <w:r w:rsidR="00F22606">
        <w:rPr>
          <w:rFonts w:ascii="Arial" w:eastAsia="Arial" w:hAnsi="Arial" w:cs="Arial"/>
          <w:position w:val="-1"/>
          <w:sz w:val="22"/>
          <w:szCs w:val="22"/>
        </w:rPr>
        <w:t>he</w:t>
      </w:r>
      <w:r w:rsidR="00F22606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F22606">
        <w:rPr>
          <w:rFonts w:ascii="Arial" w:eastAsia="Arial" w:hAnsi="Arial" w:cs="Arial"/>
          <w:position w:val="-1"/>
          <w:sz w:val="22"/>
          <w:szCs w:val="22"/>
        </w:rPr>
        <w:t>acti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="00F22606">
        <w:rPr>
          <w:rFonts w:ascii="Arial" w:eastAsia="Arial" w:hAnsi="Arial" w:cs="Arial"/>
          <w:position w:val="-1"/>
          <w:sz w:val="22"/>
          <w:szCs w:val="22"/>
        </w:rPr>
        <w:t>n p</w:t>
      </w:r>
      <w:r w:rsidR="00F22606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F22606">
        <w:rPr>
          <w:rFonts w:ascii="Arial" w:eastAsia="Arial" w:hAnsi="Arial" w:cs="Arial"/>
          <w:position w:val="-1"/>
          <w:sz w:val="22"/>
          <w:szCs w:val="22"/>
        </w:rPr>
        <w:t>a</w:t>
      </w:r>
      <w:r w:rsidR="00F22606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F22606"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6CB646C7" w14:textId="77777777" w:rsidR="00B513E8" w:rsidRDefault="00B513E8">
      <w:pPr>
        <w:spacing w:line="200" w:lineRule="exact"/>
      </w:pPr>
    </w:p>
    <w:p w14:paraId="27C621ED" w14:textId="77777777" w:rsidR="00B513E8" w:rsidRDefault="00B513E8">
      <w:pPr>
        <w:spacing w:line="200" w:lineRule="exact"/>
      </w:pPr>
    </w:p>
    <w:p w14:paraId="77104EA5" w14:textId="77777777" w:rsidR="00B513E8" w:rsidRDefault="00B513E8">
      <w:pPr>
        <w:spacing w:line="200" w:lineRule="exact"/>
      </w:pPr>
    </w:p>
    <w:p w14:paraId="47A61012" w14:textId="77777777" w:rsidR="00B513E8" w:rsidRDefault="00B513E8">
      <w:pPr>
        <w:spacing w:before="17" w:line="280" w:lineRule="exact"/>
        <w:rPr>
          <w:sz w:val="28"/>
          <w:szCs w:val="28"/>
        </w:rPr>
      </w:pPr>
    </w:p>
    <w:p w14:paraId="48C34D64" w14:textId="77777777" w:rsidR="00B513E8" w:rsidRDefault="00C34EE6">
      <w:pPr>
        <w:spacing w:before="37"/>
        <w:ind w:left="118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 w14:anchorId="3615C992">
          <v:shape id="_x0000_s1031" type="#_x0000_t202" alt="" style="position:absolute;left:0;text-align:left;margin-left:115.1pt;margin-top:-14.55pt;width:191pt;height:213.25pt;z-index:-25165823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32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9"/>
                    <w:gridCol w:w="709"/>
                    <w:gridCol w:w="708"/>
                    <w:gridCol w:w="709"/>
                    <w:gridCol w:w="715"/>
                  </w:tblGrid>
                  <w:tr w:rsidR="00B513E8" w14:paraId="4571F9C1" w14:textId="77777777" w:rsidTr="00E831AB">
                    <w:trPr>
                      <w:trHeight w:hRule="exact" w:val="766"/>
                    </w:trPr>
                    <w:tc>
                      <w:tcPr>
                        <w:tcW w:w="709" w:type="dxa"/>
                        <w:shd w:val="clear" w:color="auto" w:fill="00FF00"/>
                        <w:vAlign w:val="center"/>
                      </w:tcPr>
                      <w:p w14:paraId="5FC34C57" w14:textId="77777777" w:rsidR="00B513E8" w:rsidRDefault="00F22606" w:rsidP="00E831AB">
                        <w:pPr>
                          <w:ind w:right="250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00FF00"/>
                      </w:tcPr>
                      <w:p w14:paraId="625499E4" w14:textId="77777777" w:rsidR="00B513E8" w:rsidRDefault="00B513E8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62A0BC6F" w14:textId="77777777" w:rsidR="00B513E8" w:rsidRDefault="00F22606">
                        <w:pPr>
                          <w:ind w:left="318" w:right="323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shd w:val="clear" w:color="auto" w:fill="00FF00"/>
                      </w:tcPr>
                      <w:p w14:paraId="4B69CAC9" w14:textId="77777777" w:rsidR="00B513E8" w:rsidRDefault="00B513E8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34956067" w14:textId="77777777" w:rsidR="00B513E8" w:rsidRDefault="00F22606">
                        <w:pPr>
                          <w:ind w:left="249" w:right="251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00FF00"/>
                      </w:tcPr>
                      <w:p w14:paraId="61A03206" w14:textId="77777777" w:rsidR="00B513E8" w:rsidRDefault="00B513E8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59ABEB84" w14:textId="77777777" w:rsidR="00B513E8" w:rsidRDefault="00F22606">
                        <w:pPr>
                          <w:ind w:left="252" w:right="249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15" w:type="dxa"/>
                        <w:shd w:val="clear" w:color="auto" w:fill="00FF00"/>
                      </w:tcPr>
                      <w:p w14:paraId="337710E7" w14:textId="77777777" w:rsidR="00B513E8" w:rsidRDefault="00B513E8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9D0419C" w14:textId="77777777" w:rsidR="00B513E8" w:rsidRDefault="00F22606">
                        <w:pPr>
                          <w:ind w:left="252" w:right="224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B513E8" w14:paraId="5F70EBC6" w14:textId="77777777" w:rsidTr="00E831AB">
                    <w:trPr>
                      <w:trHeight w:hRule="exact" w:val="814"/>
                    </w:trPr>
                    <w:tc>
                      <w:tcPr>
                        <w:tcW w:w="709" w:type="dxa"/>
                        <w:shd w:val="clear" w:color="auto" w:fill="00FF00"/>
                      </w:tcPr>
                      <w:p w14:paraId="40873329" w14:textId="77777777" w:rsidR="00B513E8" w:rsidRDefault="00B513E8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1DC281C4" w14:textId="77777777" w:rsidR="00B513E8" w:rsidRDefault="00F22606">
                        <w:pPr>
                          <w:ind w:left="255" w:right="252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00FF00"/>
                      </w:tcPr>
                      <w:p w14:paraId="49F8F5D3" w14:textId="77777777" w:rsidR="00B513E8" w:rsidRDefault="00B513E8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6EFB6D47" w14:textId="77777777" w:rsidR="00B513E8" w:rsidRDefault="00F22606">
                        <w:pPr>
                          <w:ind w:left="318" w:right="323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  <w:shd w:val="clear" w:color="auto" w:fill="00FF00"/>
                      </w:tcPr>
                      <w:p w14:paraId="3E9C1D87" w14:textId="77777777" w:rsidR="00B513E8" w:rsidRDefault="00B513E8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06258AB4" w14:textId="77777777" w:rsidR="00B513E8" w:rsidRDefault="00F22606">
                        <w:pPr>
                          <w:ind w:left="249" w:right="251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00FF00"/>
                      </w:tcPr>
                      <w:p w14:paraId="6946D9E1" w14:textId="77777777" w:rsidR="00B513E8" w:rsidRDefault="00B513E8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5E21794F" w14:textId="77777777" w:rsidR="00B513E8" w:rsidRDefault="00F22606">
                        <w:pPr>
                          <w:ind w:left="252" w:right="224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15" w:type="dxa"/>
                        <w:shd w:val="clear" w:color="auto" w:fill="FF9900"/>
                      </w:tcPr>
                      <w:p w14:paraId="4537AD1B" w14:textId="77777777" w:rsidR="00B513E8" w:rsidRDefault="00B513E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3F8C3BF" w14:textId="77777777" w:rsidR="00B513E8" w:rsidRDefault="00B513E8">
                        <w:pPr>
                          <w:spacing w:line="200" w:lineRule="exact"/>
                        </w:pPr>
                      </w:p>
                      <w:p w14:paraId="797A2F2E" w14:textId="77777777" w:rsidR="00B513E8" w:rsidRDefault="00F22606">
                        <w:pPr>
                          <w:ind w:left="20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B513E8" w14:paraId="3BB415B2" w14:textId="77777777" w:rsidTr="00E831AB">
                    <w:trPr>
                      <w:trHeight w:hRule="exact" w:val="804"/>
                    </w:trPr>
                    <w:tc>
                      <w:tcPr>
                        <w:tcW w:w="709" w:type="dxa"/>
                        <w:shd w:val="clear" w:color="auto" w:fill="00FF00"/>
                        <w:vAlign w:val="center"/>
                      </w:tcPr>
                      <w:p w14:paraId="0A11F2B6" w14:textId="77777777" w:rsidR="00B513E8" w:rsidRPr="00E831AB" w:rsidRDefault="00E831AB" w:rsidP="00E831AB">
                        <w:pPr>
                          <w:ind w:left="318" w:right="323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831AB"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00FF00"/>
                        <w:vAlign w:val="center"/>
                      </w:tcPr>
                      <w:p w14:paraId="6D98D32E" w14:textId="77777777" w:rsidR="00B513E8" w:rsidRPr="00E831AB" w:rsidRDefault="00E831AB" w:rsidP="00E831AB">
                        <w:pPr>
                          <w:ind w:left="318" w:right="323"/>
                          <w:jc w:val="center"/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831AB"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FF9900"/>
                      </w:tcPr>
                      <w:p w14:paraId="1AEA8C37" w14:textId="77777777" w:rsidR="00B513E8" w:rsidRDefault="00B513E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311E13D" w14:textId="77777777" w:rsidR="00B513E8" w:rsidRDefault="00F22606">
                        <w:pPr>
                          <w:ind w:left="224" w:right="226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FF9900"/>
                      </w:tcPr>
                      <w:p w14:paraId="4FFAB108" w14:textId="77777777" w:rsidR="00B513E8" w:rsidRDefault="00B513E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F6671DF" w14:textId="77777777" w:rsidR="00B513E8" w:rsidRDefault="00F22606">
                        <w:pPr>
                          <w:ind w:left="20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15" w:type="dxa"/>
                        <w:shd w:val="clear" w:color="auto" w:fill="FF0000"/>
                      </w:tcPr>
                      <w:p w14:paraId="782B5C6A" w14:textId="77777777" w:rsidR="00B513E8" w:rsidRDefault="00B513E8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28537A2" w14:textId="77777777" w:rsidR="00B513E8" w:rsidRDefault="00F22606">
                        <w:pPr>
                          <w:ind w:left="2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B513E8" w14:paraId="7EAA7D9F" w14:textId="77777777" w:rsidTr="00E831AB">
                    <w:trPr>
                      <w:trHeight w:hRule="exact" w:val="850"/>
                    </w:trPr>
                    <w:tc>
                      <w:tcPr>
                        <w:tcW w:w="709" w:type="dxa"/>
                        <w:shd w:val="clear" w:color="auto" w:fill="00FF00"/>
                      </w:tcPr>
                      <w:p w14:paraId="06B13153" w14:textId="77777777" w:rsidR="00B513E8" w:rsidRDefault="00B513E8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56BDE098" w14:textId="77777777" w:rsidR="00B513E8" w:rsidRDefault="00F22606">
                        <w:pPr>
                          <w:ind w:left="255" w:right="252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00FF00"/>
                      </w:tcPr>
                      <w:p w14:paraId="4D5DFDD6" w14:textId="77777777" w:rsidR="00B513E8" w:rsidRDefault="00B513E8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9DFD3AF" w14:textId="77777777" w:rsidR="00B513E8" w:rsidRDefault="00F22606">
                        <w:pPr>
                          <w:ind w:left="318" w:right="298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08" w:type="dxa"/>
                        <w:shd w:val="clear" w:color="auto" w:fill="FF9900"/>
                      </w:tcPr>
                      <w:p w14:paraId="0AC8AB5B" w14:textId="77777777" w:rsidR="00B513E8" w:rsidRDefault="00B513E8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4F62802C" w14:textId="77777777" w:rsidR="00B513E8" w:rsidRDefault="00F22606">
                        <w:pPr>
                          <w:ind w:left="19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FF0000"/>
                      </w:tcPr>
                      <w:p w14:paraId="10DC0815" w14:textId="77777777" w:rsidR="00B513E8" w:rsidRDefault="00B513E8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642EB6EA" w14:textId="77777777" w:rsidR="00B513E8" w:rsidRDefault="00F22606">
                        <w:pPr>
                          <w:ind w:left="2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715" w:type="dxa"/>
                        <w:shd w:val="clear" w:color="auto" w:fill="FF0000"/>
                      </w:tcPr>
                      <w:p w14:paraId="6F2C0C11" w14:textId="77777777" w:rsidR="00B513E8" w:rsidRDefault="00B513E8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07D7D8F2" w14:textId="77777777" w:rsidR="00B513E8" w:rsidRDefault="00F22606">
                        <w:pPr>
                          <w:ind w:left="2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B513E8" w14:paraId="210E2916" w14:textId="77777777" w:rsidTr="00E831AB">
                    <w:trPr>
                      <w:trHeight w:hRule="exact" w:val="833"/>
                    </w:trPr>
                    <w:tc>
                      <w:tcPr>
                        <w:tcW w:w="709" w:type="dxa"/>
                        <w:shd w:val="clear" w:color="auto" w:fill="00FF00"/>
                      </w:tcPr>
                      <w:p w14:paraId="6DA2486D" w14:textId="77777777" w:rsidR="00B513E8" w:rsidRDefault="00B513E8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05C16D9F" w14:textId="77777777" w:rsidR="00B513E8" w:rsidRDefault="00F22606">
                        <w:pPr>
                          <w:ind w:left="255" w:right="227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FF9900"/>
                      </w:tcPr>
                      <w:p w14:paraId="68970F27" w14:textId="77777777" w:rsidR="00B513E8" w:rsidRDefault="00B513E8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62D3352" w14:textId="77777777" w:rsidR="00B513E8" w:rsidRDefault="00F22606">
                        <w:pPr>
                          <w:ind w:left="26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shd w:val="clear" w:color="auto" w:fill="FF0000"/>
                      </w:tcPr>
                      <w:p w14:paraId="0F1696B3" w14:textId="77777777" w:rsidR="00B513E8" w:rsidRDefault="00B513E8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0A0168F" w14:textId="77777777" w:rsidR="00B513E8" w:rsidRDefault="00F22606">
                        <w:pPr>
                          <w:ind w:left="2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FF0000"/>
                      </w:tcPr>
                      <w:p w14:paraId="488E5B5E" w14:textId="77777777" w:rsidR="00B513E8" w:rsidRDefault="00B513E8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185402E3" w14:textId="77777777" w:rsidR="00B513E8" w:rsidRDefault="00F22606">
                        <w:pPr>
                          <w:ind w:left="2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715" w:type="dxa"/>
                        <w:shd w:val="clear" w:color="auto" w:fill="FF0000"/>
                      </w:tcPr>
                      <w:p w14:paraId="69FF7ADB" w14:textId="77777777" w:rsidR="00B513E8" w:rsidRDefault="00B513E8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09190CD6" w14:textId="77777777" w:rsidR="00B513E8" w:rsidRDefault="00F22606">
                        <w:pPr>
                          <w:ind w:left="2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</w:tbl>
                <w:p w14:paraId="374B0570" w14:textId="77777777" w:rsidR="00B513E8" w:rsidRDefault="00B513E8"/>
              </w:txbxContent>
            </v:textbox>
            <w10:wrap anchorx="page"/>
          </v:shape>
        </w:pict>
      </w:r>
      <w:r>
        <w:rPr>
          <w:noProof/>
        </w:rPr>
        <w:pict w14:anchorId="7190A1AB">
          <v:shape id="_x0000_s1030" type="#_x0000_t202" alt="" style="position:absolute;left:0;text-align:left;margin-left:132pt;margin-top:-49.35pt;width:11pt;height:28.6pt;z-index:-251658237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60DC86FC" w14:textId="77777777" w:rsidR="00B513E8" w:rsidRDefault="00F22606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Tri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5C2F967">
          <v:shape id="_x0000_s1029" type="#_x0000_t202" alt="" style="position:absolute;left:0;text-align:left;margin-left:168.6pt;margin-top:-47.35pt;width:11pt;height:26.6pt;z-index:-25165823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55D74706" w14:textId="77777777" w:rsidR="00B513E8" w:rsidRDefault="00F22606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or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CD7805E">
          <v:shape id="_x0000_s1028" type="#_x0000_t202" alt="" style="position:absolute;left:0;text-align:left;margin-left:208.8pt;margin-top:-62.8pt;width:11pt;height:42.05pt;z-index:-251658235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49C71BED" w14:textId="77777777" w:rsidR="00B513E8" w:rsidRDefault="00F22606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od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ra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AE679EE">
          <v:shape id="_x0000_s1027" type="#_x0000_t202" alt="" style="position:absolute;left:0;text-align:left;margin-left:243.05pt;margin-top:-55.85pt;width:11pt;height:35.05pt;z-index:-251658234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A4CAAF0" w14:textId="77777777" w:rsidR="00B513E8" w:rsidRDefault="00F22606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rio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F22606">
        <w:rPr>
          <w:rFonts w:ascii="Arial" w:eastAsia="Arial" w:hAnsi="Arial" w:cs="Arial"/>
          <w:b/>
          <w:sz w:val="18"/>
          <w:szCs w:val="18"/>
        </w:rPr>
        <w:t>Re</w:t>
      </w:r>
      <w:r w:rsidR="00F2260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F22606">
        <w:rPr>
          <w:rFonts w:ascii="Arial" w:eastAsia="Arial" w:hAnsi="Arial" w:cs="Arial"/>
          <w:b/>
          <w:sz w:val="18"/>
          <w:szCs w:val="18"/>
        </w:rPr>
        <w:t>ote</w:t>
      </w:r>
    </w:p>
    <w:p w14:paraId="077CE0C7" w14:textId="77777777" w:rsidR="00B513E8" w:rsidRDefault="00B513E8">
      <w:pPr>
        <w:spacing w:line="200" w:lineRule="exact"/>
      </w:pPr>
    </w:p>
    <w:p w14:paraId="5CC7F7E6" w14:textId="77777777" w:rsidR="00B513E8" w:rsidRDefault="00B513E8">
      <w:pPr>
        <w:spacing w:before="12" w:line="200" w:lineRule="exact"/>
      </w:pPr>
    </w:p>
    <w:p w14:paraId="7E7E28F0" w14:textId="77777777" w:rsidR="00B513E8" w:rsidRDefault="00F22606">
      <w:pPr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Unl</w:t>
      </w:r>
      <w:r>
        <w:rPr>
          <w:rFonts w:ascii="Arial" w:eastAsia="Arial" w:hAnsi="Arial" w:cs="Arial"/>
          <w:b/>
          <w:spacing w:val="1"/>
          <w:sz w:val="18"/>
          <w:szCs w:val="18"/>
        </w:rPr>
        <w:t>ike</w:t>
      </w:r>
      <w:r>
        <w:rPr>
          <w:rFonts w:ascii="Arial" w:eastAsia="Arial" w:hAnsi="Arial" w:cs="Arial"/>
          <w:b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14:paraId="48F57F17" w14:textId="77777777" w:rsidR="00B513E8" w:rsidRDefault="00B513E8">
      <w:pPr>
        <w:spacing w:line="200" w:lineRule="exact"/>
      </w:pPr>
    </w:p>
    <w:p w14:paraId="0D197198" w14:textId="77777777" w:rsidR="00B513E8" w:rsidRDefault="00B513E8">
      <w:pPr>
        <w:spacing w:line="200" w:lineRule="exact"/>
      </w:pPr>
    </w:p>
    <w:p w14:paraId="24279EB3" w14:textId="77777777" w:rsidR="00B513E8" w:rsidRDefault="00B513E8">
      <w:pPr>
        <w:spacing w:before="1" w:line="220" w:lineRule="exact"/>
        <w:rPr>
          <w:sz w:val="22"/>
          <w:szCs w:val="22"/>
        </w:rPr>
      </w:pPr>
    </w:p>
    <w:p w14:paraId="1F0001A3" w14:textId="77777777" w:rsidR="00B513E8" w:rsidRDefault="00F22606">
      <w:pPr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Po</w:t>
      </w:r>
      <w:r>
        <w:rPr>
          <w:rFonts w:ascii="Arial" w:eastAsia="Arial" w:hAnsi="Arial" w:cs="Arial"/>
          <w:b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14:paraId="5E4B7E10" w14:textId="77777777" w:rsidR="00B513E8" w:rsidRDefault="00B513E8">
      <w:pPr>
        <w:spacing w:before="6" w:line="160" w:lineRule="exact"/>
        <w:rPr>
          <w:sz w:val="17"/>
          <w:szCs w:val="17"/>
        </w:rPr>
      </w:pPr>
    </w:p>
    <w:p w14:paraId="11302054" w14:textId="77777777" w:rsidR="00B513E8" w:rsidRDefault="00B513E8">
      <w:pPr>
        <w:spacing w:line="200" w:lineRule="exact"/>
      </w:pPr>
    </w:p>
    <w:p w14:paraId="7E54FB4C" w14:textId="77777777" w:rsidR="00B513E8" w:rsidRDefault="00B513E8">
      <w:pPr>
        <w:spacing w:line="200" w:lineRule="exact"/>
      </w:pPr>
    </w:p>
    <w:p w14:paraId="1D398913" w14:textId="77777777" w:rsidR="00B513E8" w:rsidRDefault="00F22606">
      <w:pPr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ike</w:t>
      </w:r>
      <w:r>
        <w:rPr>
          <w:rFonts w:ascii="Arial" w:eastAsia="Arial" w:hAnsi="Arial" w:cs="Arial"/>
          <w:b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14:paraId="434C581F" w14:textId="77777777" w:rsidR="00B513E8" w:rsidRDefault="00B513E8">
      <w:pPr>
        <w:spacing w:before="6" w:line="100" w:lineRule="exact"/>
        <w:rPr>
          <w:sz w:val="10"/>
          <w:szCs w:val="10"/>
        </w:rPr>
      </w:pPr>
    </w:p>
    <w:p w14:paraId="62DD7C45" w14:textId="77777777" w:rsidR="00B513E8" w:rsidRDefault="00B513E8">
      <w:pPr>
        <w:spacing w:line="200" w:lineRule="exact"/>
      </w:pPr>
    </w:p>
    <w:p w14:paraId="65F54931" w14:textId="77777777" w:rsidR="00B513E8" w:rsidRDefault="00B513E8">
      <w:pPr>
        <w:spacing w:line="200" w:lineRule="exact"/>
      </w:pPr>
    </w:p>
    <w:p w14:paraId="0E05CCBF" w14:textId="77777777" w:rsidR="00B513E8" w:rsidRDefault="00F22606">
      <w:pPr>
        <w:spacing w:line="247" w:lineRule="auto"/>
        <w:ind w:left="118" w:right="15063"/>
        <w:rPr>
          <w:rFonts w:ascii="Arial" w:eastAsia="Arial" w:hAnsi="Arial" w:cs="Arial"/>
          <w:sz w:val="18"/>
          <w:szCs w:val="18"/>
        </w:rPr>
        <w:sectPr w:rsidR="00B513E8">
          <w:pgSz w:w="16840" w:h="11920" w:orient="landscape"/>
          <w:pgMar w:top="340" w:right="80" w:bottom="280" w:left="1080" w:header="720" w:footer="720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y l</w:t>
      </w:r>
      <w:r>
        <w:rPr>
          <w:rFonts w:ascii="Arial" w:eastAsia="Arial" w:hAnsi="Arial" w:cs="Arial"/>
          <w:b/>
          <w:spacing w:val="1"/>
          <w:sz w:val="18"/>
          <w:szCs w:val="18"/>
        </w:rPr>
        <w:t>ike</w:t>
      </w:r>
      <w:r>
        <w:rPr>
          <w:rFonts w:ascii="Arial" w:eastAsia="Arial" w:hAnsi="Arial" w:cs="Arial"/>
          <w:b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14:paraId="0F8C7D1A" w14:textId="7E043783" w:rsidR="00B513E8" w:rsidRDefault="00F22606">
      <w:pPr>
        <w:spacing w:before="45"/>
        <w:ind w:left="5229" w:right="5225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z w:val="42"/>
          <w:szCs w:val="42"/>
        </w:rPr>
        <w:lastRenderedPageBreak/>
        <w:t>Risk Asse</w:t>
      </w:r>
      <w:r>
        <w:rPr>
          <w:rFonts w:ascii="Arial" w:eastAsia="Arial" w:hAnsi="Arial" w:cs="Arial"/>
          <w:b/>
          <w:spacing w:val="2"/>
          <w:sz w:val="42"/>
          <w:szCs w:val="42"/>
        </w:rPr>
        <w:t>s</w:t>
      </w:r>
      <w:r>
        <w:rPr>
          <w:rFonts w:ascii="Arial" w:eastAsia="Arial" w:hAnsi="Arial" w:cs="Arial"/>
          <w:b/>
          <w:sz w:val="42"/>
          <w:szCs w:val="42"/>
        </w:rPr>
        <w:t>sment</w:t>
      </w:r>
      <w:r w:rsidR="00582C93">
        <w:rPr>
          <w:rFonts w:ascii="Arial" w:eastAsia="Arial" w:hAnsi="Arial" w:cs="Arial"/>
          <w:b/>
          <w:sz w:val="42"/>
          <w:szCs w:val="42"/>
        </w:rPr>
        <w:t xml:space="preserve"> </w:t>
      </w:r>
      <w:r>
        <w:rPr>
          <w:rFonts w:ascii="Arial" w:eastAsia="Arial" w:hAnsi="Arial" w:cs="Arial"/>
          <w:b/>
          <w:sz w:val="42"/>
          <w:szCs w:val="42"/>
        </w:rPr>
        <w:t>R</w:t>
      </w:r>
      <w:r>
        <w:rPr>
          <w:rFonts w:ascii="Arial" w:eastAsia="Arial" w:hAnsi="Arial" w:cs="Arial"/>
          <w:b/>
          <w:spacing w:val="-2"/>
          <w:sz w:val="42"/>
          <w:szCs w:val="42"/>
        </w:rPr>
        <w:t>e</w:t>
      </w:r>
      <w:r>
        <w:rPr>
          <w:rFonts w:ascii="Arial" w:eastAsia="Arial" w:hAnsi="Arial" w:cs="Arial"/>
          <w:b/>
          <w:sz w:val="42"/>
          <w:szCs w:val="42"/>
        </w:rPr>
        <w:t>c</w:t>
      </w:r>
      <w:r>
        <w:rPr>
          <w:rFonts w:ascii="Arial" w:eastAsia="Arial" w:hAnsi="Arial" w:cs="Arial"/>
          <w:b/>
          <w:spacing w:val="1"/>
          <w:sz w:val="42"/>
          <w:szCs w:val="42"/>
        </w:rPr>
        <w:t>o</w:t>
      </w:r>
      <w:r>
        <w:rPr>
          <w:rFonts w:ascii="Arial" w:eastAsia="Arial" w:hAnsi="Arial" w:cs="Arial"/>
          <w:b/>
          <w:sz w:val="42"/>
          <w:szCs w:val="42"/>
        </w:rPr>
        <w:t>rd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6779"/>
        <w:gridCol w:w="3401"/>
      </w:tblGrid>
      <w:tr w:rsidR="00B513E8" w14:paraId="16E48BD4" w14:textId="77777777">
        <w:trPr>
          <w:trHeight w:hRule="exact" w:val="574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80D63" w14:textId="77777777" w:rsidR="00B513E8" w:rsidRDefault="00F226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sk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sme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of: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nis</w:t>
            </w:r>
          </w:p>
        </w:tc>
        <w:tc>
          <w:tcPr>
            <w:tcW w:w="6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589F" w14:textId="13ED4B59" w:rsidR="00B513E8" w:rsidRDefault="00F22606" w:rsidP="009C7295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s):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="00B804E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Addi Duhan</w:t>
            </w:r>
            <w:r w:rsidR="00367D4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/Tim Walters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29472" w14:textId="77777777" w:rsidR="00B513E8" w:rsidRDefault="00F226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ate:</w:t>
            </w:r>
          </w:p>
          <w:p w14:paraId="4015943C" w14:textId="064CEEC8" w:rsidR="00B513E8" w:rsidRDefault="00367D4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</w:t>
            </w:r>
            <w:r w:rsidR="005B5E97">
              <w:rPr>
                <w:rFonts w:ascii="Arial" w:eastAsia="Arial" w:hAnsi="Arial" w:cs="Arial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5B5E97">
              <w:rPr>
                <w:rFonts w:ascii="Arial" w:eastAsia="Arial" w:hAnsi="Arial" w:cs="Arial"/>
                <w:sz w:val="22"/>
                <w:szCs w:val="22"/>
              </w:rPr>
              <w:t>/202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B513E8" w14:paraId="62E470FD" w14:textId="77777777">
        <w:trPr>
          <w:trHeight w:hRule="exact" w:val="706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092C" w14:textId="77777777" w:rsidR="00B513E8" w:rsidRDefault="00F226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 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ment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</w:p>
          <w:p w14:paraId="7FCDCFEC" w14:textId="77777777" w:rsidR="00B513E8" w:rsidRDefault="00F22606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d:</w:t>
            </w:r>
          </w:p>
        </w:tc>
        <w:tc>
          <w:tcPr>
            <w:tcW w:w="1018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8301" w14:textId="0E30AA07" w:rsidR="00B513E8" w:rsidRPr="00E831AB" w:rsidRDefault="00E831AB">
            <w:pPr>
              <w:rPr>
                <w:rFonts w:ascii="Arial" w:hAnsi="Arial" w:cs="Arial"/>
              </w:rPr>
            </w:pPr>
            <w:r w:rsidRPr="00E831AB">
              <w:rPr>
                <w:rFonts w:ascii="Arial" w:hAnsi="Arial" w:cs="Arial"/>
              </w:rPr>
              <w:t xml:space="preserve">Table tennis sport located in the Founders hall. </w:t>
            </w:r>
            <w:r w:rsidR="00885603">
              <w:rPr>
                <w:rFonts w:ascii="Arial" w:hAnsi="Arial" w:cs="Arial"/>
              </w:rPr>
              <w:t xml:space="preserve">Most equipment is in good condition, except for 2 tables, which are to be repaired. </w:t>
            </w:r>
          </w:p>
        </w:tc>
      </w:tr>
      <w:tr w:rsidR="00B513E8" w14:paraId="01DF7DD7" w14:textId="77777777">
        <w:trPr>
          <w:trHeight w:hRule="exact" w:val="737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7984" w14:textId="3E55E507" w:rsidR="00B513E8" w:rsidRDefault="00F226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 or 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 as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sme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? </w:t>
            </w:r>
            <w:r w:rsidR="00F70A3B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Specific for the 2021/22 Academic Year (Semester 1)</w:t>
            </w:r>
          </w:p>
        </w:tc>
        <w:tc>
          <w:tcPr>
            <w:tcW w:w="10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E1E2" w14:textId="77777777" w:rsidR="00B513E8" w:rsidRDefault="00F22606" w:rsidP="005B5E97">
            <w:pPr>
              <w:spacing w:line="240" w:lineRule="exact"/>
              <w:ind w:left="102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ment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5B5E97">
              <w:rPr>
                <w:rFonts w:ascii="Arial" w:eastAsia="Arial" w:hAnsi="Arial" w:cs="Arial"/>
                <w:spacing w:val="-2"/>
                <w:sz w:val="18"/>
                <w:szCs w:val="18"/>
              </w:rPr>
              <w:t>Session planning</w:t>
            </w:r>
          </w:p>
          <w:p w14:paraId="58990847" w14:textId="14672746" w:rsidR="009415CA" w:rsidRDefault="009415CA" w:rsidP="005B5E97">
            <w:pPr>
              <w:spacing w:line="24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5EB3FC0" w14:textId="77777777" w:rsidR="00B513E8" w:rsidRDefault="00B513E8">
      <w:pPr>
        <w:spacing w:before="15" w:line="220" w:lineRule="exact"/>
        <w:rPr>
          <w:sz w:val="22"/>
          <w:szCs w:val="22"/>
        </w:rPr>
      </w:pP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59"/>
        <w:gridCol w:w="6521"/>
        <w:gridCol w:w="425"/>
        <w:gridCol w:w="567"/>
        <w:gridCol w:w="567"/>
        <w:gridCol w:w="3260"/>
      </w:tblGrid>
      <w:tr w:rsidR="005D141D" w:rsidRPr="00B34CA6" w14:paraId="2A5E9F79" w14:textId="77777777" w:rsidTr="00541126">
        <w:tc>
          <w:tcPr>
            <w:tcW w:w="425" w:type="dxa"/>
            <w:shd w:val="clear" w:color="auto" w:fill="D9D9D9" w:themeFill="background1" w:themeFillShade="D9"/>
          </w:tcPr>
          <w:p w14:paraId="5CF98DC1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C01055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Hazard(s) identified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3F8A50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Persons affected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63A9D53C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Existing controls &amp; measures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5664527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77A14A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736F98" w14:textId="7BDBB869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AxB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14:paraId="468D00A5" w14:textId="77777777" w:rsidR="005D141D" w:rsidRPr="00B34CA6" w:rsidRDefault="005D141D">
            <w:pPr>
              <w:spacing w:before="15" w:line="22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34CA6">
              <w:rPr>
                <w:rFonts w:ascii="Arial" w:eastAsia="Arial" w:hAnsi="Arial" w:cs="Arial"/>
                <w:b/>
                <w:sz w:val="16"/>
                <w:szCs w:val="16"/>
              </w:rPr>
              <w:t>Additional controls required</w:t>
            </w:r>
          </w:p>
        </w:tc>
      </w:tr>
      <w:tr w:rsidR="005D141D" w:rsidRPr="00B34CA6" w14:paraId="1E2C77E7" w14:textId="77777777" w:rsidTr="00541126">
        <w:tc>
          <w:tcPr>
            <w:tcW w:w="425" w:type="dxa"/>
            <w:vAlign w:val="center"/>
          </w:tcPr>
          <w:p w14:paraId="0B189D28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A51C3D9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Players could fall/slip during play</w:t>
            </w:r>
            <w:r w:rsidR="00B34CA6" w:rsidRPr="00B34CA6">
              <w:rPr>
                <w:rFonts w:ascii="Arial" w:hAnsi="Arial" w:cs="Arial"/>
                <w:sz w:val="22"/>
                <w:szCs w:val="22"/>
              </w:rPr>
              <w:t>. Tables have sharp edges.</w:t>
            </w:r>
          </w:p>
        </w:tc>
        <w:tc>
          <w:tcPr>
            <w:tcW w:w="1559" w:type="dxa"/>
            <w:vAlign w:val="center"/>
          </w:tcPr>
          <w:p w14:paraId="3DD33E23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Players</w:t>
            </w:r>
          </w:p>
        </w:tc>
        <w:tc>
          <w:tcPr>
            <w:tcW w:w="6521" w:type="dxa"/>
          </w:tcPr>
          <w:p w14:paraId="4E211B23" w14:textId="648EA5D5" w:rsidR="00541126" w:rsidRPr="004106E6" w:rsidRDefault="005D141D" w:rsidP="004106E6">
            <w:pPr>
              <w:pStyle w:val="ListParagraph"/>
              <w:numPr>
                <w:ilvl w:val="0"/>
                <w:numId w:val="11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126">
              <w:rPr>
                <w:rFonts w:ascii="Arial" w:hAnsi="Arial" w:cs="Arial"/>
                <w:sz w:val="22"/>
                <w:szCs w:val="22"/>
              </w:rPr>
              <w:t>Appropriate indoor footwear is required</w:t>
            </w:r>
            <w:r w:rsidR="002350C2" w:rsidRPr="005411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C7721E" w14:textId="369A1360" w:rsidR="00E9749A" w:rsidRPr="004106E6" w:rsidRDefault="002350C2" w:rsidP="004106E6">
            <w:pPr>
              <w:pStyle w:val="ListParagraph"/>
              <w:numPr>
                <w:ilvl w:val="0"/>
                <w:numId w:val="11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12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Play suspended if committee member deems </w:t>
            </w:r>
            <w:r w:rsidR="00875A00" w:rsidRPr="00541126">
              <w:rPr>
                <w:rFonts w:ascii="Arial" w:hAnsi="Arial" w:cs="Arial"/>
                <w:sz w:val="22"/>
                <w:szCs w:val="22"/>
                <w:highlight w:val="yellow"/>
              </w:rPr>
              <w:t>floor/playing surface insufficient in grip</w:t>
            </w:r>
            <w:r w:rsidR="0057658E" w:rsidRPr="00541126">
              <w:rPr>
                <w:rFonts w:ascii="Arial" w:hAnsi="Arial" w:cs="Arial"/>
                <w:sz w:val="22"/>
                <w:szCs w:val="22"/>
                <w:highlight w:val="yellow"/>
              </w:rPr>
              <w:t>, or insufficient light levels</w:t>
            </w:r>
            <w:r w:rsidR="00875A00" w:rsidRPr="00541126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651BEE22" w14:textId="74F672A1" w:rsidR="006E25E7" w:rsidRPr="004106E6" w:rsidRDefault="00E9749A" w:rsidP="004106E6">
            <w:pPr>
              <w:pStyle w:val="ListParagraph"/>
              <w:numPr>
                <w:ilvl w:val="0"/>
                <w:numId w:val="11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12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Play suspended if committee member </w:t>
            </w:r>
            <w:r w:rsidR="00EB1794" w:rsidRPr="00541126">
              <w:rPr>
                <w:rFonts w:ascii="Arial" w:hAnsi="Arial" w:cs="Arial"/>
                <w:sz w:val="22"/>
                <w:szCs w:val="22"/>
                <w:highlight w:val="yellow"/>
              </w:rPr>
              <w:t>determines playing surface damaged</w:t>
            </w:r>
            <w:r w:rsidR="00BB428C" w:rsidRPr="00541126">
              <w:rPr>
                <w:rFonts w:ascii="Arial" w:hAnsi="Arial" w:cs="Arial"/>
                <w:sz w:val="22"/>
                <w:szCs w:val="22"/>
                <w:highlight w:val="yellow"/>
              </w:rPr>
              <w:t>, obstructed, or non-uniform.</w:t>
            </w:r>
          </w:p>
          <w:p w14:paraId="6C03AA8A" w14:textId="3C238583" w:rsidR="00C83D02" w:rsidRPr="00541126" w:rsidRDefault="006E25E7" w:rsidP="00541126">
            <w:pPr>
              <w:pStyle w:val="ListParagraph"/>
              <w:numPr>
                <w:ilvl w:val="0"/>
                <w:numId w:val="11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541126">
              <w:rPr>
                <w:rFonts w:ascii="Arial" w:hAnsi="Arial" w:cs="Arial"/>
                <w:sz w:val="22"/>
                <w:szCs w:val="22"/>
              </w:rPr>
              <w:t>Committee supervision on correct equipment and technique of play to minimize potential for injury</w:t>
            </w:r>
            <w:r w:rsidR="00875A00" w:rsidRPr="005411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" w:type="dxa"/>
            <w:vAlign w:val="center"/>
          </w:tcPr>
          <w:p w14:paraId="63B26A90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EAF0F05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79646" w:themeFill="accent6"/>
            <w:vAlign w:val="center"/>
          </w:tcPr>
          <w:p w14:paraId="2CE0248F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2DE75173" w14:textId="1B278E48" w:rsidR="005D141D" w:rsidRPr="00B34CA6" w:rsidRDefault="005D141D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1D" w:rsidRPr="00B34CA6" w14:paraId="54CB108E" w14:textId="77777777" w:rsidTr="00541126">
        <w:tc>
          <w:tcPr>
            <w:tcW w:w="425" w:type="dxa"/>
            <w:vAlign w:val="center"/>
          </w:tcPr>
          <w:p w14:paraId="2B00AB91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3C29A90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Inappropriate handling of equipment</w:t>
            </w:r>
          </w:p>
        </w:tc>
        <w:tc>
          <w:tcPr>
            <w:tcW w:w="1559" w:type="dxa"/>
            <w:vAlign w:val="center"/>
          </w:tcPr>
          <w:p w14:paraId="6BB06BB0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Anyone handling equipment</w:t>
            </w:r>
          </w:p>
        </w:tc>
        <w:tc>
          <w:tcPr>
            <w:tcW w:w="6521" w:type="dxa"/>
          </w:tcPr>
          <w:p w14:paraId="70C189A8" w14:textId="322BFF81" w:rsidR="005D141D" w:rsidRPr="004106E6" w:rsidRDefault="005D141D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</w:rPr>
              <w:t>Correct handling of equipment is shown to all users and majority of equipment is setup by committee during sessions.</w:t>
            </w:r>
          </w:p>
          <w:p w14:paraId="678AB491" w14:textId="4B130A53" w:rsidR="006E25E7" w:rsidRPr="004106E6" w:rsidRDefault="005D141D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</w:rPr>
              <w:t>Table locks are removed to reduce risk of damaging tables during setup.</w:t>
            </w:r>
          </w:p>
          <w:p w14:paraId="4BCAD396" w14:textId="442538D3" w:rsidR="00541126" w:rsidRPr="004106E6" w:rsidRDefault="006E25E7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</w:rPr>
              <w:t>Committee supervision on the correct set-up of the tables, especially of the broken tables. These may be hazardous if not set-up correctly.</w:t>
            </w:r>
          </w:p>
        </w:tc>
        <w:tc>
          <w:tcPr>
            <w:tcW w:w="425" w:type="dxa"/>
            <w:vAlign w:val="center"/>
          </w:tcPr>
          <w:p w14:paraId="3F240E83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54D9C71" w14:textId="5FECBA54" w:rsidR="005D141D" w:rsidRPr="00B34CA6" w:rsidRDefault="00885603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6D77879F" w14:textId="17C33C3D" w:rsidR="005D141D" w:rsidRPr="00B34CA6" w:rsidRDefault="00885603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1D9AC02C" w14:textId="6ACA64D6" w:rsidR="005D141D" w:rsidRPr="00B34CA6" w:rsidRDefault="005D141D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1D" w:rsidRPr="00B34CA6" w14:paraId="6A32F8EB" w14:textId="77777777" w:rsidTr="00541126">
        <w:tc>
          <w:tcPr>
            <w:tcW w:w="425" w:type="dxa"/>
            <w:vAlign w:val="center"/>
          </w:tcPr>
          <w:p w14:paraId="0D46F6C0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674CB16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Trip hazard on table tennis barriers</w:t>
            </w:r>
          </w:p>
        </w:tc>
        <w:tc>
          <w:tcPr>
            <w:tcW w:w="1559" w:type="dxa"/>
            <w:vAlign w:val="center"/>
          </w:tcPr>
          <w:p w14:paraId="799FF2B1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Players</w:t>
            </w:r>
          </w:p>
        </w:tc>
        <w:tc>
          <w:tcPr>
            <w:tcW w:w="6521" w:type="dxa"/>
          </w:tcPr>
          <w:p w14:paraId="797EFA63" w14:textId="468F1448" w:rsidR="00F93650" w:rsidRPr="004106E6" w:rsidRDefault="005D141D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</w:rPr>
              <w:t>Setup of barriers is done by committee in a coherent manner to reduce trip hazard during play</w:t>
            </w:r>
            <w:r w:rsidR="00F93650" w:rsidRPr="004106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2E5921" w14:textId="257DB5D1" w:rsidR="00F93650" w:rsidRPr="004106E6" w:rsidRDefault="00F93650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  <w:highlight w:val="yellow"/>
              </w:rPr>
              <w:t>Barriers inspected during assembly and disassembly to ensure no ‘exposed’ or sharp elements/protrusions.</w:t>
            </w:r>
          </w:p>
        </w:tc>
        <w:tc>
          <w:tcPr>
            <w:tcW w:w="425" w:type="dxa"/>
            <w:vAlign w:val="center"/>
          </w:tcPr>
          <w:p w14:paraId="751DFEF5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ACAF125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7691E0E5" w14:textId="77777777" w:rsidR="005D141D" w:rsidRPr="00B34CA6" w:rsidRDefault="005D141D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556DA3D5" w14:textId="77777777" w:rsidR="005D141D" w:rsidRPr="00B34CA6" w:rsidRDefault="005D141D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1D" w:rsidRPr="00B34CA6" w14:paraId="1D65972E" w14:textId="77777777" w:rsidTr="00541126">
        <w:tc>
          <w:tcPr>
            <w:tcW w:w="425" w:type="dxa"/>
            <w:vAlign w:val="center"/>
          </w:tcPr>
          <w:p w14:paraId="408447B5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2DBFB9A8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Interference of other activities in hall as balls escape to other hall quadrants.</w:t>
            </w:r>
          </w:p>
        </w:tc>
        <w:tc>
          <w:tcPr>
            <w:tcW w:w="1559" w:type="dxa"/>
            <w:vAlign w:val="center"/>
          </w:tcPr>
          <w:p w14:paraId="2F421FC6" w14:textId="77777777" w:rsidR="005D141D" w:rsidRPr="00B34CA6" w:rsidRDefault="005D141D" w:rsidP="00E831AB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Players and other users of the hall</w:t>
            </w:r>
          </w:p>
        </w:tc>
        <w:tc>
          <w:tcPr>
            <w:tcW w:w="6521" w:type="dxa"/>
          </w:tcPr>
          <w:p w14:paraId="638D25E0" w14:textId="61C61BD0" w:rsidR="006E25E7" w:rsidRPr="004106E6" w:rsidRDefault="00B34CA6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06E6">
              <w:rPr>
                <w:rFonts w:ascii="Arial" w:hAnsi="Arial" w:cs="Arial"/>
                <w:sz w:val="22"/>
                <w:szCs w:val="22"/>
              </w:rPr>
              <w:t>Barriers</w:t>
            </w:r>
            <w:proofErr w:type="gramEnd"/>
            <w:r w:rsidRPr="004106E6">
              <w:rPr>
                <w:rFonts w:ascii="Arial" w:hAnsi="Arial" w:cs="Arial"/>
                <w:sz w:val="22"/>
                <w:szCs w:val="22"/>
              </w:rPr>
              <w:t xml:space="preserve"> setup to stop rogue balls and tables positioned further away from dividers to reduce risk.</w:t>
            </w:r>
          </w:p>
          <w:p w14:paraId="7B180E5D" w14:textId="77777777" w:rsidR="004106E6" w:rsidRDefault="006E25E7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</w:rPr>
              <w:t>Committee supervision for safe retrieval of loose balls.</w:t>
            </w:r>
          </w:p>
          <w:p w14:paraId="16C9BC2F" w14:textId="363A9953" w:rsidR="00A97977" w:rsidRPr="004106E6" w:rsidRDefault="00A97977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F6CD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Play suspended if trip hazard develops or </w:t>
            </w:r>
            <w:r w:rsidR="00BF6CD5" w:rsidRPr="00BF6CD5">
              <w:rPr>
                <w:rFonts w:ascii="Arial" w:hAnsi="Arial" w:cs="Arial"/>
                <w:sz w:val="22"/>
                <w:szCs w:val="22"/>
                <w:highlight w:val="yellow"/>
              </w:rPr>
              <w:t>objects interfere with usual flow of play.</w:t>
            </w:r>
          </w:p>
        </w:tc>
        <w:tc>
          <w:tcPr>
            <w:tcW w:w="425" w:type="dxa"/>
            <w:vAlign w:val="center"/>
          </w:tcPr>
          <w:p w14:paraId="544514F7" w14:textId="77777777" w:rsidR="005D141D" w:rsidRPr="00B34CA6" w:rsidRDefault="00B34CA6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94222EA" w14:textId="77777777" w:rsidR="005D141D" w:rsidRPr="00B34CA6" w:rsidRDefault="00B34CA6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79426D61" w14:textId="77777777" w:rsidR="005D141D" w:rsidRPr="00B34CA6" w:rsidRDefault="00B34CA6" w:rsidP="00E831AB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046B248B" w14:textId="10A93CB4" w:rsidR="005D141D" w:rsidRPr="00B34CA6" w:rsidRDefault="005D141D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E7" w:rsidRPr="00B34CA6" w14:paraId="61C1B4C6" w14:textId="77777777" w:rsidTr="00541126">
        <w:tc>
          <w:tcPr>
            <w:tcW w:w="425" w:type="dxa"/>
            <w:vAlign w:val="center"/>
          </w:tcPr>
          <w:p w14:paraId="5D657967" w14:textId="77777777" w:rsidR="006E25E7" w:rsidRPr="00B34CA6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B34C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8EF5F61" w14:textId="77777777" w:rsidR="006E25E7" w:rsidRPr="00B34CA6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Collisions during play</w:t>
            </w:r>
          </w:p>
        </w:tc>
        <w:tc>
          <w:tcPr>
            <w:tcW w:w="1559" w:type="dxa"/>
            <w:vAlign w:val="center"/>
          </w:tcPr>
          <w:p w14:paraId="322AC27D" w14:textId="77777777" w:rsidR="006E25E7" w:rsidRPr="00B34CA6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 and bystanders</w:t>
            </w:r>
          </w:p>
        </w:tc>
        <w:tc>
          <w:tcPr>
            <w:tcW w:w="6521" w:type="dxa"/>
          </w:tcPr>
          <w:p w14:paraId="48A689AD" w14:textId="0002CB7D" w:rsidR="006E25E7" w:rsidRPr="004106E6" w:rsidRDefault="006E25E7" w:rsidP="004106E6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4106E6">
              <w:rPr>
                <w:rFonts w:ascii="Arial" w:hAnsi="Arial" w:cs="Arial"/>
                <w:sz w:val="22"/>
                <w:szCs w:val="22"/>
              </w:rPr>
              <w:t>Rotation of players on each table during busy sessions to reduce number of bystanders around tables but controlled on the side.</w:t>
            </w:r>
          </w:p>
        </w:tc>
        <w:tc>
          <w:tcPr>
            <w:tcW w:w="425" w:type="dxa"/>
            <w:vAlign w:val="center"/>
          </w:tcPr>
          <w:p w14:paraId="37FC94C1" w14:textId="77777777" w:rsidR="006E25E7" w:rsidRPr="00B34CA6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FE380F5" w14:textId="77777777" w:rsidR="006E25E7" w:rsidRPr="00B34CA6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05D736D6" w14:textId="77777777" w:rsidR="006E25E7" w:rsidRPr="00B34CA6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2C5F5EB9" w14:textId="2CF9DC5C" w:rsidR="006E25E7" w:rsidRPr="00B34CA6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E7" w:rsidRPr="00B34CA6" w14:paraId="146D9F43" w14:textId="77777777" w:rsidTr="00541126">
        <w:tc>
          <w:tcPr>
            <w:tcW w:w="425" w:type="dxa"/>
            <w:vAlign w:val="center"/>
          </w:tcPr>
          <w:p w14:paraId="7E465FEE" w14:textId="653C3E92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6CDB29EA" w14:textId="62B42909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Accidents/Injury</w:t>
            </w:r>
          </w:p>
        </w:tc>
        <w:tc>
          <w:tcPr>
            <w:tcW w:w="1559" w:type="dxa"/>
            <w:vAlign w:val="center"/>
          </w:tcPr>
          <w:p w14:paraId="2EE3EAF9" w14:textId="51477799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</w:t>
            </w:r>
          </w:p>
        </w:tc>
        <w:tc>
          <w:tcPr>
            <w:tcW w:w="6521" w:type="dxa"/>
          </w:tcPr>
          <w:p w14:paraId="4C837786" w14:textId="77777777" w:rsidR="006E25E7" w:rsidRPr="00F56CAD" w:rsidRDefault="006E25E7" w:rsidP="006E25E7">
            <w:pPr>
              <w:numPr>
                <w:ilvl w:val="0"/>
                <w:numId w:val="7"/>
              </w:numPr>
              <w:ind w:left="319"/>
              <w:rPr>
                <w:rFonts w:ascii="Arial" w:hAnsi="Arial" w:cs="Arial"/>
                <w:sz w:val="18"/>
                <w:lang w:eastAsia="en-GB"/>
              </w:rPr>
            </w:pPr>
            <w:r w:rsidRPr="00F56CAD">
              <w:rPr>
                <w:rFonts w:ascii="Arial" w:hAnsi="Arial" w:cs="Arial"/>
                <w:sz w:val="18"/>
              </w:rPr>
              <w:t>If injury occurs STV staff are notified-</w:t>
            </w:r>
            <w:r w:rsidRPr="00F56CAD">
              <w:rPr>
                <w:rFonts w:ascii="Tahoma" w:hAnsi="Tahoma" w:cs="Tahoma"/>
                <w:lang w:eastAsia="en-GB"/>
              </w:rPr>
              <w:t xml:space="preserve"> See Below Document regarding First Aid Incidents</w:t>
            </w:r>
          </w:p>
          <w:p w14:paraId="6A8D33A2" w14:textId="77777777" w:rsidR="006E25E7" w:rsidRPr="001A0641" w:rsidRDefault="00C34EE6" w:rsidP="006E25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21"/>
                <w:lang w:eastAsia="en-GB"/>
              </w:rPr>
            </w:pPr>
            <w:hyperlink r:id="rId6" w:history="1">
              <w:r w:rsidR="006E25E7" w:rsidRPr="001A0641">
                <w:rPr>
                  <w:rFonts w:ascii="Tahoma" w:hAnsi="Tahoma" w:cs="Tahoma"/>
                  <w:b/>
                  <w:color w:val="0000FF"/>
                  <w:sz w:val="16"/>
                  <w:szCs w:val="21"/>
                  <w:u w:val="single"/>
                  <w:lang w:eastAsia="en-GB"/>
                </w:rPr>
                <w:t>https://www.thesubath.com/pageassets/resources/sport/First-Aid-Sulis-poster.pdf</w:t>
              </w:r>
            </w:hyperlink>
          </w:p>
          <w:p w14:paraId="4602B387" w14:textId="77777777" w:rsidR="006E25E7" w:rsidRPr="001A0641" w:rsidRDefault="006E25E7" w:rsidP="006E25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21"/>
                <w:lang w:eastAsia="en-GB"/>
              </w:rPr>
            </w:pPr>
          </w:p>
          <w:p w14:paraId="70AE2E89" w14:textId="77777777" w:rsidR="006E25E7" w:rsidRPr="001A0641" w:rsidRDefault="00C34EE6" w:rsidP="006E25E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21"/>
                <w:lang w:eastAsia="en-GB"/>
              </w:rPr>
            </w:pPr>
            <w:hyperlink r:id="rId7" w:history="1">
              <w:r w:rsidR="006E25E7" w:rsidRPr="001A0641">
                <w:rPr>
                  <w:rFonts w:ascii="Tahoma" w:hAnsi="Tahoma" w:cs="Tahoma"/>
                  <w:b/>
                  <w:color w:val="0000FF"/>
                  <w:sz w:val="16"/>
                  <w:szCs w:val="21"/>
                  <w:u w:val="single"/>
                  <w:lang w:eastAsia="en-GB"/>
                </w:rPr>
                <w:t>https://www.thesubath.com/pageassets/resources/sport/First-Aid-STV-poster.pdf</w:t>
              </w:r>
            </w:hyperlink>
          </w:p>
          <w:p w14:paraId="78BA1AC2" w14:textId="77777777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6A18F8C" w14:textId="433CC10B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14:paraId="4F0CA621" w14:textId="0CC69BA4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34E29A3" w14:textId="3A4D917C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58A03066" w14:textId="77777777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E7" w:rsidRPr="00B34CA6" w14:paraId="0DE454B3" w14:textId="77777777" w:rsidTr="00541126">
        <w:tc>
          <w:tcPr>
            <w:tcW w:w="425" w:type="dxa"/>
            <w:vAlign w:val="center"/>
          </w:tcPr>
          <w:p w14:paraId="1D2614B4" w14:textId="4CD310A5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58F4F2BD" w14:textId="1BA686EF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Injury Prevention </w:t>
            </w:r>
          </w:p>
        </w:tc>
        <w:tc>
          <w:tcPr>
            <w:tcW w:w="1559" w:type="dxa"/>
            <w:vAlign w:val="center"/>
          </w:tcPr>
          <w:p w14:paraId="48112316" w14:textId="0F02ED7B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</w:t>
            </w:r>
          </w:p>
        </w:tc>
        <w:tc>
          <w:tcPr>
            <w:tcW w:w="6521" w:type="dxa"/>
          </w:tcPr>
          <w:p w14:paraId="547BE872" w14:textId="67A14AFF" w:rsidR="006E25E7" w:rsidRPr="005E3517" w:rsidRDefault="006E25E7" w:rsidP="005E3517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5E3517">
              <w:rPr>
                <w:rFonts w:ascii="Arial" w:hAnsi="Arial" w:cs="Arial"/>
                <w:sz w:val="22"/>
                <w:szCs w:val="22"/>
              </w:rPr>
              <w:t>Make sure all players do a suitable warm up before play</w:t>
            </w:r>
          </w:p>
        </w:tc>
        <w:tc>
          <w:tcPr>
            <w:tcW w:w="425" w:type="dxa"/>
            <w:vAlign w:val="center"/>
          </w:tcPr>
          <w:p w14:paraId="30913502" w14:textId="31C6FAF2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DAB4E2A" w14:textId="3995D561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FE28330" w14:textId="4427BE4F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6FCFB1C9" w14:textId="77777777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E7" w:rsidRPr="00B34CA6" w14:paraId="6969F72C" w14:textId="77777777" w:rsidTr="00541126">
        <w:tc>
          <w:tcPr>
            <w:tcW w:w="425" w:type="dxa"/>
            <w:vAlign w:val="center"/>
          </w:tcPr>
          <w:p w14:paraId="5F40FA67" w14:textId="6C2BA24E" w:rsidR="006E25E7" w:rsidRPr="00B34CA6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5AD31F87" w14:textId="77777777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Tables being damaged when transported outside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Founders hall</w:t>
            </w:r>
            <w:proofErr w:type="gramEnd"/>
          </w:p>
        </w:tc>
        <w:tc>
          <w:tcPr>
            <w:tcW w:w="1559" w:type="dxa"/>
            <w:vAlign w:val="center"/>
          </w:tcPr>
          <w:p w14:paraId="706D5D46" w14:textId="77777777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transporting bystanders</w:t>
            </w:r>
          </w:p>
        </w:tc>
        <w:tc>
          <w:tcPr>
            <w:tcW w:w="6521" w:type="dxa"/>
          </w:tcPr>
          <w:p w14:paraId="2EA04177" w14:textId="77777777" w:rsidR="006E25E7" w:rsidRPr="005E3517" w:rsidRDefault="006E25E7" w:rsidP="005E3517">
            <w:pPr>
              <w:pStyle w:val="ListParagraph"/>
              <w:numPr>
                <w:ilvl w:val="0"/>
                <w:numId w:val="12"/>
              </w:num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5E3517">
              <w:rPr>
                <w:rFonts w:ascii="Arial" w:hAnsi="Arial" w:cs="Arial"/>
                <w:sz w:val="22"/>
                <w:szCs w:val="22"/>
              </w:rPr>
              <w:t xml:space="preserve">Tables outside </w:t>
            </w:r>
            <w:proofErr w:type="gramStart"/>
            <w:r w:rsidRPr="005E3517">
              <w:rPr>
                <w:rFonts w:ascii="Arial" w:hAnsi="Arial" w:cs="Arial"/>
                <w:sz w:val="22"/>
                <w:szCs w:val="22"/>
              </w:rPr>
              <w:t>Founders hall</w:t>
            </w:r>
            <w:proofErr w:type="gramEnd"/>
            <w:r w:rsidRPr="005E3517">
              <w:rPr>
                <w:rFonts w:ascii="Arial" w:hAnsi="Arial" w:cs="Arial"/>
                <w:sz w:val="22"/>
                <w:szCs w:val="22"/>
              </w:rPr>
              <w:t xml:space="preserve"> must be managed by at least 2 people and only hard ground to roll tables on</w:t>
            </w:r>
          </w:p>
        </w:tc>
        <w:tc>
          <w:tcPr>
            <w:tcW w:w="425" w:type="dxa"/>
            <w:vAlign w:val="center"/>
          </w:tcPr>
          <w:p w14:paraId="54FC2F99" w14:textId="77777777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9BAD15A" w14:textId="77777777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EFE628E" w14:textId="77777777" w:rsidR="006E25E7" w:rsidRDefault="006E25E7" w:rsidP="006E25E7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4017BAE7" w14:textId="77777777" w:rsidR="006E25E7" w:rsidRDefault="006E25E7" w:rsidP="006E25E7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EE6" w:rsidRPr="00B34CA6" w14:paraId="467F02F4" w14:textId="77777777" w:rsidTr="00541126">
        <w:tc>
          <w:tcPr>
            <w:tcW w:w="425" w:type="dxa"/>
            <w:vAlign w:val="center"/>
          </w:tcPr>
          <w:p w14:paraId="1E32F2C7" w14:textId="7638D23D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23987730" w14:textId="35FAE196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 w:rsidRPr="00A039E6">
              <w:rPr>
                <w:rFonts w:ascii="Tahoma" w:hAnsi="Tahoma" w:cs="Tahoma"/>
                <w:lang w:eastAsia="en-GB"/>
              </w:rPr>
              <w:t>Inappropriate kit</w:t>
            </w:r>
          </w:p>
        </w:tc>
        <w:tc>
          <w:tcPr>
            <w:tcW w:w="1559" w:type="dxa"/>
            <w:vAlign w:val="center"/>
          </w:tcPr>
          <w:p w14:paraId="1AB05CDD" w14:textId="148C8FC4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</w:t>
            </w:r>
          </w:p>
          <w:p w14:paraId="2B213D70" w14:textId="0A98959D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53EB2BA" w14:textId="3E0A0365" w:rsidR="00C34EE6" w:rsidRPr="005E3517" w:rsidRDefault="00C34EE6" w:rsidP="00C34EE6">
            <w:pPr>
              <w:pStyle w:val="ListParagraph"/>
              <w:spacing w:before="15" w:line="22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35A67">
              <w:rPr>
                <w:rFonts w:ascii="Tahoma" w:hAnsi="Tahoma" w:cs="Tahoma"/>
                <w:b/>
                <w:bCs/>
                <w:lang w:eastAsia="en-GB"/>
              </w:rPr>
              <w:t xml:space="preserve">Please refer to the guidelines set by the University Sports Department. </w:t>
            </w:r>
            <w:hyperlink r:id="rId8" w:history="1">
              <w:r w:rsidRPr="00061E68">
                <w:rPr>
                  <w:rStyle w:val="Hyperlink"/>
                  <w:rFonts w:ascii="Tahoma" w:hAnsi="Tahoma" w:cs="Tahoma"/>
                  <w:lang w:eastAsia="en-GB"/>
                </w:rPr>
                <w:t>https://www.thesubath.com/pageassets/resources/sport/Facility-Rules-Regulations-2019-20-Clubs-Groups-and-Organisations.pdf</w:t>
              </w:r>
            </w:hyperlink>
          </w:p>
        </w:tc>
        <w:tc>
          <w:tcPr>
            <w:tcW w:w="425" w:type="dxa"/>
            <w:vAlign w:val="center"/>
          </w:tcPr>
          <w:p w14:paraId="415B5686" w14:textId="448F9227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8131B0F" w14:textId="52E6C140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4001FA1F" w14:textId="7990A158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26E551C7" w14:textId="7777777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EE6" w:rsidRPr="00B34CA6" w14:paraId="5CE657A6" w14:textId="77777777" w:rsidTr="007429E5">
        <w:tc>
          <w:tcPr>
            <w:tcW w:w="425" w:type="dxa"/>
            <w:vAlign w:val="center"/>
          </w:tcPr>
          <w:p w14:paraId="58A8E1A4" w14:textId="4FD78AE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61E53894" w14:textId="556637AA" w:rsidR="00C34EE6" w:rsidRPr="00A039E6" w:rsidRDefault="00C34EE6" w:rsidP="00C34EE6">
            <w:pPr>
              <w:spacing w:before="15" w:line="220" w:lineRule="exact"/>
              <w:rPr>
                <w:rFonts w:ascii="Tahoma" w:hAnsi="Tahoma" w:cs="Tahoma"/>
                <w:lang w:eastAsia="en-GB"/>
              </w:rPr>
            </w:pPr>
            <w:r w:rsidRPr="008D111B">
              <w:rPr>
                <w:rFonts w:ascii="Tahoma" w:hAnsi="Tahoma" w:cs="Tahoma"/>
                <w:lang w:eastAsia="en-GB"/>
              </w:rPr>
              <w:t>Dehydration/Exhaustion</w:t>
            </w:r>
            <w:r>
              <w:rPr>
                <w:rFonts w:ascii="Tahoma" w:hAnsi="Tahoma" w:cs="Tahoma"/>
                <w:lang w:eastAsia="en-GB"/>
              </w:rPr>
              <w:t>/Weather</w:t>
            </w:r>
          </w:p>
        </w:tc>
        <w:tc>
          <w:tcPr>
            <w:tcW w:w="1559" w:type="dxa"/>
            <w:vAlign w:val="center"/>
          </w:tcPr>
          <w:p w14:paraId="2381CAC9" w14:textId="7777777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</w:t>
            </w:r>
          </w:p>
          <w:p w14:paraId="31B8641A" w14:textId="7EEEA01F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38A7EDF1" w14:textId="77777777" w:rsidR="00C34EE6" w:rsidRDefault="00C34EE6" w:rsidP="00C34EE6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GB"/>
              </w:rPr>
            </w:pPr>
            <w:r w:rsidRPr="008D111B">
              <w:rPr>
                <w:rFonts w:ascii="Tahoma" w:hAnsi="Tahoma" w:cs="Tahoma"/>
                <w:lang w:eastAsia="en-GB"/>
              </w:rPr>
              <w:t>Insist on water being brought to matches and practice by all players. Act on the advice of coaches and officials if the player is unfit to continue.</w:t>
            </w:r>
          </w:p>
          <w:p w14:paraId="09E50739" w14:textId="1D5FF6C4" w:rsidR="00C34EE6" w:rsidRPr="00435A67" w:rsidRDefault="00C34EE6" w:rsidP="00C34EE6">
            <w:pPr>
              <w:pStyle w:val="ListParagraph"/>
              <w:spacing w:before="15" w:line="220" w:lineRule="exact"/>
              <w:ind w:left="360"/>
              <w:rPr>
                <w:rFonts w:ascii="Tahoma" w:hAnsi="Tahoma" w:cs="Tahoma"/>
                <w:b/>
                <w:bCs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Apply appropriate protection in the form of sun cream. </w:t>
            </w:r>
          </w:p>
        </w:tc>
        <w:tc>
          <w:tcPr>
            <w:tcW w:w="425" w:type="dxa"/>
            <w:vAlign w:val="center"/>
          </w:tcPr>
          <w:p w14:paraId="3252DE04" w14:textId="058A8A3C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01BFDCB" w14:textId="2EE5C8C9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CE43362" w14:textId="40548835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1993F9E4" w14:textId="7777777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EE6" w:rsidRPr="00B34CA6" w14:paraId="4E092830" w14:textId="77777777" w:rsidTr="00C34EE6">
        <w:tc>
          <w:tcPr>
            <w:tcW w:w="425" w:type="dxa"/>
            <w:vAlign w:val="center"/>
          </w:tcPr>
          <w:p w14:paraId="65703FB3" w14:textId="2A7EA911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1E48AA78" w14:textId="05FA3425" w:rsidR="00C34EE6" w:rsidRPr="00A039E6" w:rsidRDefault="00C34EE6" w:rsidP="00C34EE6">
            <w:pPr>
              <w:spacing w:before="15" w:line="220" w:lineRule="exact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People participating who are not medically fit</w:t>
            </w:r>
          </w:p>
        </w:tc>
        <w:tc>
          <w:tcPr>
            <w:tcW w:w="1559" w:type="dxa"/>
            <w:vAlign w:val="center"/>
          </w:tcPr>
          <w:p w14:paraId="696CF326" w14:textId="7777777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Players</w:t>
            </w:r>
          </w:p>
          <w:p w14:paraId="64C07B68" w14:textId="3F16D16C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DC12D2F" w14:textId="77777777" w:rsidR="00C34EE6" w:rsidRDefault="00C34EE6" w:rsidP="00C34EE6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Ensure participants are eligible to participate – age, ability </w:t>
            </w:r>
            <w:proofErr w:type="spellStart"/>
            <w:r>
              <w:rPr>
                <w:rFonts w:ascii="Tahoma" w:hAnsi="Tahoma" w:cs="Tahoma"/>
                <w:lang w:eastAsia="en-GB"/>
              </w:rPr>
              <w:t>etc</w:t>
            </w:r>
            <w:proofErr w:type="spellEnd"/>
            <w:r>
              <w:rPr>
                <w:rFonts w:ascii="Tahoma" w:hAnsi="Tahoma" w:cs="Tahoma"/>
                <w:lang w:eastAsia="en-GB"/>
              </w:rPr>
              <w:t xml:space="preserve"> relevant to the session</w:t>
            </w:r>
          </w:p>
          <w:p w14:paraId="474B3F5D" w14:textId="56EF5DE8" w:rsidR="00C34EE6" w:rsidRPr="00435A67" w:rsidRDefault="00C34EE6" w:rsidP="00C34EE6">
            <w:pPr>
              <w:pStyle w:val="ListParagraph"/>
              <w:spacing w:before="15" w:line="220" w:lineRule="exact"/>
              <w:ind w:left="360"/>
              <w:rPr>
                <w:rFonts w:ascii="Tahoma" w:hAnsi="Tahoma" w:cs="Tahoma"/>
                <w:b/>
                <w:bCs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Ensure participants are medically fir to participate, enquire in sensitive and confidential</w:t>
            </w:r>
          </w:p>
        </w:tc>
        <w:tc>
          <w:tcPr>
            <w:tcW w:w="425" w:type="dxa"/>
            <w:vAlign w:val="center"/>
          </w:tcPr>
          <w:p w14:paraId="2CCAB2EB" w14:textId="37F27475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73EBCEE" w14:textId="6B6A8AE9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79646" w:themeFill="accent6"/>
            <w:vAlign w:val="center"/>
          </w:tcPr>
          <w:p w14:paraId="3CE2F551" w14:textId="716007C0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69E9EBD5" w14:textId="7777777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EE6" w:rsidRPr="00B34CA6" w14:paraId="58C3D58F" w14:textId="77777777" w:rsidTr="00A40AB2">
        <w:tc>
          <w:tcPr>
            <w:tcW w:w="425" w:type="dxa"/>
            <w:vAlign w:val="center"/>
          </w:tcPr>
          <w:p w14:paraId="6F1ED5CB" w14:textId="6F140024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0CFCAEAE" w14:textId="06E6158C" w:rsidR="00C34EE6" w:rsidRDefault="00C34EE6" w:rsidP="00C34EE6">
            <w:pPr>
              <w:spacing w:before="15" w:line="220" w:lineRule="exact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Fire Evacuation Procedures</w:t>
            </w:r>
          </w:p>
        </w:tc>
        <w:tc>
          <w:tcPr>
            <w:tcW w:w="1559" w:type="dxa"/>
          </w:tcPr>
          <w:p w14:paraId="54C60C45" w14:textId="43D54E83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t>Everyone Present</w:t>
            </w:r>
          </w:p>
        </w:tc>
        <w:tc>
          <w:tcPr>
            <w:tcW w:w="6521" w:type="dxa"/>
            <w:vAlign w:val="center"/>
          </w:tcPr>
          <w:p w14:paraId="3605C89A" w14:textId="77777777" w:rsidR="00C34EE6" w:rsidRDefault="00C34EE6" w:rsidP="00C34EE6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Fire evacuation procedures in place on site, participants to follow the instruction of facility staff members. </w:t>
            </w:r>
          </w:p>
          <w:p w14:paraId="4CD1A2B6" w14:textId="77777777" w:rsidR="00C34EE6" w:rsidRDefault="00C34EE6" w:rsidP="00C34EE6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15BEC52" w14:textId="313C6CDA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E85D536" w14:textId="7628AFA6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4F516723" w14:textId="11E765F3" w:rsidR="00C34EE6" w:rsidRDefault="00C34EE6" w:rsidP="00C34EE6">
            <w:pPr>
              <w:spacing w:before="15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00EE807C" w14:textId="7777777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EE6" w:rsidRPr="00B34CA6" w14:paraId="4E983293" w14:textId="77777777" w:rsidTr="00541126">
        <w:tc>
          <w:tcPr>
            <w:tcW w:w="425" w:type="dxa"/>
          </w:tcPr>
          <w:p w14:paraId="213C4939" w14:textId="77777777" w:rsidR="00C34EE6" w:rsidRPr="00B34CA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20D1DB50" w14:textId="77777777" w:rsidR="00C34EE6" w:rsidRDefault="00C34EE6" w:rsidP="00C34EE6">
            <w:pPr>
              <w:spacing w:before="15" w:line="220" w:lineRule="exact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</w:p>
          <w:p w14:paraId="2DD74A1B" w14:textId="77777777" w:rsidR="00C34EE6" w:rsidRPr="00E831AB" w:rsidRDefault="00C34EE6" w:rsidP="00C34EE6">
            <w:pPr>
              <w:spacing w:before="15" w:line="220" w:lineRule="exact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  <w:r w:rsidRPr="00E831AB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Assessor Name:</w:t>
            </w:r>
          </w:p>
          <w:p w14:paraId="3742B092" w14:textId="117052C7" w:rsidR="00C34EE6" w:rsidRDefault="00C34EE6" w:rsidP="00C34EE6">
            <w:pPr>
              <w:spacing w:before="15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 Duhan/Tim Walters</w:t>
            </w:r>
          </w:p>
          <w:p w14:paraId="147CA4D0" w14:textId="77777777" w:rsidR="00C34EE6" w:rsidRPr="00E831AB" w:rsidRDefault="00C34EE6" w:rsidP="00C34EE6">
            <w:pPr>
              <w:spacing w:before="15" w:line="220" w:lineRule="exact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</w:p>
        </w:tc>
        <w:tc>
          <w:tcPr>
            <w:tcW w:w="11340" w:type="dxa"/>
            <w:gridSpan w:val="5"/>
          </w:tcPr>
          <w:p w14:paraId="0CCB75E4" w14:textId="77777777" w:rsidR="00C34EE6" w:rsidRDefault="00C34EE6" w:rsidP="00C34EE6">
            <w:pPr>
              <w:spacing w:before="15" w:line="220" w:lineRule="exact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</w:p>
          <w:p w14:paraId="74765363" w14:textId="77777777" w:rsidR="00C34EE6" w:rsidRDefault="00C34EE6" w:rsidP="00C34EE6">
            <w:pPr>
              <w:spacing w:before="15" w:line="220" w:lineRule="exact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  <w:r w:rsidRPr="00E831AB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Review date: </w:t>
            </w:r>
          </w:p>
          <w:p w14:paraId="7A69F991" w14:textId="05A99278" w:rsidR="00C34EE6" w:rsidRPr="00E831AB" w:rsidRDefault="00C34EE6" w:rsidP="00C34EE6">
            <w:pPr>
              <w:spacing w:before="15" w:line="220" w:lineRule="exact"/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03/06/2022</w:t>
            </w:r>
          </w:p>
        </w:tc>
      </w:tr>
    </w:tbl>
    <w:p w14:paraId="2C02A430" w14:textId="77777777" w:rsidR="005D141D" w:rsidRDefault="005D141D">
      <w:pPr>
        <w:spacing w:before="15" w:line="220" w:lineRule="exact"/>
        <w:rPr>
          <w:sz w:val="22"/>
          <w:szCs w:val="22"/>
        </w:rPr>
      </w:pPr>
    </w:p>
    <w:p w14:paraId="42CCCDC3" w14:textId="5794F28D" w:rsidR="00B513E8" w:rsidRDefault="00B513E8" w:rsidP="00E831AB">
      <w:pPr>
        <w:spacing w:before="10" w:line="80" w:lineRule="exact"/>
        <w:sectPr w:rsidR="00B513E8">
          <w:pgSz w:w="16840" w:h="11920" w:orient="landscape"/>
          <w:pgMar w:top="740" w:right="760" w:bottom="280" w:left="640" w:header="720" w:footer="720" w:gutter="0"/>
          <w:cols w:space="720"/>
        </w:sectPr>
      </w:pPr>
    </w:p>
    <w:p w14:paraId="45FE7B1F" w14:textId="77777777" w:rsidR="00B513E8" w:rsidRDefault="00C34EE6">
      <w:pPr>
        <w:spacing w:before="55"/>
        <w:ind w:left="4479"/>
        <w:rPr>
          <w:rFonts w:ascii="Arial" w:eastAsia="Arial" w:hAnsi="Arial" w:cs="Arial"/>
          <w:sz w:val="40"/>
          <w:szCs w:val="40"/>
        </w:rPr>
      </w:pPr>
      <w:r>
        <w:rPr>
          <w:noProof/>
        </w:rPr>
        <w:lastRenderedPageBreak/>
        <w:pict w14:anchorId="179A5940">
          <v:shape id="_x0000_s1026" type="#_x0000_t202" alt="" style="position:absolute;left:0;text-align:left;margin-left:36.05pt;margin-top:77.95pt;width:728.55pt;height:305.05pt;z-index:-251658232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7"/>
                    <w:gridCol w:w="3426"/>
                    <w:gridCol w:w="1803"/>
                    <w:gridCol w:w="1118"/>
                    <w:gridCol w:w="1047"/>
                    <w:gridCol w:w="6133"/>
                  </w:tblGrid>
                  <w:tr w:rsidR="00B513E8" w14:paraId="1126D6DF" w14:textId="77777777" w:rsidTr="00D06C71">
                    <w:trPr>
                      <w:trHeight w:hRule="exact" w:val="528"/>
                    </w:trPr>
                    <w:tc>
                      <w:tcPr>
                        <w:tcW w:w="8221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0BCC2A0" w14:textId="1AA00EC0" w:rsidR="00B513E8" w:rsidRDefault="00F22606">
                        <w:pPr>
                          <w:spacing w:line="240" w:lineRule="exact"/>
                          <w:ind w:left="10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of:</w:t>
                        </w:r>
                        <w:r w:rsidR="00CD16D5"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 Table Tennis Club</w:t>
                        </w:r>
                      </w:p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836E30" w14:textId="5498091F" w:rsidR="00B513E8" w:rsidRDefault="00F22606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rep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red 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="00CD16D5"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D34F6D"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Addi Duhan</w:t>
                        </w:r>
                      </w:p>
                    </w:tc>
                  </w:tr>
                  <w:tr w:rsidR="00B513E8" w14:paraId="437A6C7B" w14:textId="77777777" w:rsidTr="00D06C71">
                    <w:trPr>
                      <w:trHeight w:hRule="exact" w:val="517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 w14:paraId="1A0DDBAA" w14:textId="77777777" w:rsidR="00B513E8" w:rsidRDefault="00F22606">
                        <w:pPr>
                          <w:spacing w:line="240" w:lineRule="exact"/>
                          <w:ind w:left="2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ef</w:t>
                        </w:r>
                      </w:p>
                      <w:p w14:paraId="20B0DA82" w14:textId="77777777" w:rsidR="00B513E8" w:rsidRDefault="00F22606">
                        <w:pPr>
                          <w:spacing w:line="240" w:lineRule="exact"/>
                          <w:ind w:left="24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no.</w:t>
                        </w:r>
                      </w:p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 w14:paraId="3BBB6739" w14:textId="77777777" w:rsidR="00B513E8" w:rsidRDefault="00F22606">
                        <w:pPr>
                          <w:spacing w:line="240" w:lineRule="exact"/>
                          <w:ind w:left="19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o be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 w14:paraId="1F73BFD0" w14:textId="77777777" w:rsidR="00B513E8" w:rsidRDefault="00F22606">
                        <w:pPr>
                          <w:spacing w:line="240" w:lineRule="exact"/>
                          <w:ind w:left="40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 w14:paraId="36925AB1" w14:textId="77777777" w:rsidR="00B513E8" w:rsidRDefault="00F22606">
                        <w:pPr>
                          <w:spacing w:line="240" w:lineRule="exact"/>
                          <w:ind w:left="178" w:right="182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arg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  <w:p w14:paraId="27AE00C2" w14:textId="77777777" w:rsidR="00B513E8" w:rsidRDefault="00F22606">
                        <w:pPr>
                          <w:spacing w:line="240" w:lineRule="exact"/>
                          <w:ind w:left="289" w:right="289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  <w:shd w:val="clear" w:color="auto" w:fill="DFDFDF"/>
                      </w:tcPr>
                      <w:p w14:paraId="595FDEC1" w14:textId="77777777" w:rsidR="00B513E8" w:rsidRDefault="00F22606">
                        <w:pPr>
                          <w:spacing w:line="240" w:lineRule="exact"/>
                          <w:ind w:left="99" w:right="89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w</w:t>
                        </w:r>
                      </w:p>
                      <w:p w14:paraId="4DF16881" w14:textId="77777777" w:rsidR="00B513E8" w:rsidRDefault="00F22606">
                        <w:pPr>
                          <w:spacing w:line="240" w:lineRule="exact"/>
                          <w:ind w:left="253" w:right="236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FDFDF"/>
                      </w:tcPr>
                      <w:p w14:paraId="41430743" w14:textId="77777777" w:rsidR="00B513E8" w:rsidRDefault="00F22606">
                        <w:pPr>
                          <w:spacing w:line="240" w:lineRule="exact"/>
                          <w:ind w:left="180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utc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 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B513E8" w14:paraId="12162CF3" w14:textId="77777777" w:rsidTr="00D06C71">
                    <w:trPr>
                      <w:trHeight w:hRule="exact" w:val="982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A08E0A" w14:textId="3B587A68" w:rsidR="00B513E8" w:rsidRDefault="00CD16D5">
                        <w:r>
                          <w:t>1</w:t>
                        </w:r>
                      </w:p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75E9EE" w14:textId="7E2B259C" w:rsidR="00D06C71" w:rsidRDefault="00D06C71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9C1033" w14:textId="39A978A9" w:rsidR="00B513E8" w:rsidRDefault="00EF59D8">
                        <w:r>
                          <w:t>Addi Duhan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264BF8" w14:textId="41786E18" w:rsidR="00B513E8" w:rsidRDefault="00B779D1">
                        <w:r>
                          <w:t>0</w:t>
                        </w:r>
                        <w:r w:rsidR="00EF59D8">
                          <w:t>3</w:t>
                        </w:r>
                        <w:r>
                          <w:t>/</w:t>
                        </w:r>
                        <w:r w:rsidR="00EF59D8">
                          <w:t>06</w:t>
                        </w:r>
                        <w:r>
                          <w:t>/2</w:t>
                        </w:r>
                        <w:r w:rsidR="00EF59D8">
                          <w:t>2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 w14:paraId="503D41F5" w14:textId="441B8BE8" w:rsidR="00B513E8" w:rsidRDefault="00EF59D8">
                        <w:r>
                          <w:t>NA</w:t>
                        </w:r>
                      </w:p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183E2D" w14:textId="0929971E" w:rsidR="00B513E8" w:rsidRDefault="00B513E8"/>
                    </w:tc>
                  </w:tr>
                  <w:tr w:rsidR="00B513E8" w14:paraId="416337EF" w14:textId="77777777" w:rsidTr="00D06C71">
                    <w:trPr>
                      <w:trHeight w:hRule="exact" w:val="267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C72FA1" w14:textId="584EC98E" w:rsidR="00B513E8" w:rsidRDefault="000A081A">
                        <w:r>
                          <w:t>2</w:t>
                        </w:r>
                      </w:p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7B2D06" w14:textId="77777777" w:rsidR="00B513E8" w:rsidRDefault="00B513E8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7B0AA2" w14:textId="212E7FB1" w:rsidR="00B513E8" w:rsidRDefault="000A081A">
                        <w:r>
                          <w:t>Tim Walters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53BF52" w14:textId="57D107EB" w:rsidR="00B513E8" w:rsidRDefault="00EF59D8">
                        <w:r>
                          <w:t>03/06/22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 w14:paraId="21DF77CB" w14:textId="0FDD6DC6" w:rsidR="00B513E8" w:rsidRDefault="00EF59D8">
                        <w:r>
                          <w:t>NA</w:t>
                        </w:r>
                      </w:p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0379C5" w14:textId="77777777" w:rsidR="00B513E8" w:rsidRDefault="00B513E8"/>
                    </w:tc>
                  </w:tr>
                  <w:tr w:rsidR="00B513E8" w14:paraId="4EDD8328" w14:textId="77777777" w:rsidTr="00D06C71">
                    <w:trPr>
                      <w:trHeight w:hRule="exact" w:val="265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659C9A" w14:textId="77777777" w:rsidR="00B513E8" w:rsidRDefault="00B513E8"/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356C14" w14:textId="77777777" w:rsidR="00B513E8" w:rsidRDefault="00B513E8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801495" w14:textId="77777777" w:rsidR="00B513E8" w:rsidRDefault="00B513E8"/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A25F63" w14:textId="77777777" w:rsidR="00B513E8" w:rsidRDefault="00B513E8"/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 w14:paraId="273228D7" w14:textId="77777777" w:rsidR="00B513E8" w:rsidRDefault="00B513E8"/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558BB5" w14:textId="77777777" w:rsidR="00B513E8" w:rsidRDefault="00B513E8"/>
                    </w:tc>
                  </w:tr>
                  <w:tr w:rsidR="00B513E8" w14:paraId="29408850" w14:textId="77777777" w:rsidTr="00D06C71">
                    <w:trPr>
                      <w:trHeight w:hRule="exact" w:val="267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FD7EA8" w14:textId="77777777" w:rsidR="00B513E8" w:rsidRDefault="00B513E8"/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F0C6CC" w14:textId="77777777" w:rsidR="00B513E8" w:rsidRDefault="00B513E8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078329" w14:textId="77777777" w:rsidR="00B513E8" w:rsidRDefault="00B513E8"/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3F89E5" w14:textId="77777777" w:rsidR="00B513E8" w:rsidRDefault="00B513E8"/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 w14:paraId="7499F366" w14:textId="77777777" w:rsidR="00B513E8" w:rsidRDefault="00B513E8"/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1B8EC2" w14:textId="77777777" w:rsidR="00B513E8" w:rsidRDefault="00B513E8"/>
                    </w:tc>
                  </w:tr>
                  <w:tr w:rsidR="00B513E8" w14:paraId="3AD7E6E6" w14:textId="77777777" w:rsidTr="00D06C71">
                    <w:trPr>
                      <w:trHeight w:hRule="exact" w:val="265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BA24C1" w14:textId="77777777" w:rsidR="00B513E8" w:rsidRDefault="00B513E8"/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20C2BA" w14:textId="77777777" w:rsidR="00B513E8" w:rsidRDefault="00B513E8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DB1F67" w14:textId="77777777" w:rsidR="00B513E8" w:rsidRDefault="00B513E8"/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509758" w14:textId="77777777" w:rsidR="00B513E8" w:rsidRDefault="00B513E8"/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 w14:paraId="31CAFE82" w14:textId="77777777" w:rsidR="00B513E8" w:rsidRDefault="00B513E8"/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929E83" w14:textId="77777777" w:rsidR="00B513E8" w:rsidRDefault="00B513E8"/>
                    </w:tc>
                  </w:tr>
                  <w:tr w:rsidR="00B513E8" w14:paraId="08AEECD2" w14:textId="77777777" w:rsidTr="00D06C71">
                    <w:trPr>
                      <w:trHeight w:hRule="exact" w:val="267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C1E132" w14:textId="77777777" w:rsidR="00B513E8" w:rsidRDefault="00B513E8"/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E8F443" w14:textId="77777777" w:rsidR="00B513E8" w:rsidRDefault="00B513E8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EF718E" w14:textId="77777777" w:rsidR="00B513E8" w:rsidRDefault="00B513E8"/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E40571" w14:textId="77777777" w:rsidR="00B513E8" w:rsidRDefault="00B513E8"/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 w14:paraId="2CB18403" w14:textId="77777777" w:rsidR="00B513E8" w:rsidRDefault="00B513E8"/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223744" w14:textId="77777777" w:rsidR="00B513E8" w:rsidRDefault="00B513E8"/>
                    </w:tc>
                  </w:tr>
                  <w:tr w:rsidR="00B513E8" w14:paraId="594C9E2F" w14:textId="77777777" w:rsidTr="00D06C71">
                    <w:trPr>
                      <w:trHeight w:hRule="exact" w:val="252"/>
                    </w:trPr>
                    <w:tc>
                      <w:tcPr>
                        <w:tcW w:w="8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14:paraId="39BFE1D9" w14:textId="77777777" w:rsidR="00B513E8" w:rsidRDefault="00B513E8"/>
                    </w:tc>
                    <w:tc>
                      <w:tcPr>
                        <w:tcW w:w="3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14:paraId="11480618" w14:textId="77777777" w:rsidR="00B513E8" w:rsidRDefault="00B513E8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14:paraId="131E8C68" w14:textId="77777777" w:rsidR="00B513E8" w:rsidRDefault="00B513E8"/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14:paraId="15FD226A" w14:textId="77777777" w:rsidR="00B513E8" w:rsidRDefault="00B513E8"/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auto"/>
                          <w:right w:val="single" w:sz="18" w:space="0" w:color="000000"/>
                        </w:tcBorders>
                      </w:tcPr>
                      <w:p w14:paraId="2B1DEB90" w14:textId="77777777" w:rsidR="00B513E8" w:rsidRDefault="00B513E8"/>
                    </w:tc>
                    <w:tc>
                      <w:tcPr>
                        <w:tcW w:w="6133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14:paraId="35E2CFDA" w14:textId="77777777" w:rsidR="00B513E8" w:rsidRDefault="00B513E8"/>
                    </w:tc>
                  </w:tr>
                  <w:tr w:rsidR="00B513E8" w14:paraId="2AB252E1" w14:textId="77777777" w:rsidTr="00D06C71">
                    <w:trPr>
                      <w:trHeight w:hRule="exact" w:val="867"/>
                    </w:trPr>
                    <w:tc>
                      <w:tcPr>
                        <w:tcW w:w="717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B5D4F8E" w14:textId="0183BBD1" w:rsidR="00B513E8" w:rsidRDefault="00F22606">
                        <w:pPr>
                          <w:spacing w:before="2"/>
                          <w:ind w:left="10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er’s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e:</w:t>
                        </w:r>
                        <w:r w:rsidR="00CD16D5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2B03C9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Addi Duhan</w:t>
                        </w:r>
                      </w:p>
                      <w:p w14:paraId="75C1FCA9" w14:textId="77777777" w:rsidR="00B513E8" w:rsidRDefault="00B513E8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E06C5D3" w14:textId="3068D856" w:rsidR="00B513E8" w:rsidRDefault="00F22606">
                        <w:pPr>
                          <w:ind w:left="10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e:    </w:t>
                        </w:r>
                        <w:r w:rsidR="00D34F6D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Addi Duhan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ate:</w:t>
                        </w:r>
                        <w:r w:rsidR="00D06C71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EF59D8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03</w:t>
                        </w:r>
                        <w:r w:rsidR="00CD16D5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/0</w:t>
                        </w:r>
                        <w:r w:rsidR="00EF59D8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6</w:t>
                        </w:r>
                        <w:r w:rsidR="00CD16D5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/2</w:t>
                        </w:r>
                        <w:r w:rsidR="00EF59D8"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180" w:type="dxa"/>
                        <w:gridSpan w:val="2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DFEED1" w14:textId="77777777" w:rsidR="00B513E8" w:rsidRDefault="00F22606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er’s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e:</w:t>
                        </w:r>
                      </w:p>
                      <w:p w14:paraId="2DD9A67D" w14:textId="77777777" w:rsidR="00B513E8" w:rsidRDefault="00B513E8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11D4C5BB" w14:textId="6E612D46" w:rsidR="00B513E8" w:rsidRDefault="00D06C71">
                        <w:pPr>
                          <w:ind w:left="10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e: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ate: </w:t>
                        </w:r>
                      </w:p>
                    </w:tc>
                  </w:tr>
                </w:tbl>
                <w:p w14:paraId="3CC32BC3" w14:textId="77777777" w:rsidR="00D06C71" w:rsidRDefault="00D06C71"/>
              </w:txbxContent>
            </v:textbox>
            <w10:wrap anchorx="page" anchory="page"/>
          </v:shape>
        </w:pict>
      </w:r>
      <w:r w:rsidR="00F22606">
        <w:rPr>
          <w:rFonts w:ascii="Arial" w:eastAsia="Arial" w:hAnsi="Arial" w:cs="Arial"/>
          <w:b/>
          <w:sz w:val="40"/>
          <w:szCs w:val="40"/>
        </w:rPr>
        <w:t xml:space="preserve">Risk </w:t>
      </w:r>
      <w:r w:rsidR="00F22606">
        <w:rPr>
          <w:rFonts w:ascii="Arial" w:eastAsia="Arial" w:hAnsi="Arial" w:cs="Arial"/>
          <w:b/>
          <w:spacing w:val="-2"/>
          <w:sz w:val="40"/>
          <w:szCs w:val="40"/>
        </w:rPr>
        <w:t>A</w:t>
      </w:r>
      <w:r w:rsidR="00F22606">
        <w:rPr>
          <w:rFonts w:ascii="Arial" w:eastAsia="Arial" w:hAnsi="Arial" w:cs="Arial"/>
          <w:b/>
          <w:sz w:val="40"/>
          <w:szCs w:val="40"/>
        </w:rPr>
        <w:t>sses</w:t>
      </w:r>
      <w:r w:rsidR="00F22606">
        <w:rPr>
          <w:rFonts w:ascii="Arial" w:eastAsia="Arial" w:hAnsi="Arial" w:cs="Arial"/>
          <w:b/>
          <w:spacing w:val="-3"/>
          <w:sz w:val="40"/>
          <w:szCs w:val="40"/>
        </w:rPr>
        <w:t>s</w:t>
      </w:r>
      <w:r w:rsidR="00F22606">
        <w:rPr>
          <w:rFonts w:ascii="Arial" w:eastAsia="Arial" w:hAnsi="Arial" w:cs="Arial"/>
          <w:b/>
          <w:sz w:val="40"/>
          <w:szCs w:val="40"/>
        </w:rPr>
        <w:t>ment A</w:t>
      </w:r>
      <w:r w:rsidR="00F22606">
        <w:rPr>
          <w:rFonts w:ascii="Arial" w:eastAsia="Arial" w:hAnsi="Arial" w:cs="Arial"/>
          <w:b/>
          <w:spacing w:val="-2"/>
          <w:sz w:val="40"/>
          <w:szCs w:val="40"/>
        </w:rPr>
        <w:t>c</w:t>
      </w:r>
      <w:r w:rsidR="00F22606">
        <w:rPr>
          <w:rFonts w:ascii="Arial" w:eastAsia="Arial" w:hAnsi="Arial" w:cs="Arial"/>
          <w:b/>
          <w:sz w:val="40"/>
          <w:szCs w:val="40"/>
        </w:rPr>
        <w:t>tion</w:t>
      </w:r>
      <w:r w:rsidR="00F22606"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 w:rsidR="00F22606">
        <w:rPr>
          <w:rFonts w:ascii="Arial" w:eastAsia="Arial" w:hAnsi="Arial" w:cs="Arial"/>
          <w:b/>
          <w:sz w:val="40"/>
          <w:szCs w:val="40"/>
        </w:rPr>
        <w:t>P</w:t>
      </w:r>
      <w:r w:rsidR="00F22606">
        <w:rPr>
          <w:rFonts w:ascii="Arial" w:eastAsia="Arial" w:hAnsi="Arial" w:cs="Arial"/>
          <w:b/>
          <w:spacing w:val="-2"/>
          <w:sz w:val="40"/>
          <w:szCs w:val="40"/>
        </w:rPr>
        <w:t>l</w:t>
      </w:r>
      <w:r w:rsidR="00F22606">
        <w:rPr>
          <w:rFonts w:ascii="Arial" w:eastAsia="Arial" w:hAnsi="Arial" w:cs="Arial"/>
          <w:b/>
          <w:sz w:val="40"/>
          <w:szCs w:val="40"/>
        </w:rPr>
        <w:t>an</w:t>
      </w:r>
    </w:p>
    <w:sectPr w:rsidR="00B513E8">
      <w:pgSz w:w="16840" w:h="11920" w:orient="landscape"/>
      <w:pgMar w:top="1040" w:right="1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0C5"/>
    <w:multiLevelType w:val="hybridMultilevel"/>
    <w:tmpl w:val="CE3420B8"/>
    <w:lvl w:ilvl="0" w:tplc="A5DE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6AAE"/>
    <w:multiLevelType w:val="hybridMultilevel"/>
    <w:tmpl w:val="C972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6F7"/>
    <w:multiLevelType w:val="hybridMultilevel"/>
    <w:tmpl w:val="9D8689F8"/>
    <w:lvl w:ilvl="0" w:tplc="FDD804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718EC"/>
    <w:multiLevelType w:val="hybridMultilevel"/>
    <w:tmpl w:val="1DC08F26"/>
    <w:lvl w:ilvl="0" w:tplc="261EC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26FD2"/>
    <w:multiLevelType w:val="multilevel"/>
    <w:tmpl w:val="3AFC2F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FE06EF"/>
    <w:multiLevelType w:val="hybridMultilevel"/>
    <w:tmpl w:val="50789DD8"/>
    <w:lvl w:ilvl="0" w:tplc="FFD8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46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E0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A5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23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E0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7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AD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1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61055"/>
    <w:multiLevelType w:val="hybridMultilevel"/>
    <w:tmpl w:val="8580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03AFC"/>
    <w:multiLevelType w:val="hybridMultilevel"/>
    <w:tmpl w:val="4D74AD58"/>
    <w:lvl w:ilvl="0" w:tplc="81507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42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2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4B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A4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68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60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E2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01F0"/>
    <w:multiLevelType w:val="hybridMultilevel"/>
    <w:tmpl w:val="74D81836"/>
    <w:lvl w:ilvl="0" w:tplc="261EC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557CB"/>
    <w:multiLevelType w:val="hybridMultilevel"/>
    <w:tmpl w:val="E9BC65C6"/>
    <w:lvl w:ilvl="0" w:tplc="3700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C4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ED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8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AE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8C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6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4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B3DA1"/>
    <w:multiLevelType w:val="hybridMultilevel"/>
    <w:tmpl w:val="3256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C1D"/>
    <w:multiLevelType w:val="hybridMultilevel"/>
    <w:tmpl w:val="7AE04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8"/>
    <w:rsid w:val="00000F90"/>
    <w:rsid w:val="00024B80"/>
    <w:rsid w:val="00036CA0"/>
    <w:rsid w:val="00036FD5"/>
    <w:rsid w:val="0005329A"/>
    <w:rsid w:val="00077731"/>
    <w:rsid w:val="00082396"/>
    <w:rsid w:val="000A081A"/>
    <w:rsid w:val="000B15D4"/>
    <w:rsid w:val="00112F97"/>
    <w:rsid w:val="00161C47"/>
    <w:rsid w:val="00195274"/>
    <w:rsid w:val="001A0641"/>
    <w:rsid w:val="001C3517"/>
    <w:rsid w:val="001D3228"/>
    <w:rsid w:val="001D69DE"/>
    <w:rsid w:val="001D7E26"/>
    <w:rsid w:val="001E747A"/>
    <w:rsid w:val="00204D4B"/>
    <w:rsid w:val="002053A8"/>
    <w:rsid w:val="00211C6E"/>
    <w:rsid w:val="00227CFD"/>
    <w:rsid w:val="002350C2"/>
    <w:rsid w:val="002807EC"/>
    <w:rsid w:val="002B03C9"/>
    <w:rsid w:val="002D032F"/>
    <w:rsid w:val="00351504"/>
    <w:rsid w:val="00367D42"/>
    <w:rsid w:val="00381EE7"/>
    <w:rsid w:val="00390FCE"/>
    <w:rsid w:val="00393425"/>
    <w:rsid w:val="003F06B7"/>
    <w:rsid w:val="004106E6"/>
    <w:rsid w:val="0042115E"/>
    <w:rsid w:val="004244BF"/>
    <w:rsid w:val="00430C18"/>
    <w:rsid w:val="00464E20"/>
    <w:rsid w:val="00505384"/>
    <w:rsid w:val="00514D54"/>
    <w:rsid w:val="00517F4D"/>
    <w:rsid w:val="00524C3C"/>
    <w:rsid w:val="00541126"/>
    <w:rsid w:val="00574295"/>
    <w:rsid w:val="0057658E"/>
    <w:rsid w:val="00582C93"/>
    <w:rsid w:val="005A3FC1"/>
    <w:rsid w:val="005B5E97"/>
    <w:rsid w:val="005C707D"/>
    <w:rsid w:val="005D141D"/>
    <w:rsid w:val="005E3517"/>
    <w:rsid w:val="005E6F4A"/>
    <w:rsid w:val="006071A2"/>
    <w:rsid w:val="0064253C"/>
    <w:rsid w:val="00663D4E"/>
    <w:rsid w:val="00692088"/>
    <w:rsid w:val="006A4D20"/>
    <w:rsid w:val="006B19EF"/>
    <w:rsid w:val="006E25E7"/>
    <w:rsid w:val="006E5091"/>
    <w:rsid w:val="00742727"/>
    <w:rsid w:val="007845B0"/>
    <w:rsid w:val="007913E2"/>
    <w:rsid w:val="007B59DF"/>
    <w:rsid w:val="007C0C07"/>
    <w:rsid w:val="00814DE8"/>
    <w:rsid w:val="00833868"/>
    <w:rsid w:val="00860A2F"/>
    <w:rsid w:val="00875A00"/>
    <w:rsid w:val="00885603"/>
    <w:rsid w:val="008E4860"/>
    <w:rsid w:val="00910994"/>
    <w:rsid w:val="009415CA"/>
    <w:rsid w:val="009647A9"/>
    <w:rsid w:val="009A1E21"/>
    <w:rsid w:val="009A4C67"/>
    <w:rsid w:val="009A635F"/>
    <w:rsid w:val="009A76D9"/>
    <w:rsid w:val="009B181B"/>
    <w:rsid w:val="009C58AF"/>
    <w:rsid w:val="009C7295"/>
    <w:rsid w:val="009E64C0"/>
    <w:rsid w:val="009F4F1C"/>
    <w:rsid w:val="00A42467"/>
    <w:rsid w:val="00A56ACB"/>
    <w:rsid w:val="00A97977"/>
    <w:rsid w:val="00AA32CE"/>
    <w:rsid w:val="00AA34A8"/>
    <w:rsid w:val="00AB7ABF"/>
    <w:rsid w:val="00B26283"/>
    <w:rsid w:val="00B3069C"/>
    <w:rsid w:val="00B34CA6"/>
    <w:rsid w:val="00B513E8"/>
    <w:rsid w:val="00B779D1"/>
    <w:rsid w:val="00B804E2"/>
    <w:rsid w:val="00BB428C"/>
    <w:rsid w:val="00BC1CED"/>
    <w:rsid w:val="00BF6CD5"/>
    <w:rsid w:val="00C30247"/>
    <w:rsid w:val="00C34EE6"/>
    <w:rsid w:val="00C74F7D"/>
    <w:rsid w:val="00C83D02"/>
    <w:rsid w:val="00C96664"/>
    <w:rsid w:val="00CB1955"/>
    <w:rsid w:val="00CB6E03"/>
    <w:rsid w:val="00CD16D5"/>
    <w:rsid w:val="00CD53EC"/>
    <w:rsid w:val="00D06C71"/>
    <w:rsid w:val="00D34F6D"/>
    <w:rsid w:val="00D47115"/>
    <w:rsid w:val="00D47B16"/>
    <w:rsid w:val="00DF61F4"/>
    <w:rsid w:val="00E37383"/>
    <w:rsid w:val="00E41A26"/>
    <w:rsid w:val="00E64797"/>
    <w:rsid w:val="00E831AB"/>
    <w:rsid w:val="00E9749A"/>
    <w:rsid w:val="00EB1794"/>
    <w:rsid w:val="00EB6568"/>
    <w:rsid w:val="00EC5DF4"/>
    <w:rsid w:val="00ED05E6"/>
    <w:rsid w:val="00ED156F"/>
    <w:rsid w:val="00EE0A85"/>
    <w:rsid w:val="00EE20C5"/>
    <w:rsid w:val="00EF59D8"/>
    <w:rsid w:val="00F07650"/>
    <w:rsid w:val="00F15FDC"/>
    <w:rsid w:val="00F22606"/>
    <w:rsid w:val="00F70A3B"/>
    <w:rsid w:val="00F7526C"/>
    <w:rsid w:val="00F93650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4917CA5"/>
  <w15:docId w15:val="{4C96B41B-468C-43E5-B422-AD627A91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9C7295"/>
    <w:pPr>
      <w:ind w:left="720"/>
      <w:contextualSpacing/>
    </w:pPr>
  </w:style>
  <w:style w:type="table" w:styleId="TableGrid">
    <w:name w:val="Table Grid"/>
    <w:basedOn w:val="TableNormal"/>
    <w:uiPriority w:val="59"/>
    <w:rsid w:val="005D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EE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C34EE6"/>
    <w:p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0"/>
      <w:szCs w:val="24"/>
      <w:lang w:val="en-GB"/>
    </w:rPr>
  </w:style>
  <w:style w:type="character" w:styleId="CommentReference">
    <w:name w:val="annotation reference"/>
    <w:rsid w:val="00C34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4EE6"/>
    <w:rPr>
      <w:rFonts w:ascii="Arial" w:hAnsi="Arial" w:cs="Arial"/>
      <w:lang w:val="en-GB"/>
    </w:rPr>
  </w:style>
  <w:style w:type="character" w:customStyle="1" w:styleId="CommentTextChar">
    <w:name w:val="Comment Text Char"/>
    <w:basedOn w:val="DefaultParagraphFont"/>
    <w:link w:val="CommentText"/>
    <w:rsid w:val="00C34EE6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pageassets/resources/sport/Facility-Rules-Regulations-2019-20-Clubs-Groups-and-Organisa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ubath.com/pageassets/resources/sport/First-Aid-STV-post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ubath.com/pageassets/resources/sport/First-Aid-Sulis-poster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Links>
    <vt:vector size="30" baseType="variant">
      <vt:variant>
        <vt:i4>7471225</vt:i4>
      </vt:variant>
      <vt:variant>
        <vt:i4>12</vt:i4>
      </vt:variant>
      <vt:variant>
        <vt:i4>0</vt:i4>
      </vt:variant>
      <vt:variant>
        <vt:i4>5</vt:i4>
      </vt:variant>
      <vt:variant>
        <vt:lpwstr>https://tabletennisengland.co.uk/wp-content/uploads/2020/07/Ready-to-Return-Official-Guidance-from-19th-July-2021-V21-15-07-21.pdf</vt:lpwstr>
      </vt:variant>
      <vt:variant>
        <vt:lpwstr/>
      </vt:variant>
      <vt:variant>
        <vt:i4>3276847</vt:i4>
      </vt:variant>
      <vt:variant>
        <vt:i4>9</vt:i4>
      </vt:variant>
      <vt:variant>
        <vt:i4>0</vt:i4>
      </vt:variant>
      <vt:variant>
        <vt:i4>5</vt:i4>
      </vt:variant>
      <vt:variant>
        <vt:lpwstr>https://tabletennisengland.co.uk/news/archived/coronavirus-update/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https://www.gov.uk/coronavirus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https://www.thesubath.com/pageassets/resources/sport/First-Aid-STV-poster.pdf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https://www.thesubath.com/pageassets/resources/sport/First-Aid-Sulis-poster.pdf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 Wong</dc:creator>
  <cp:lastModifiedBy>Stacey Bromley</cp:lastModifiedBy>
  <cp:revision>2</cp:revision>
  <dcterms:created xsi:type="dcterms:W3CDTF">2022-06-07T10:08:00Z</dcterms:created>
  <dcterms:modified xsi:type="dcterms:W3CDTF">2022-06-07T10:08:00Z</dcterms:modified>
</cp:coreProperties>
</file>