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.xml" ContentType="application/inkml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B4162" w:rsidR="00535E65" w:rsidP="00535E65" w:rsidRDefault="00535E65" w14:paraId="57841317" w14:textId="77777777">
      <w:pPr>
        <w:pStyle w:val="Caption"/>
        <w:rPr>
          <w:rFonts w:asciiTheme="minorHAnsi" w:hAnsiTheme="minorHAnsi" w:cstheme="minorHAnsi"/>
          <w:caps/>
          <w:sz w:val="22"/>
          <w:szCs w:val="22"/>
        </w:rPr>
      </w:pPr>
      <w:r w:rsidRPr="006B4162">
        <w:rPr>
          <w:rFonts w:asciiTheme="minorHAnsi" w:hAnsiTheme="minorHAnsi" w:cstheme="minorHAnsi"/>
          <w:caps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5B868F6B" wp14:editId="5438D58F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162">
        <w:rPr>
          <w:rFonts w:asciiTheme="minorHAnsi" w:hAnsiTheme="minorHAnsi" w:cstheme="minorHAnsi"/>
          <w:caps/>
          <w:sz w:val="22"/>
          <w:szCs w:val="22"/>
        </w:rPr>
        <w:t>Risk Assessment Template</w:t>
      </w:r>
    </w:p>
    <w:p w:rsidRPr="006B4162" w:rsidR="00535E65" w:rsidP="00535E65" w:rsidRDefault="00535E65" w14:paraId="00DD4B7A" w14:textId="77777777">
      <w:pPr>
        <w:rPr>
          <w:rFonts w:asciiTheme="minorHAnsi" w:hAnsiTheme="minorHAnsi" w:cstheme="minorHAnsi"/>
          <w:szCs w:val="22"/>
        </w:rPr>
      </w:pPr>
    </w:p>
    <w:p w:rsidRPr="006B4162" w:rsidR="00535E65" w:rsidP="00535E65" w:rsidRDefault="00535E65" w14:paraId="44A52CEF" w14:textId="77777777">
      <w:pPr>
        <w:ind w:left="567"/>
        <w:rPr>
          <w:rFonts w:asciiTheme="minorHAnsi" w:hAnsiTheme="minorHAnsi" w:cstheme="minorHAnsi"/>
          <w:szCs w:val="22"/>
        </w:rPr>
      </w:pPr>
    </w:p>
    <w:p w:rsidRPr="006B4162" w:rsidR="00535E65" w:rsidP="00535E65" w:rsidRDefault="00535E65" w14:paraId="0FB9ADB6" w14:textId="77777777">
      <w:pPr>
        <w:pStyle w:val="Caption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6B4162">
        <w:rPr>
          <w:rFonts w:asciiTheme="minorHAnsi" w:hAnsiTheme="minorHAnsi" w:cstheme="minorHAnsi"/>
          <w:sz w:val="22"/>
          <w:szCs w:val="22"/>
        </w:rPr>
        <w:t>Risk Matrix and Rating Guidance:</w:t>
      </w:r>
    </w:p>
    <w:p w:rsidRPr="006B4162" w:rsidR="00535E65" w:rsidP="00535E65" w:rsidRDefault="00535E65" w14:paraId="6149D8BC" w14:textId="77777777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:rsidRPr="006B4162" w:rsidR="00535E65" w:rsidP="00535E65" w:rsidRDefault="00535E65" w14:paraId="690C9849" w14:textId="77777777">
      <w:pPr>
        <w:pStyle w:val="BodyTextIndent"/>
        <w:ind w:left="567" w:firstLine="0"/>
        <w:jc w:val="left"/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szCs w:val="22"/>
        </w:rPr>
        <w:t xml:space="preserve">The assessor shall assign values for the hazard severity </w:t>
      </w:r>
      <w:r w:rsidRPr="006B4162">
        <w:rPr>
          <w:rFonts w:asciiTheme="minorHAnsi" w:hAnsiTheme="minorHAnsi" w:cstheme="minorHAnsi"/>
          <w:b/>
          <w:szCs w:val="22"/>
        </w:rPr>
        <w:t>(a)</w:t>
      </w:r>
      <w:r w:rsidRPr="006B4162">
        <w:rPr>
          <w:rFonts w:asciiTheme="minorHAnsi" w:hAnsiTheme="minorHAnsi" w:cstheme="minorHAnsi"/>
          <w:szCs w:val="22"/>
        </w:rPr>
        <w:t xml:space="preserve"> and likelihood of occurrence </w:t>
      </w:r>
      <w:r w:rsidRPr="006B4162">
        <w:rPr>
          <w:rFonts w:asciiTheme="minorHAnsi" w:hAnsiTheme="minorHAnsi" w:cstheme="minorHAnsi"/>
          <w:b/>
          <w:szCs w:val="22"/>
        </w:rPr>
        <w:t>(b)</w:t>
      </w:r>
      <w:r w:rsidRPr="006B4162">
        <w:rPr>
          <w:rFonts w:asciiTheme="minorHAnsi" w:hAnsiTheme="minorHAnsi" w:cstheme="minorHAnsi"/>
          <w:szCs w:val="22"/>
        </w:rPr>
        <w:t xml:space="preserve"> (</w:t>
      </w:r>
      <w:proofErr w:type="gramStart"/>
      <w:r w:rsidRPr="006B4162">
        <w:rPr>
          <w:rFonts w:asciiTheme="minorHAnsi" w:hAnsiTheme="minorHAnsi" w:cstheme="minorHAnsi"/>
          <w:szCs w:val="22"/>
        </w:rPr>
        <w:t>taking into account</w:t>
      </w:r>
      <w:proofErr w:type="gramEnd"/>
      <w:r w:rsidRPr="006B4162">
        <w:rPr>
          <w:rFonts w:asciiTheme="minorHAnsi" w:hAnsiTheme="minorHAnsi" w:cstheme="minorHAnsi"/>
          <w:szCs w:val="22"/>
        </w:rPr>
        <w:t xml:space="preserve"> the frequency and duration of exposure) on a scale of 1 to 5, then multiply them together to give the rating band:</w:t>
      </w:r>
    </w:p>
    <w:p w:rsidRPr="006B4162" w:rsidR="00535E65" w:rsidP="00535E65" w:rsidRDefault="00535E65" w14:paraId="233B0941" w14:textId="77777777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:rsidRPr="006B4162" w:rsidR="00535E65" w:rsidP="00535E65" w:rsidRDefault="00535E65" w14:paraId="2ADEC933" w14:textId="77777777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Pr="006B4162" w:rsidR="00535E65" w:rsidTr="00617494" w14:paraId="1CC1A5C2" w14:textId="7777777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:rsidRPr="006B4162" w:rsidR="00535E65" w:rsidP="00617494" w:rsidRDefault="00535E65" w14:paraId="3FD9610D" w14:textId="77777777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>Hazard Severity 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:rsidRPr="006B4162" w:rsidR="00535E65" w:rsidP="00617494" w:rsidRDefault="00535E65" w14:paraId="116CFA0E" w14:textId="77777777">
            <w:pPr>
              <w:pStyle w:val="Heading4"/>
              <w:rPr>
                <w:rFonts w:asciiTheme="minorHAnsi" w:hAnsiTheme="minorHAnsi" w:cstheme="minorHAnsi"/>
                <w:b w:val="0"/>
                <w:bCs w:val="0"/>
              </w:rPr>
            </w:pPr>
            <w:r w:rsidRPr="006B4162">
              <w:rPr>
                <w:rFonts w:asciiTheme="minorHAnsi" w:hAnsiTheme="minorHAnsi" w:cstheme="minorHAnsi"/>
              </w:rPr>
              <w:t>Likelihood of Occurrence (b)</w:t>
            </w:r>
          </w:p>
        </w:tc>
      </w:tr>
      <w:tr w:rsidRPr="006B4162" w:rsidR="00535E65" w:rsidTr="00617494" w14:paraId="5723E7E1" w14:textId="77777777">
        <w:trPr>
          <w:cantSplit/>
          <w:trHeight w:val="269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:rsidRPr="006B4162" w:rsidR="00535E65" w:rsidP="00617494" w:rsidRDefault="00535E65" w14:paraId="4C00BF92" w14:textId="7777777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:rsidRPr="006B4162" w:rsidR="00535E65" w:rsidP="00617494" w:rsidRDefault="00535E65" w14:paraId="53C21170" w14:textId="7777777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Pr="006B4162" w:rsidR="00535E65" w:rsidTr="00617494" w14:paraId="4D3CC649" w14:textId="77777777">
        <w:trPr>
          <w:cantSplit/>
          <w:trHeight w:val="1112"/>
          <w:jc w:val="center"/>
        </w:trPr>
        <w:tc>
          <w:tcPr>
            <w:tcW w:w="8799" w:type="dxa"/>
          </w:tcPr>
          <w:p w:rsidRPr="006B4162" w:rsidR="00535E65" w:rsidP="00617494" w:rsidRDefault="00535E65" w14:paraId="178375B0" w14:textId="77777777">
            <w:pPr>
              <w:pStyle w:val="Heading6"/>
              <w:tabs>
                <w:tab w:val="left" w:pos="1451"/>
              </w:tabs>
              <w:spacing w:before="100" w:after="40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 xml:space="preserve">1 – Trivial </w:t>
            </w:r>
            <w:r w:rsidRPr="006B4162">
              <w:rPr>
                <w:rFonts w:asciiTheme="minorHAnsi" w:hAnsiTheme="minorHAnsi" w:cstheme="minorHAnsi"/>
                <w:sz w:val="22"/>
              </w:rPr>
              <w:tab/>
            </w:r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discomfort, slight bruising, self-help recovery)</w:t>
            </w:r>
          </w:p>
          <w:p w:rsidRPr="006B4162" w:rsidR="00535E65" w:rsidP="00617494" w:rsidRDefault="00535E65" w14:paraId="29469756" w14:textId="77777777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Minor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small cut, abrasion, basic first aid need)</w:t>
            </w:r>
          </w:p>
          <w:p w:rsidRPr="006B4162" w:rsidR="00535E65" w:rsidP="00617494" w:rsidRDefault="00535E65" w14:paraId="14289324" w14:textId="77777777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Moderate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strain, sprain, incapacitation &gt; 3 days)</w:t>
            </w:r>
          </w:p>
          <w:p w:rsidRPr="006B4162" w:rsidR="00535E65" w:rsidP="00617494" w:rsidRDefault="00535E65" w14:paraId="73A177D5" w14:textId="77777777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Serious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fracture, hospitalisation &gt;24 hrs, incapacitation &gt;4 weeks)</w:t>
            </w:r>
          </w:p>
          <w:p w:rsidRPr="006B4162" w:rsidR="00535E65" w:rsidP="00617494" w:rsidRDefault="00535E65" w14:paraId="147F2995" w14:textId="77777777">
            <w:pPr>
              <w:tabs>
                <w:tab w:val="left" w:pos="1451"/>
              </w:tabs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 – Fatal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:rsidRPr="006B4162" w:rsidR="00535E65" w:rsidP="00617494" w:rsidRDefault="00535E65" w14:paraId="6D6AEEB3" w14:textId="77777777">
            <w:pPr>
              <w:tabs>
                <w:tab w:val="left" w:pos="1593"/>
              </w:tabs>
              <w:spacing w:before="10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 – Remote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(almost never)</w:t>
            </w:r>
          </w:p>
          <w:p w:rsidRPr="006B4162" w:rsidR="00535E65" w:rsidP="00617494" w:rsidRDefault="00535E65" w14:paraId="3A54445C" w14:textId="77777777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Unlikely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rarely)</w:t>
            </w:r>
          </w:p>
          <w:p w:rsidRPr="006B4162" w:rsidR="00535E65" w:rsidP="00617494" w:rsidRDefault="00535E65" w14:paraId="4DCF56A9" w14:textId="77777777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Possible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(could occur, but uncommon)</w:t>
            </w:r>
          </w:p>
          <w:p w:rsidRPr="006B4162" w:rsidR="00535E65" w:rsidP="00617494" w:rsidRDefault="00535E65" w14:paraId="263C780C" w14:textId="77777777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Likely 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(recurrent but not frequent)</w:t>
            </w:r>
          </w:p>
          <w:p w:rsidRPr="006B4162" w:rsidR="00535E65" w:rsidP="00617494" w:rsidRDefault="00535E65" w14:paraId="78D6385A" w14:textId="77777777">
            <w:pPr>
              <w:tabs>
                <w:tab w:val="left" w:pos="1593"/>
              </w:tabs>
              <w:spacing w:after="2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5 – Very 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frequently)</w:t>
            </w:r>
          </w:p>
        </w:tc>
      </w:tr>
    </w:tbl>
    <w:p w:rsidRPr="006B4162" w:rsidR="00535E65" w:rsidP="00535E65" w:rsidRDefault="00535E65" w14:paraId="2F8FC672" w14:textId="77777777">
      <w:pPr>
        <w:rPr>
          <w:rFonts w:asciiTheme="minorHAnsi" w:hAnsiTheme="minorHAnsi" w:cstheme="minorHAnsi"/>
          <w:color w:val="FFFFFF"/>
          <w:szCs w:val="22"/>
        </w:rPr>
      </w:pPr>
    </w:p>
    <w:p w:rsidRPr="006B4162" w:rsidR="00535E65" w:rsidP="00535E65" w:rsidRDefault="00535E65" w14:paraId="39BCDAC8" w14:textId="77777777">
      <w:pPr>
        <w:rPr>
          <w:rFonts w:asciiTheme="minorHAnsi" w:hAnsiTheme="minorHAnsi" w:cstheme="minorHAnsi"/>
          <w:color w:val="FFFFFF"/>
          <w:szCs w:val="22"/>
        </w:rPr>
      </w:pPr>
    </w:p>
    <w:p w:rsidRPr="006B4162" w:rsidR="00535E65" w:rsidP="00535E65" w:rsidRDefault="00535E65" w14:paraId="11AFE66C" w14:textId="77777777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3"/>
        <w:gridCol w:w="984"/>
        <w:gridCol w:w="984"/>
        <w:gridCol w:w="1278"/>
        <w:gridCol w:w="1119"/>
        <w:gridCol w:w="844"/>
        <w:gridCol w:w="691"/>
        <w:gridCol w:w="1959"/>
        <w:gridCol w:w="2504"/>
        <w:gridCol w:w="2961"/>
      </w:tblGrid>
      <w:tr w:rsidRPr="006B4162" w:rsidR="00535E65" w:rsidTr="00617494" w14:paraId="5C2C4876" w14:textId="77777777">
        <w:tc>
          <w:tcPr>
            <w:tcW w:w="7088" w:type="dxa"/>
            <w:gridSpan w:val="6"/>
            <w:tcBorders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24276E3D" w14:textId="77777777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17BCEC0F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color="auto" w:sz="4" w:space="0"/>
              <w:bottom w:val="single" w:color="auto" w:sz="24" w:space="0"/>
            </w:tcBorders>
            <w:shd w:val="clear" w:color="auto" w:fill="auto"/>
          </w:tcPr>
          <w:p w:rsidRPr="006B4162" w:rsidR="00535E65" w:rsidP="00617494" w:rsidRDefault="00535E65" w14:paraId="45B8C361" w14:textId="77777777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>Risk Rating Bands  (</w:t>
            </w:r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A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 xml:space="preserve"> x </w:t>
            </w:r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B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Pr="006B4162" w:rsidR="00535E65" w:rsidTr="00617494" w14:paraId="687703B4" w14:textId="77777777">
        <w:tc>
          <w:tcPr>
            <w:tcW w:w="184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29E4CA1C" w14:textId="77777777">
            <w:pPr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B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="Wingdings 3" w:hAnsi="Wingdings 3" w:eastAsia="Wingdings 3" w:cs="Wingdings 3" w:asciiTheme="minorHAnsi" w:hAnsiTheme="minorHAnsi" w:cstheme="minorHAnsi"/>
                <w:b/>
                <w:noProof/>
                <w:szCs w:val="22"/>
                <w:lang w:eastAsia="en-GB"/>
              </w:rPr>
              <w:t>Ü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 xml:space="preserve">       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A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="Wingdings 3" w:hAnsi="Wingdings 3" w:eastAsia="Wingdings 3" w:cs="Wingdings 3" w:asciiTheme="minorHAnsi" w:hAnsiTheme="minorHAnsi" w:cstheme="minorHAnsi"/>
                <w:b/>
                <w:noProof/>
                <w:szCs w:val="22"/>
                <w:lang w:eastAsia="en-GB"/>
              </w:rPr>
              <w:t>Ú</w:t>
            </w:r>
          </w:p>
        </w:tc>
        <w:tc>
          <w:tcPr>
            <w:tcW w:w="992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492A5596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Trivial</w:t>
            </w:r>
          </w:p>
        </w:tc>
        <w:tc>
          <w:tcPr>
            <w:tcW w:w="992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782224EB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Minor</w:t>
            </w:r>
          </w:p>
        </w:tc>
        <w:tc>
          <w:tcPr>
            <w:tcW w:w="1283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50EF4BDF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Moderate</w:t>
            </w:r>
          </w:p>
        </w:tc>
        <w:tc>
          <w:tcPr>
            <w:tcW w:w="1127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073E97A3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Serious</w:t>
            </w:r>
          </w:p>
        </w:tc>
        <w:tc>
          <w:tcPr>
            <w:tcW w:w="851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6B4162" w:rsidR="00535E65" w:rsidP="00617494" w:rsidRDefault="00535E65" w14:paraId="074BF1BB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  <w:shd w:val="clear" w:color="auto" w:fill="auto"/>
            <w:vAlign w:val="center"/>
          </w:tcPr>
          <w:p w:rsidRPr="006B4162" w:rsidR="00535E65" w:rsidP="00617494" w:rsidRDefault="00535E65" w14:paraId="0785382D" w14:textId="77777777">
            <w:pPr>
              <w:tabs>
                <w:tab w:val="left" w:pos="875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1CC8D464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LOW RISK</w:t>
            </w:r>
          </w:p>
          <w:p w:rsidRPr="006B4162" w:rsidR="00535E65" w:rsidP="00617494" w:rsidRDefault="00535E65" w14:paraId="5F88C316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(1 – 8)</w:t>
            </w:r>
          </w:p>
        </w:tc>
        <w:tc>
          <w:tcPr>
            <w:tcW w:w="255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1CB11D2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MEDIUM RISK</w:t>
            </w:r>
          </w:p>
          <w:p w:rsidRPr="006B4162" w:rsidR="00535E65" w:rsidP="00617494" w:rsidRDefault="00535E65" w14:paraId="51B7314F" w14:textId="77777777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(9  - 12)</w:t>
            </w:r>
          </w:p>
        </w:tc>
        <w:tc>
          <w:tcPr>
            <w:tcW w:w="303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6B4162" w:rsidR="00535E65" w:rsidP="00617494" w:rsidRDefault="00535E65" w14:paraId="7BEB97FC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HIGH RISK</w:t>
            </w:r>
          </w:p>
          <w:p w:rsidRPr="006B4162" w:rsidR="00535E65" w:rsidP="00617494" w:rsidRDefault="00535E65" w14:paraId="18329B28" w14:textId="77777777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(15 - 25)</w:t>
            </w:r>
          </w:p>
        </w:tc>
      </w:tr>
      <w:tr w:rsidRPr="006B4162" w:rsidR="00535E65" w:rsidTr="00617494" w14:paraId="0C3D6E11" w14:textId="77777777">
        <w:tc>
          <w:tcPr>
            <w:tcW w:w="18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38D5F6BE" w14:textId="77777777">
            <w:pPr>
              <w:spacing w:before="60" w:after="60"/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0367B583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3CAB17F0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0AC2389E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5802C47D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7D38C6FF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063731CE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:rsidRPr="006B4162" w:rsidR="00535E65" w:rsidP="00617494" w:rsidRDefault="00535E65" w14:paraId="0E7E6768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6B4162" w:rsidR="00535E65" w:rsidP="00617494" w:rsidRDefault="00535E65" w14:paraId="2251C3C5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FF0000"/>
          </w:tcPr>
          <w:p w:rsidRPr="006B4162" w:rsidR="00535E65" w:rsidP="00617494" w:rsidRDefault="00535E65" w14:paraId="35D01EE1" w14:textId="7777777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Pr="006B4162" w:rsidR="00535E65" w:rsidTr="00617494" w14:paraId="4970CD20" w14:textId="77777777">
        <w:tc>
          <w:tcPr>
            <w:tcW w:w="18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2BB42ADD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Unlikely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39DD2BF7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74EC67BD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2C54A2AA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45F127E7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FFCC00"/>
            <w:vAlign w:val="center"/>
          </w:tcPr>
          <w:p w:rsidRPr="006B4162" w:rsidR="00535E65" w:rsidP="00617494" w:rsidRDefault="00535E65" w14:paraId="4F94A21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141ADF51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65F5D82D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00FF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:rsidRPr="006B4162" w:rsidR="00535E65" w:rsidP="00617494" w:rsidRDefault="00535E65" w14:paraId="23732791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6B4162" w:rsidR="00535E65" w:rsidP="00617494" w:rsidRDefault="00535E65" w14:paraId="13C1AAC3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FFC0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:rsidRPr="006B4162" w:rsidR="00535E65" w:rsidP="00617494" w:rsidRDefault="00535E65" w14:paraId="07C0C074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6B4162" w:rsidR="00535E65" w:rsidP="00617494" w:rsidRDefault="00535E65" w14:paraId="08A3CBCE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  <w:shd w:val="clear" w:color="auto" w:fill="FF0000"/>
              </w:rPr>
              <w:t>STOP THE ACTIVITY</w:t>
            </w:r>
          </w:p>
          <w:p w:rsidRPr="006B4162" w:rsidR="00535E65" w:rsidP="00617494" w:rsidRDefault="00535E65" w14:paraId="0ECE5104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  <w:p w:rsidRPr="006B4162" w:rsidR="00535E65" w:rsidP="00617494" w:rsidRDefault="00535E65" w14:paraId="1C06BC4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Identify new controls. Activity must not proceed until risks are reduced to a low or medium level</w:t>
            </w:r>
          </w:p>
        </w:tc>
      </w:tr>
      <w:tr w:rsidRPr="006B4162" w:rsidR="00535E65" w:rsidTr="00617494" w14:paraId="4A52406B" w14:textId="77777777">
        <w:tc>
          <w:tcPr>
            <w:tcW w:w="18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077A115B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Possible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70F88388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08DAF07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 w:rsidRPr="006B4162" w:rsidR="00535E65" w:rsidP="00617494" w:rsidRDefault="00535E65" w14:paraId="5246F897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 w:rsidRPr="006B4162" w:rsidR="00535E65" w:rsidP="00617494" w:rsidRDefault="00535E65" w14:paraId="07BB950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FF0000"/>
            <w:vAlign w:val="center"/>
          </w:tcPr>
          <w:p w:rsidRPr="006B4162" w:rsidR="00535E65" w:rsidP="00617494" w:rsidRDefault="00535E65" w14:paraId="4250A454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2ABCF73E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2E65DF5D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1536C476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711B95E4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Pr="006B4162" w:rsidR="00535E65" w:rsidTr="00617494" w14:paraId="14EE9B12" w14:textId="77777777">
        <w:tc>
          <w:tcPr>
            <w:tcW w:w="18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507E149F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Likely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0FEA0A1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20926854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 w:rsidRPr="006B4162" w:rsidR="00535E65" w:rsidP="00617494" w:rsidRDefault="00535E65" w14:paraId="2BB93309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 w:rsidRPr="006B4162" w:rsidR="00535E65" w:rsidP="00617494" w:rsidRDefault="00535E65" w14:paraId="7AE7B5E9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FF0000"/>
            <w:vAlign w:val="center"/>
          </w:tcPr>
          <w:p w:rsidRPr="006B4162" w:rsidR="00535E65" w:rsidP="00617494" w:rsidRDefault="00535E65" w14:paraId="263A9D1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31A92F22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4281F289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0E423AAE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1DD1CE93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Pr="006B4162" w:rsidR="00535E65" w:rsidTr="00617494" w14:paraId="136EE5B5" w14:textId="77777777">
        <w:tc>
          <w:tcPr>
            <w:tcW w:w="184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20BFC7D3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Very likely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shd w:val="clear" w:color="auto" w:fill="00FF00"/>
            <w:vAlign w:val="center"/>
          </w:tcPr>
          <w:p w:rsidRPr="006B4162" w:rsidR="00535E65" w:rsidP="00617494" w:rsidRDefault="00535E65" w14:paraId="7861ABA9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FFCC00"/>
            <w:vAlign w:val="center"/>
          </w:tcPr>
          <w:p w:rsidRPr="006B4162" w:rsidR="00535E65" w:rsidP="00617494" w:rsidRDefault="00535E65" w14:paraId="5603739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FF0000"/>
            <w:vAlign w:val="center"/>
          </w:tcPr>
          <w:p w:rsidRPr="006B4162" w:rsidR="00535E65" w:rsidP="00617494" w:rsidRDefault="00535E65" w14:paraId="5D75879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FF0000"/>
            <w:vAlign w:val="center"/>
          </w:tcPr>
          <w:p w:rsidRPr="006B4162" w:rsidR="00535E65" w:rsidP="00617494" w:rsidRDefault="00535E65" w14:paraId="00DEDC9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shd w:val="clear" w:color="auto" w:fill="FF0000"/>
            <w:vAlign w:val="center"/>
          </w:tcPr>
          <w:p w:rsidRPr="006B4162" w:rsidR="00535E65" w:rsidP="00617494" w:rsidRDefault="00535E65" w14:paraId="00C1133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0A0B5C69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70E4D9EE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6B4162" w:rsidR="00535E65" w:rsidP="00617494" w:rsidRDefault="00535E65" w14:paraId="1689705A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shd w:val="clear" w:color="auto" w:fill="auto"/>
          </w:tcPr>
          <w:p w:rsidRPr="006B4162" w:rsidR="00535E65" w:rsidP="00617494" w:rsidRDefault="00535E65" w14:paraId="31A7F501" w14:textId="77777777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:rsidRPr="006B4162" w:rsidR="00535E65" w:rsidP="00535E65" w:rsidRDefault="00535E65" w14:paraId="5EBA14D4" w14:textId="77777777">
      <w:pPr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b/>
          <w:bCs/>
          <w:szCs w:val="22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Pr="006B4162" w:rsidR="00535E65" w:rsidTr="00617494" w14:paraId="1AC0577C" w14:textId="77777777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:rsidRPr="006B4162" w:rsidR="00535E65" w:rsidP="00617494" w:rsidRDefault="00535E65" w14:paraId="23BDE734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6B4162">
              <w:rPr>
                <w:rFonts w:asciiTheme="minorHAnsi" w:hAnsiTheme="minorHAnsi" w:cstheme="minorHAnsi"/>
                <w:sz w:val="28"/>
                <w:szCs w:val="28"/>
                <w:u w:val="none"/>
              </w:rPr>
              <w:t>Risk Assessment Record</w:t>
            </w:r>
          </w:p>
          <w:p w:rsidRPr="006B4162" w:rsidR="00535E65" w:rsidP="00617494" w:rsidRDefault="00535E65" w14:paraId="475B75BB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Pr="006B4162" w:rsidR="00535E65" w:rsidTr="00617494" w14:paraId="26FD752F" w14:textId="77777777">
        <w:trPr>
          <w:cantSplit/>
          <w:trHeight w:val="564"/>
        </w:trPr>
        <w:tc>
          <w:tcPr>
            <w:tcW w:w="7371" w:type="dxa"/>
          </w:tcPr>
          <w:p w:rsidRPr="006B4162" w:rsidR="00535E65" w:rsidP="00617494" w:rsidRDefault="00535E65" w14:paraId="5FE8EDA3" w14:textId="6A00D16A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Risk Assessment Title: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Risk Assessment for SU Group Activity</w:t>
            </w:r>
          </w:p>
          <w:p w:rsidRPr="006B4162" w:rsidR="00535E65" w:rsidP="0050533F" w:rsidRDefault="0050533F" w14:paraId="05F16BE5" w14:textId="7F3AFED1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Group name:</w:t>
            </w:r>
          </w:p>
        </w:tc>
        <w:tc>
          <w:tcPr>
            <w:tcW w:w="4111" w:type="dxa"/>
          </w:tcPr>
          <w:p w:rsidRPr="006B4162" w:rsidR="00535E65" w:rsidP="00617494" w:rsidRDefault="00535E65" w14:paraId="19C4F654" w14:textId="4A5D6FF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Date Produced:  </w:t>
            </w:r>
            <w:r w:rsidR="0028538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June 2023</w:t>
            </w:r>
          </w:p>
          <w:p w:rsidRPr="006B4162" w:rsidR="00535E65" w:rsidP="00617494" w:rsidRDefault="00535E65" w14:paraId="342AA898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827" w:type="dxa"/>
          </w:tcPr>
          <w:p w:rsidRPr="006B4162" w:rsidR="00535E65" w:rsidP="00617494" w:rsidRDefault="00535E65" w14:paraId="63928BE9" w14:textId="6AA128AC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Review Date: 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as </w:t>
            </w:r>
            <w:r w:rsidRPr="006B4162" w:rsidR="0050533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needed.</w:t>
            </w:r>
          </w:p>
          <w:p w:rsidRPr="006B4162" w:rsidR="00535E65" w:rsidP="00617494" w:rsidRDefault="00535E65" w14:paraId="080E486F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Pr="006B4162" w:rsidR="00535E65" w:rsidTr="00617494" w14:paraId="50C4BEB3" w14:textId="77777777">
        <w:trPr>
          <w:cantSplit/>
          <w:trHeight w:val="696"/>
        </w:trPr>
        <w:tc>
          <w:tcPr>
            <w:tcW w:w="7371" w:type="dxa"/>
          </w:tcPr>
          <w:p w:rsidRPr="006B4162" w:rsidR="00535E65" w:rsidP="00617494" w:rsidRDefault="00535E65" w14:paraId="64856204" w14:textId="748A791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Overview/Description of Activity: </w:t>
            </w:r>
            <w:r w:rsidRPr="006B4162" w:rsid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Measures to be put in place to ensure events are run </w:t>
            </w:r>
            <w:r w:rsidRPr="006B4162" w:rsidR="0050533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>safely.</w:t>
            </w:r>
            <w:r w:rsidRPr="006B4162" w:rsid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:rsidRPr="006B4162" w:rsidR="00535E65" w:rsidP="00617494" w:rsidRDefault="00535E65" w14:paraId="6C0E1A67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938" w:type="dxa"/>
            <w:gridSpan w:val="2"/>
          </w:tcPr>
          <w:p w:rsidRPr="006B4162" w:rsidR="00535E65" w:rsidP="00617494" w:rsidRDefault="00535E65" w14:paraId="7417D148" w14:textId="66C1B9D0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Duration/Frequency of Activity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:   </w:t>
            </w:r>
            <w:r w:rsidRPr="006B4162" w:rsid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n/a</w:t>
            </w:r>
          </w:p>
        </w:tc>
      </w:tr>
      <w:tr w:rsidRPr="006B4162" w:rsidR="00535E65" w:rsidTr="00617494" w14:paraId="7D12C72B" w14:textId="77777777">
        <w:trPr>
          <w:cantSplit/>
          <w:trHeight w:val="696"/>
        </w:trPr>
        <w:tc>
          <w:tcPr>
            <w:tcW w:w="7371" w:type="dxa"/>
          </w:tcPr>
          <w:p w:rsidRPr="006B4162" w:rsidR="00535E65" w:rsidP="00617494" w:rsidRDefault="00535E65" w14:paraId="26D4C97F" w14:textId="440C83BE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Location of Activity:  </w:t>
            </w:r>
          </w:p>
        </w:tc>
        <w:tc>
          <w:tcPr>
            <w:tcW w:w="7938" w:type="dxa"/>
            <w:gridSpan w:val="2"/>
          </w:tcPr>
          <w:p w:rsidRPr="006B4162" w:rsidR="006B4162" w:rsidP="006B4162" w:rsidRDefault="00535E65" w14:paraId="117BD872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Generic or Specific Assessment: </w:t>
            </w:r>
            <w:r w:rsidRPr="006B4162" w:rsid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Generic – to be tailored by owner and read in conjunction with existing task risk assessments. </w:t>
            </w:r>
          </w:p>
          <w:p w:rsidRPr="006B4162" w:rsidR="00535E65" w:rsidP="00617494" w:rsidRDefault="00535E65" w14:paraId="4C42D943" w14:textId="572B416A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:rsidRPr="006B4162" w:rsidR="00535E65" w:rsidP="00617494" w:rsidRDefault="00535E65" w14:paraId="3B95CE29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:rsidR="00535E65" w:rsidP="00535E65" w:rsidRDefault="00535E65" w14:paraId="75237567" w14:textId="3F19F182">
      <w:pPr>
        <w:rPr>
          <w:rFonts w:asciiTheme="minorHAnsi" w:hAnsiTheme="minorHAnsi" w:cstheme="minorHAnsi"/>
          <w:szCs w:val="22"/>
        </w:rPr>
      </w:pPr>
    </w:p>
    <w:p w:rsidR="001674A1" w:rsidP="00535E65" w:rsidRDefault="001674A1" w14:paraId="6152E43D" w14:textId="440ADF90">
      <w:pPr>
        <w:rPr>
          <w:rFonts w:asciiTheme="minorHAnsi" w:hAnsiTheme="minorHAnsi" w:cstheme="minorHAnsi"/>
          <w:szCs w:val="22"/>
        </w:rPr>
      </w:pPr>
    </w:p>
    <w:p w:rsidR="001674A1" w:rsidP="00535E65" w:rsidRDefault="001674A1" w14:paraId="702F6443" w14:textId="65264D15">
      <w:pPr>
        <w:rPr>
          <w:rFonts w:asciiTheme="minorHAnsi" w:hAnsiTheme="minorHAnsi" w:cstheme="minorHAnsi"/>
          <w:szCs w:val="22"/>
        </w:rPr>
      </w:pPr>
    </w:p>
    <w:p w:rsidR="001674A1" w:rsidP="00535E65" w:rsidRDefault="001674A1" w14:paraId="09680A74" w14:textId="5C05CB1A">
      <w:pPr>
        <w:rPr>
          <w:rFonts w:asciiTheme="minorHAnsi" w:hAnsiTheme="minorHAnsi" w:cstheme="minorHAnsi"/>
          <w:szCs w:val="22"/>
        </w:rPr>
      </w:pPr>
    </w:p>
    <w:p w:rsidRPr="006B4162" w:rsidR="001674A1" w:rsidP="00535E65" w:rsidRDefault="001674A1" w14:paraId="167280DB" w14:textId="77777777">
      <w:pPr>
        <w:rPr>
          <w:rFonts w:asciiTheme="minorHAnsi" w:hAnsiTheme="minorHAnsi" w:cstheme="minorHAnsi"/>
          <w:szCs w:val="22"/>
        </w:rPr>
      </w:pPr>
    </w:p>
    <w:tbl>
      <w:tblPr>
        <w:tblpPr w:leftFromText="180" w:rightFromText="180" w:tblpY="-720"/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8"/>
        <w:gridCol w:w="1560"/>
        <w:gridCol w:w="3969"/>
        <w:gridCol w:w="851"/>
        <w:gridCol w:w="875"/>
        <w:gridCol w:w="981"/>
        <w:gridCol w:w="5089"/>
      </w:tblGrid>
      <w:tr w:rsidRPr="006B4162" w:rsidR="005A5159" w:rsidTr="00674432" w14:paraId="023317DD" w14:textId="77777777">
        <w:trPr>
          <w:cantSplit/>
          <w:trHeight w:val="577"/>
          <w:tblHeader/>
        </w:trPr>
        <w:tc>
          <w:tcPr>
            <w:tcW w:w="421" w:type="dxa"/>
            <w:shd w:val="clear" w:color="auto" w:fill="E0E0E0"/>
            <w:vAlign w:val="center"/>
          </w:tcPr>
          <w:p w:rsidRPr="006B4162" w:rsidR="00535E65" w:rsidP="00617494" w:rsidRDefault="00535E65" w14:paraId="6C5BEF58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#</w:t>
            </w:r>
          </w:p>
        </w:tc>
        <w:tc>
          <w:tcPr>
            <w:tcW w:w="1558" w:type="dxa"/>
            <w:shd w:val="clear" w:color="auto" w:fill="E0E0E0"/>
            <w:vAlign w:val="center"/>
          </w:tcPr>
          <w:p w:rsidRPr="006B4162" w:rsidR="00535E65" w:rsidP="00617494" w:rsidRDefault="00535E65" w14:paraId="1DF9F7C9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Hazard(s) identified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Pr="006B4162" w:rsidR="00535E65" w:rsidP="00617494" w:rsidRDefault="00535E65" w14:paraId="19A39464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Who might be affected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and how</w:t>
            </w:r>
          </w:p>
        </w:tc>
        <w:tc>
          <w:tcPr>
            <w:tcW w:w="3969" w:type="dxa"/>
            <w:shd w:val="clear" w:color="auto" w:fill="E0E0E0"/>
            <w:vAlign w:val="center"/>
          </w:tcPr>
          <w:p w:rsidRPr="006B4162" w:rsidR="00535E65" w:rsidP="00617494" w:rsidRDefault="00535E65" w14:paraId="338086E9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Existing controls &amp; measures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Pr="006B4162" w:rsidR="00535E65" w:rsidP="00617494" w:rsidRDefault="00535E65" w14:paraId="64C47687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Severity (a)</w:t>
            </w:r>
          </w:p>
        </w:tc>
        <w:tc>
          <w:tcPr>
            <w:tcW w:w="875" w:type="dxa"/>
            <w:shd w:val="clear" w:color="auto" w:fill="E0E0E0"/>
            <w:vAlign w:val="center"/>
          </w:tcPr>
          <w:p w:rsidRPr="006B4162" w:rsidR="00535E65" w:rsidP="00617494" w:rsidRDefault="00535E65" w14:paraId="600409BC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Likelihood (b)</w:t>
            </w:r>
          </w:p>
        </w:tc>
        <w:tc>
          <w:tcPr>
            <w:tcW w:w="981" w:type="dxa"/>
            <w:shd w:val="clear" w:color="auto" w:fill="E0E0E0"/>
            <w:vAlign w:val="center"/>
          </w:tcPr>
          <w:p w:rsidRPr="006B4162" w:rsidR="00535E65" w:rsidP="00617494" w:rsidRDefault="00535E65" w14:paraId="15F65255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Risk Rating 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(a x b)</w:t>
            </w:r>
          </w:p>
        </w:tc>
        <w:tc>
          <w:tcPr>
            <w:tcW w:w="5089" w:type="dxa"/>
            <w:shd w:val="clear" w:color="auto" w:fill="E0E0E0"/>
            <w:vAlign w:val="center"/>
          </w:tcPr>
          <w:p w:rsidRPr="006B4162" w:rsidR="00535E65" w:rsidP="00617494" w:rsidRDefault="00535E65" w14:paraId="25C142F9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Additional control/action required</w:t>
            </w:r>
          </w:p>
        </w:tc>
      </w:tr>
      <w:tr w:rsidRPr="006B4162" w:rsidR="00C45BF3" w:rsidTr="00674432" w14:paraId="67FE2C9F" w14:textId="77777777">
        <w:trPr>
          <w:cantSplit/>
          <w:trHeight w:val="375"/>
        </w:trPr>
        <w:tc>
          <w:tcPr>
            <w:tcW w:w="421" w:type="dxa"/>
          </w:tcPr>
          <w:p w:rsidRPr="001674A1" w:rsidR="00C45BF3" w:rsidP="00617494" w:rsidRDefault="00184127" w14:paraId="0BDA71D7" w14:textId="3A2D9526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1558" w:type="dxa"/>
          </w:tcPr>
          <w:p w:rsidRPr="002D35A6" w:rsidR="00C45BF3" w:rsidP="00617494" w:rsidRDefault="00C45BF3" w14:paraId="564DECE4" w14:textId="4F80A3C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Planning events</w:t>
            </w:r>
          </w:p>
        </w:tc>
        <w:tc>
          <w:tcPr>
            <w:tcW w:w="1560" w:type="dxa"/>
          </w:tcPr>
          <w:p w:rsidRPr="002D35A6" w:rsidR="00674432" w:rsidP="00674432" w:rsidRDefault="00674432" w14:paraId="2476DCAC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:rsidRPr="002D35A6" w:rsidR="00C45BF3" w:rsidP="00617494" w:rsidRDefault="00C45BF3" w14:paraId="0685D1FB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:rsidRPr="002D35A6" w:rsidR="00C45BF3" w:rsidP="00825CE5" w:rsidRDefault="00C45BF3" w14:paraId="38191CC4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Poppins" w:hAnsi="Poppins" w:cs="Poppins"/>
                <w:sz w:val="22"/>
                <w:szCs w:val="22"/>
              </w:rPr>
            </w:pPr>
            <w:r w:rsidRPr="002D35A6">
              <w:rPr>
                <w:rStyle w:val="normaltextrun"/>
                <w:rFonts w:ascii="Poppins" w:hAnsi="Poppins" w:cs="Poppins"/>
                <w:sz w:val="22"/>
                <w:szCs w:val="22"/>
              </w:rPr>
              <w:t xml:space="preserve">All events must submit an </w:t>
            </w:r>
            <w:hyperlink w:history="1" r:id="rId8">
              <w:r w:rsidRPr="002D35A6">
                <w:rPr>
                  <w:rStyle w:val="Hyperlink"/>
                  <w:rFonts w:ascii="Poppins" w:hAnsi="Poppins" w:cs="Poppins"/>
                  <w:sz w:val="22"/>
                  <w:szCs w:val="22"/>
                </w:rPr>
                <w:t>event planner</w:t>
              </w:r>
            </w:hyperlink>
          </w:p>
          <w:p w:rsidRPr="002D35A6" w:rsidR="00C45BF3" w:rsidP="00825CE5" w:rsidRDefault="00C45BF3" w14:paraId="56D533EB" w14:textId="36714A85">
            <w:pPr>
              <w:pStyle w:val="Titl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:rsidRPr="002D35A6" w:rsidR="00C45BF3" w:rsidP="00617494" w:rsidRDefault="0010251A" w14:paraId="4C359EE1" w14:textId="047806CF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:rsidRPr="002D35A6" w:rsidR="00C45BF3" w:rsidP="00617494" w:rsidRDefault="00AF58E5" w14:paraId="401CF5C8" w14:textId="043CE216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:rsidRPr="002D35A6" w:rsidR="00C45BF3" w:rsidP="00617494" w:rsidRDefault="00AF58E5" w14:paraId="320DBD8B" w14:textId="2EBA1499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:rsidRPr="002D35A6" w:rsidR="00C45BF3" w:rsidP="006E2F63" w:rsidRDefault="00C45BF3" w14:paraId="542D46B3" w14:textId="77777777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Pr="006B4162" w:rsidR="0028538D" w:rsidTr="00674432" w14:paraId="6835D46D" w14:textId="77777777">
        <w:trPr>
          <w:cantSplit/>
          <w:trHeight w:val="375"/>
        </w:trPr>
        <w:tc>
          <w:tcPr>
            <w:tcW w:w="421" w:type="dxa"/>
          </w:tcPr>
          <w:p w:rsidRPr="001674A1" w:rsidR="0028538D" w:rsidP="0028538D" w:rsidRDefault="00184127" w14:paraId="6528FC5D" w14:textId="01BF987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1558" w:type="dxa"/>
          </w:tcPr>
          <w:p w:rsidRPr="002D35A6" w:rsidR="0028538D" w:rsidP="0028538D" w:rsidRDefault="0028538D" w14:paraId="70666A01" w14:textId="23E3254A">
            <w:pPr>
              <w:pStyle w:val="Title"/>
              <w:spacing w:line="276" w:lineRule="auto"/>
              <w:ind w:left="0"/>
              <w:jc w:val="left"/>
              <w:outlineLvl w:val="0"/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Accidents, security, and other incidents</w:t>
            </w:r>
          </w:p>
        </w:tc>
        <w:tc>
          <w:tcPr>
            <w:tcW w:w="1560" w:type="dxa"/>
          </w:tcPr>
          <w:p w:rsidRPr="002D35A6" w:rsidR="0028538D" w:rsidP="0028538D" w:rsidRDefault="0028538D" w14:paraId="23FD899F" w14:textId="5BDDFC0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member of staff, </w:t>
            </w:r>
            <w:r w:rsidRPr="002D35A6" w:rsidR="008B6737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student,</w:t>
            </w: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or visitor </w:t>
            </w:r>
          </w:p>
        </w:tc>
        <w:tc>
          <w:tcPr>
            <w:tcW w:w="3969" w:type="dxa"/>
          </w:tcPr>
          <w:p w:rsidRPr="002D35A6" w:rsidR="0028538D" w:rsidP="0028538D" w:rsidRDefault="0028538D" w14:paraId="79CDB744" w14:textId="072B47BC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hAnsi="Poppins" w:eastAsia="Arial" w:cs="Poppins"/>
                <w:szCs w:val="22"/>
              </w:rPr>
            </w:pPr>
            <w:r w:rsidRPr="002D35A6">
              <w:rPr>
                <w:rFonts w:ascii="Poppins" w:hAnsi="Poppins" w:eastAsia="Arial" w:cs="Poppins"/>
                <w:szCs w:val="22"/>
              </w:rPr>
              <w:t xml:space="preserve">Any incidents/ concerns, policies not being followed then notify University Security by either calling </w:t>
            </w:r>
            <w:r w:rsidRPr="002D35A6">
              <w:rPr>
                <w:rFonts w:ascii="Poppins" w:hAnsi="Poppins" w:eastAsia="Arial" w:cs="Poppins"/>
                <w:color w:val="202329"/>
                <w:szCs w:val="22"/>
              </w:rPr>
              <w:t xml:space="preserve">01225 385349 (ext. 5349 if using an internal phone) or call in to speak to them at the </w:t>
            </w:r>
            <w:r w:rsidRPr="002D35A6" w:rsidR="008B6737">
              <w:rPr>
                <w:rFonts w:ascii="Poppins" w:hAnsi="Poppins" w:eastAsia="Arial" w:cs="Poppins"/>
                <w:color w:val="202329"/>
                <w:szCs w:val="22"/>
              </w:rPr>
              <w:t>library</w:t>
            </w:r>
            <w:r w:rsidRPr="002D35A6">
              <w:rPr>
                <w:rFonts w:ascii="Poppins" w:hAnsi="Poppins" w:eastAsia="Arial" w:cs="Poppins"/>
                <w:color w:val="202329"/>
                <w:szCs w:val="22"/>
              </w:rPr>
              <w:t xml:space="preserve"> front </w:t>
            </w:r>
            <w:r w:rsidRPr="002D35A6" w:rsidR="006B2102">
              <w:rPr>
                <w:rFonts w:ascii="Poppins" w:hAnsi="Poppins" w:eastAsia="Arial" w:cs="Poppins"/>
                <w:color w:val="202329"/>
                <w:szCs w:val="22"/>
              </w:rPr>
              <w:t>desk.</w:t>
            </w:r>
          </w:p>
          <w:p w:rsidRPr="001674A1" w:rsidR="0028538D" w:rsidP="0028538D" w:rsidRDefault="0028538D" w14:paraId="63FCA323" w14:textId="447FDF72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eastAsia="Arial" w:cs="Poppins"/>
                <w:color w:val="202329"/>
                <w:szCs w:val="22"/>
              </w:rPr>
              <w:t xml:space="preserve">If first aid is required, then contact Security using the above </w:t>
            </w:r>
            <w:r w:rsidRPr="002D35A6" w:rsidR="006B2102">
              <w:rPr>
                <w:rFonts w:ascii="Poppins" w:hAnsi="Poppins" w:eastAsia="Arial" w:cs="Poppins"/>
                <w:color w:val="202329"/>
                <w:szCs w:val="22"/>
              </w:rPr>
              <w:t>methods.</w:t>
            </w:r>
          </w:p>
          <w:p w:rsidRPr="002D35A6" w:rsidR="0028538D" w:rsidP="0028538D" w:rsidRDefault="0028538D" w14:paraId="6E0B643B" w14:textId="77777777">
            <w:pPr>
              <w:pStyle w:val="ListParagraph"/>
              <w:ind w:left="126"/>
              <w:rPr>
                <w:rFonts w:ascii="Poppins" w:hAnsi="Poppins" w:cs="Poppins"/>
                <w:szCs w:val="22"/>
              </w:rPr>
            </w:pPr>
          </w:p>
          <w:p w:rsidRPr="002D35A6" w:rsidR="0028538D" w:rsidP="00CE590F" w:rsidRDefault="0028538D" w14:paraId="509569E9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851" w:type="dxa"/>
          </w:tcPr>
          <w:p w:rsidR="0028538D" w:rsidP="0028538D" w:rsidRDefault="0028538D" w14:paraId="0F0CDE9F" w14:textId="46112890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:rsidR="0028538D" w:rsidP="0028538D" w:rsidRDefault="0028538D" w14:paraId="7BC53E78" w14:textId="1B4E0357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="0028538D" w:rsidP="0028538D" w:rsidRDefault="0028538D" w14:paraId="58FA7116" w14:textId="1AE2F115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:rsidRPr="002D35A6" w:rsidR="0028538D" w:rsidP="0028538D" w:rsidRDefault="0028538D" w14:paraId="0F476941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 xml:space="preserve">Existing emergency arrangements to be followed in the event of a fire, first aid or environmental incident. </w:t>
            </w:r>
          </w:p>
          <w:p w:rsidRPr="002D35A6" w:rsidR="0028538D" w:rsidP="0028538D" w:rsidRDefault="0028538D" w14:paraId="1AD13DA0" w14:textId="77777777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Pr="006B4162" w:rsidR="0028538D" w:rsidTr="00674432" w14:paraId="5C5B4CF3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184127" w14:paraId="2BC0D905" w14:textId="2E9B534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3</w:t>
            </w:r>
          </w:p>
        </w:tc>
        <w:tc>
          <w:tcPr>
            <w:tcW w:w="1558" w:type="dxa"/>
          </w:tcPr>
          <w:p w:rsidRPr="006B4162" w:rsidR="0028538D" w:rsidP="0028538D" w:rsidRDefault="0028538D" w14:paraId="20525F5F" w14:textId="035F4AF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Rooms Bookings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:rsidRPr="002D35A6" w:rsidR="0028538D" w:rsidP="0028538D" w:rsidRDefault="0028538D" w14:paraId="7EFC7B50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:rsidRPr="006B4162" w:rsidR="0028538D" w:rsidP="0028538D" w:rsidRDefault="0028538D" w14:paraId="13218F17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:rsidRPr="00C45BF3" w:rsidR="0028538D" w:rsidP="0028538D" w:rsidRDefault="00C70AF6" w14:paraId="55847A11" w14:textId="7630ED90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hyperlink w:history="1" r:id="rId9">
              <w:r w:rsidRPr="00C45BF3" w:rsidR="0028538D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Room Bookings policy</w:t>
              </w:r>
            </w:hyperlink>
            <w:r w:rsidRPr="00C45BF3" w:rsidR="0028538D">
              <w:rPr>
                <w:rFonts w:ascii="Poppins" w:hAnsi="Poppins" w:cs="Poppins"/>
                <w:szCs w:val="22"/>
                <w:lang w:eastAsia="en-GB"/>
              </w:rPr>
              <w:t xml:space="preserve"> and guide to be </w:t>
            </w:r>
            <w:r w:rsidRPr="00C45BF3" w:rsidR="006B2102">
              <w:rPr>
                <w:rFonts w:ascii="Poppins" w:hAnsi="Poppins" w:cs="Poppins"/>
                <w:szCs w:val="22"/>
                <w:lang w:eastAsia="en-GB"/>
              </w:rPr>
              <w:t>followed.</w:t>
            </w:r>
          </w:p>
          <w:p w:rsidRPr="006B4162" w:rsidR="0028538D" w:rsidP="0028538D" w:rsidRDefault="0028538D" w14:paraId="097B1517" w14:textId="564BC324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45BF3">
              <w:rPr>
                <w:rFonts w:ascii="Poppins" w:hAnsi="Poppins" w:cs="Poppins"/>
                <w:b w:val="0"/>
                <w:bCs w:val="0"/>
                <w:color w:val="auto"/>
                <w:sz w:val="22"/>
                <w:szCs w:val="24"/>
                <w:u w:val="none"/>
                <w:shd w:val="clear" w:color="auto" w:fill="FFFFFF"/>
              </w:rPr>
              <w:t>Book rooms as a student group via this link </w:t>
            </w:r>
            <w:hyperlink w:tgtFrame="_blank" w:history="1" r:id="rId10">
              <w:r w:rsidRPr="00C45BF3">
                <w:rPr>
                  <w:rFonts w:ascii="Poppins" w:hAnsi="Poppins" w:cs="Poppins"/>
                  <w:b w:val="0"/>
                  <w:bCs w:val="0"/>
                  <w:color w:val="auto"/>
                  <w:sz w:val="22"/>
                  <w:szCs w:val="24"/>
                  <w:shd w:val="clear" w:color="auto" w:fill="FFFFFF"/>
                </w:rPr>
                <w:t>Room Request System (BORRS) (bath.ac.uk)</w:t>
              </w:r>
            </w:hyperlink>
          </w:p>
        </w:tc>
        <w:tc>
          <w:tcPr>
            <w:tcW w:w="851" w:type="dxa"/>
          </w:tcPr>
          <w:p w:rsidRPr="0010251A" w:rsidR="0028538D" w:rsidP="0028538D" w:rsidRDefault="0028538D" w14:paraId="51E4BB84" w14:textId="1D1F335C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:rsidRPr="0010251A" w:rsidR="0028538D" w:rsidP="0028538D" w:rsidRDefault="0028538D" w14:paraId="4EFA9E94" w14:textId="5101FFDA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7FA2759E" w14:textId="54C12736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:rsidRPr="006B4162" w:rsidR="0028538D" w:rsidP="0028538D" w:rsidRDefault="0028538D" w14:paraId="16873725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3EE76611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184127" w14:paraId="4C1BDC8B" w14:textId="614039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1558" w:type="dxa"/>
            <w:vAlign w:val="center"/>
          </w:tcPr>
          <w:p w:rsidRPr="006B4162" w:rsidR="0028538D" w:rsidP="0028538D" w:rsidRDefault="0028538D" w14:paraId="63E8AFB0" w14:textId="4BDEC27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 xml:space="preserve">General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Bookings (coach, f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>lights,</w:t>
            </w: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 xml:space="preserve">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venues etc) </w:t>
            </w:r>
            <w:r w:rsidRPr="00DE10B2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:rsidRPr="006B4162" w:rsidR="0028538D" w:rsidP="0028538D" w:rsidRDefault="0028538D" w14:paraId="70A8E20E" w14:textId="06351BF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:rsidRPr="00C45BF3" w:rsidR="0028538D" w:rsidP="0028538D" w:rsidRDefault="0028538D" w14:paraId="6928C288" w14:textId="77777777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ALL events with bookings or contracts must submit an </w:t>
            </w:r>
            <w:hyperlink w:history="1" r:id="rId11">
              <w:hyperlink w:history="1" r:id="rId12">
                <w:r w:rsidRPr="00C45BF3">
                  <w:rPr>
                    <w:rFonts w:ascii="Poppins" w:hAnsi="Poppins" w:cs="Poppins"/>
                    <w:color w:val="0563C1"/>
                    <w:szCs w:val="22"/>
                    <w:u w:val="single"/>
                    <w:lang w:eastAsia="en-GB"/>
                  </w:rPr>
                  <w:t>event planner.</w:t>
                </w:r>
              </w:hyperlink>
            </w:hyperlink>
          </w:p>
          <w:p w:rsidRPr="00C45BF3" w:rsidR="0028538D" w:rsidP="0028538D" w:rsidRDefault="0028538D" w14:paraId="5BBBC341" w14:textId="77777777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Any bookings made (e.g., coach travel, entry fees etc.) must be approved by the Activities Office before the booking is confirmed.  </w:t>
            </w:r>
          </w:p>
          <w:p w:rsidRPr="006B4162" w:rsidR="0028538D" w:rsidP="0028538D" w:rsidRDefault="0028538D" w14:paraId="19F51B3D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6B22B937" w14:textId="1DD85BF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:rsidRPr="0010251A" w:rsidR="0028538D" w:rsidP="0028538D" w:rsidRDefault="0028538D" w14:paraId="2E286CD1" w14:textId="104DC15E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5FE34EE3" w14:textId="11FFFF6E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:rsidRPr="006B4162" w:rsidR="0028538D" w:rsidP="0028538D" w:rsidRDefault="0028538D" w14:paraId="2E5646D0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40357BCA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184127" w14:paraId="547FA96B" w14:textId="66FB2CD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5</w:t>
            </w:r>
          </w:p>
        </w:tc>
        <w:tc>
          <w:tcPr>
            <w:tcW w:w="1558" w:type="dxa"/>
          </w:tcPr>
          <w:p w:rsidRPr="00C45BF3" w:rsidR="0028538D" w:rsidP="0028538D" w:rsidRDefault="0028538D" w14:paraId="71EAD7CD" w14:textId="77777777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Finances</w:t>
            </w: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lang w:eastAsia="en-GB"/>
              </w:rPr>
              <w:t> </w:t>
            </w: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:rsidRPr="006B4162" w:rsidR="0028538D" w:rsidP="0028538D" w:rsidRDefault="0028538D" w14:paraId="409361EF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:rsidRPr="00674432" w:rsidR="0028538D" w:rsidP="0028538D" w:rsidRDefault="0028538D" w14:paraId="7120F586" w14:textId="48AE07C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Leaders </w:t>
            </w:r>
          </w:p>
        </w:tc>
        <w:tc>
          <w:tcPr>
            <w:tcW w:w="3969" w:type="dxa"/>
          </w:tcPr>
          <w:p w:rsidRPr="00C45BF3" w:rsidR="0028538D" w:rsidP="0028538D" w:rsidRDefault="0028538D" w14:paraId="0E598971" w14:textId="4E0363CE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All Chairs and Treasurers to attend </w:t>
            </w:r>
            <w:hyperlink w:history="1" r:id="rId13">
              <w:r w:rsidRPr="00CE590F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Finance Training</w:t>
              </w:r>
            </w:hyperlink>
          </w:p>
          <w:p w:rsidRPr="00C45BF3" w:rsidR="0028538D" w:rsidP="0028538D" w:rsidRDefault="0028538D" w14:paraId="1BFA6787" w14:textId="386CB261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Students to pay for tickets/products online as we now adhere to a cashless </w:t>
            </w:r>
            <w:r w:rsidRPr="00C45BF3" w:rsidR="006B2102">
              <w:rPr>
                <w:rFonts w:ascii="Poppins" w:hAnsi="Poppins" w:cs="Poppins"/>
                <w:szCs w:val="22"/>
                <w:lang w:eastAsia="en-GB"/>
              </w:rPr>
              <w:t>policy.</w:t>
            </w:r>
          </w:p>
          <w:p w:rsidRPr="00C45BF3" w:rsidR="0028538D" w:rsidP="0028538D" w:rsidRDefault="0028538D" w14:paraId="0C9780E0" w14:textId="770EF40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Ticket/Receipt provided as proof of purchase.</w:t>
            </w:r>
          </w:p>
          <w:p w:rsidRPr="00C45BF3" w:rsidR="0028538D" w:rsidP="0028538D" w:rsidRDefault="0028538D" w14:paraId="2B37B950" w14:textId="7AD5ABF3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Care must be taken not to incur a financial loss to the group, control of ticket sales to cover expenditure of event.</w:t>
            </w:r>
          </w:p>
          <w:p w:rsidRPr="00C45BF3" w:rsidR="0028538D" w:rsidP="0028538D" w:rsidRDefault="0028538D" w14:paraId="13CD04C9" w14:textId="2F2E1E3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 list with names of all those who have paid (trip list) will be compiled.</w:t>
            </w:r>
          </w:p>
          <w:p w:rsidRPr="00C45BF3" w:rsidR="0028538D" w:rsidP="0028538D" w:rsidRDefault="0028538D" w14:paraId="3B3D5AE0" w14:textId="174999F1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</w:pP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No external accounts used.</w:t>
            </w:r>
          </w:p>
          <w:p w:rsidRPr="006B4162" w:rsidR="0028538D" w:rsidP="0028538D" w:rsidRDefault="0028538D" w14:paraId="1877FE82" w14:textId="754FB82D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4E6B7933" w14:textId="110A145E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:rsidRPr="0010251A" w:rsidR="0028538D" w:rsidP="0028538D" w:rsidRDefault="0028538D" w14:paraId="0C15674E" w14:textId="4ABC1425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2C28E3A5" w14:textId="2C5D998C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5089" w:type="dxa"/>
          </w:tcPr>
          <w:p w:rsidR="00CE590F" w:rsidP="0028538D" w:rsidRDefault="00184127" w14:paraId="131B886A" w14:textId="024EDA02">
            <w:pPr>
              <w:numPr>
                <w:ilvl w:val="0"/>
                <w:numId w:val="13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For Societies  - </w:t>
            </w:r>
            <w:r w:rsidRPr="00C45BF3" w:rsidR="0028538D">
              <w:rPr>
                <w:rFonts w:ascii="Poppins" w:hAnsi="Poppins" w:cs="Poppins"/>
                <w:szCs w:val="22"/>
                <w:lang w:eastAsia="en-GB"/>
              </w:rPr>
              <w:t>Apply t</w:t>
            </w:r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o the </w:t>
            </w:r>
            <w:hyperlink w:history="1" r:id="rId14">
              <w:r w:rsidRPr="00CE590F" w:rsidR="00CE590F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Society Membership Fund</w:t>
              </w:r>
            </w:hyperlink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 </w:t>
            </w:r>
            <w:r w:rsidRPr="00C45BF3" w:rsidR="0028538D">
              <w:rPr>
                <w:rFonts w:ascii="Poppins" w:hAnsi="Poppins" w:cs="Poppins"/>
                <w:szCs w:val="22"/>
                <w:lang w:eastAsia="en-GB"/>
              </w:rPr>
              <w:t>to help toward funding</w:t>
            </w:r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 your event</w:t>
            </w:r>
            <w:r w:rsidRPr="00C45BF3" w:rsidR="0028538D">
              <w:rPr>
                <w:rFonts w:ascii="Poppins" w:hAnsi="Poppins" w:cs="Poppins"/>
                <w:szCs w:val="22"/>
                <w:lang w:eastAsia="en-GB"/>
              </w:rPr>
              <w:t>.</w:t>
            </w:r>
          </w:p>
          <w:p w:rsidRPr="00CE590F" w:rsidR="0028538D" w:rsidP="00CE590F" w:rsidRDefault="0028538D" w14:paraId="37B1EF48" w14:textId="45CECAAF">
            <w:pPr>
              <w:numPr>
                <w:ilvl w:val="0"/>
                <w:numId w:val="13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 </w:t>
            </w:r>
            <w:r w:rsidRPr="00CE590F">
              <w:rPr>
                <w:rFonts w:ascii="Poppins" w:hAnsi="Poppins" w:cs="Poppins"/>
                <w:szCs w:val="22"/>
              </w:rPr>
              <w:t xml:space="preserve">All SU Groups can apply to the </w:t>
            </w:r>
            <w:hyperlink w:history="1" r:id="rId15">
              <w:hyperlink w:history="1" r:id="rId16">
                <w:r w:rsidRPr="00CE590F">
                  <w:rPr>
                    <w:rStyle w:val="Hyperlink"/>
                    <w:rFonts w:ascii="Poppins" w:hAnsi="Poppins" w:cs="Poppins"/>
                    <w:szCs w:val="22"/>
                  </w:rPr>
                  <w:t>alumni fund</w:t>
                </w:r>
              </w:hyperlink>
            </w:hyperlink>
            <w:r w:rsidRPr="00CE590F">
              <w:rPr>
                <w:rFonts w:ascii="Poppins" w:hAnsi="Poppins" w:cs="Poppins"/>
                <w:szCs w:val="22"/>
              </w:rPr>
              <w:t xml:space="preserve"> for help towards funding</w:t>
            </w:r>
          </w:p>
        </w:tc>
      </w:tr>
      <w:tr w:rsidRPr="006B4162" w:rsidR="0028538D" w:rsidTr="00674432" w14:paraId="73F10C56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67A19604" w14:textId="73502D1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6</w:t>
            </w:r>
          </w:p>
        </w:tc>
        <w:tc>
          <w:tcPr>
            <w:tcW w:w="1558" w:type="dxa"/>
          </w:tcPr>
          <w:p w:rsidRPr="00110DF5" w:rsidR="0028538D" w:rsidP="0028538D" w:rsidRDefault="0028538D" w14:paraId="3D05158F" w14:textId="4AC80D66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Trips</w:t>
            </w:r>
          </w:p>
        </w:tc>
        <w:tc>
          <w:tcPr>
            <w:tcW w:w="1560" w:type="dxa"/>
          </w:tcPr>
          <w:p w:rsidRPr="006B4162" w:rsidR="0028538D" w:rsidP="0028538D" w:rsidRDefault="0028538D" w14:paraId="0718DD54" w14:textId="032254E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:rsidRPr="00110DF5" w:rsidR="0028538D" w:rsidP="0028538D" w:rsidRDefault="0028538D" w14:paraId="641AA782" w14:textId="6E47A74E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All events/trips involving coaches, flights etc must 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t xml:space="preserve">be 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>submit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t>ted through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 an </w:t>
            </w:r>
            <w:hyperlink w:history="1" r:id="rId17">
              <w:r w:rsidRPr="00110DF5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:rsidRPr="006B4162" w:rsidR="0028538D" w:rsidP="0028538D" w:rsidRDefault="0028538D" w14:paraId="5FEF92D7" w14:textId="6D990143">
            <w:pPr>
              <w:pStyle w:val="Title"/>
              <w:numPr>
                <w:ilvl w:val="0"/>
                <w:numId w:val="1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:rsidRPr="0010251A" w:rsidR="0028538D" w:rsidP="0028538D" w:rsidRDefault="0028538D" w14:paraId="04E12C35" w14:textId="24F6CEFE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:rsidRPr="0010251A" w:rsidR="0028538D" w:rsidP="0028538D" w:rsidRDefault="0028538D" w14:paraId="4D69A886" w14:textId="2B6FAA4F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6972EA27" w14:textId="75E56FD6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:rsidRPr="006B4162" w:rsidR="0028538D" w:rsidP="0028538D" w:rsidRDefault="0028538D" w14:paraId="788DD353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7D6FD562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31D503D5" w14:textId="0CE5037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bookmarkStart w:name="_Hlk141783500" w:id="0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7</w:t>
            </w:r>
          </w:p>
        </w:tc>
        <w:tc>
          <w:tcPr>
            <w:tcW w:w="1558" w:type="dxa"/>
          </w:tcPr>
          <w:p w:rsidRPr="00110DF5" w:rsidR="0028538D" w:rsidP="0028538D" w:rsidRDefault="0028538D" w14:paraId="5400E1B0" w14:textId="7EA5E5B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  <w:t>Socials </w:t>
            </w:r>
            <w:r w:rsidRPr="00110DF5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Pr="006B4162" w:rsidR="0028538D" w:rsidP="0028538D" w:rsidRDefault="0028538D" w14:paraId="40DEF893" w14:textId="57202976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:rsidRPr="00110DF5" w:rsidR="0028538D" w:rsidP="0028538D" w:rsidRDefault="0028538D" w14:paraId="1E53CC11" w14:textId="77777777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Members will be reminded not to walk along the river edge whilst intoxicated.  </w:t>
            </w:r>
          </w:p>
          <w:p w:rsidRPr="00110DF5" w:rsidR="0028538D" w:rsidP="0028538D" w:rsidRDefault="0028538D" w14:paraId="0FC85E21" w14:textId="77777777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Students advised never to walk anywhere alone and to stay in well-lit areas.  </w:t>
            </w:r>
          </w:p>
          <w:p w:rsidRPr="00110DF5" w:rsidR="0028538D" w:rsidP="0028538D" w:rsidRDefault="0028538D" w14:paraId="14CFC313" w14:textId="7D6E3189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Designated committee members will remain </w:t>
            </w:r>
            <w:r w:rsidRPr="00110DF5" w:rsidR="006B2102">
              <w:rPr>
                <w:rFonts w:ascii="Poppins" w:hAnsi="Poppins" w:cs="Poppins"/>
                <w:szCs w:val="22"/>
                <w:lang w:eastAsia="en-GB"/>
              </w:rPr>
              <w:t>sober.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:rsidRPr="006B4162" w:rsidR="0028538D" w:rsidP="008400D5" w:rsidRDefault="0028538D" w14:paraId="44F2FEDC" w14:textId="77777777">
            <w:pPr>
              <w:pStyle w:val="ListParagraph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3928277F" w14:textId="6B856C7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:rsidRPr="0010251A" w:rsidR="0028538D" w:rsidP="0028538D" w:rsidRDefault="0028538D" w14:paraId="54800A5A" w14:textId="789E7ECC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:rsidRPr="0010251A" w:rsidR="0028538D" w:rsidP="0028538D" w:rsidRDefault="0028538D" w14:paraId="4F1A0905" w14:textId="73733E3C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:rsidRPr="0010251A" w:rsidR="0028538D" w:rsidP="0028538D" w:rsidRDefault="0028538D" w14:paraId="34D8D4FE" w14:textId="77777777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bookmarkEnd w:id="0"/>
      <w:tr w:rsidRPr="006B4162" w:rsidR="0028538D" w:rsidTr="00674432" w14:paraId="6A1E3C0C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6FD03BF3" w14:textId="12B8E78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8</w:t>
            </w:r>
          </w:p>
        </w:tc>
        <w:tc>
          <w:tcPr>
            <w:tcW w:w="1558" w:type="dxa"/>
          </w:tcPr>
          <w:p w:rsidRPr="006B4162" w:rsidR="0028538D" w:rsidP="0028538D" w:rsidRDefault="0028538D" w14:paraId="2298BFB5" w14:textId="74DFB46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Under 18’s (if applicable)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:rsidRPr="00674432" w:rsidR="0028538D" w:rsidP="0028538D" w:rsidRDefault="0028538D" w14:paraId="58FF41EB" w14:textId="390F4BB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 </w:t>
            </w: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/attendees</w:t>
            </w:r>
          </w:p>
        </w:tc>
        <w:tc>
          <w:tcPr>
            <w:tcW w:w="3969" w:type="dxa"/>
          </w:tcPr>
          <w:p w:rsidRPr="00BC795E" w:rsidR="0028538D" w:rsidP="0028538D" w:rsidRDefault="0028538D" w14:paraId="4DBAA3FC" w14:textId="0110A1BE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Style w:val="Hyperlink"/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Committee members to follow the advice in the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fldChar w:fldCharType="begin"/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instrText>HYPERLINK "https://www.bath.ac.uk/publications/the-students-union-the-su-safeguarding-policy/"</w:instrText>
            </w:r>
            <w:r w:rsidR="00BC795E">
              <w:rPr>
                <w:rFonts w:ascii="Poppins" w:hAnsi="Poppins" w:cs="Poppins"/>
                <w:szCs w:val="22"/>
                <w:lang w:eastAsia="en-GB"/>
              </w:rPr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fldChar w:fldCharType="separate"/>
            </w:r>
            <w:r w:rsidRPr="00BC795E">
              <w:rPr>
                <w:rStyle w:val="Hyperlink"/>
                <w:rFonts w:ascii="Poppins" w:hAnsi="Poppins" w:cs="Poppins"/>
                <w:szCs w:val="22"/>
                <w:lang w:eastAsia="en-GB"/>
              </w:rPr>
              <w:t xml:space="preserve"> SU Under 18 </w:t>
            </w:r>
            <w:r w:rsidRPr="00BC795E" w:rsidR="00C70AF6">
              <w:rPr>
                <w:rStyle w:val="Hyperlink"/>
                <w:rFonts w:ascii="Poppins" w:hAnsi="Poppins" w:cs="Poppins"/>
                <w:szCs w:val="22"/>
                <w:lang w:eastAsia="en-GB"/>
              </w:rPr>
              <w:t>policy.</w:t>
            </w:r>
            <w:r w:rsidRPr="00BC795E">
              <w:rPr>
                <w:rStyle w:val="Hyperlink"/>
                <w:rFonts w:ascii="Poppins" w:hAnsi="Poppins" w:cs="Poppins"/>
                <w:szCs w:val="22"/>
                <w:lang w:eastAsia="en-GB"/>
              </w:rPr>
              <w:t>  </w:t>
            </w:r>
          </w:p>
          <w:p w:rsidRPr="00110DF5" w:rsidR="0028538D" w:rsidP="0028538D" w:rsidRDefault="00BC795E" w14:paraId="0C31E88C" w14:textId="69D0DB19">
            <w:pPr>
              <w:ind w:left="1080" w:firstLine="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fldChar w:fldCharType="end"/>
            </w:r>
          </w:p>
          <w:p w:rsidRPr="00110DF5" w:rsidR="0028538D" w:rsidP="0028538D" w:rsidRDefault="0028538D" w14:paraId="71B2E8D8" w14:textId="77777777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Under 18’s will not attend overnight trips.   </w:t>
            </w:r>
          </w:p>
          <w:p w:rsidRPr="00110DF5" w:rsidR="0028538D" w:rsidP="0028538D" w:rsidRDefault="0028538D" w14:paraId="779BAA31" w14:textId="5F0ACD6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Parental consent forms received for all high-risk events and activities- as detailed in the Under 18 </w:t>
            </w:r>
            <w:r w:rsidRPr="00110DF5" w:rsidR="00C70AF6">
              <w:rPr>
                <w:rFonts w:ascii="Poppins" w:hAnsi="Poppins" w:cs="Poppins"/>
                <w:szCs w:val="22"/>
                <w:lang w:eastAsia="en-GB"/>
              </w:rPr>
              <w:t>policy.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:rsidRPr="00BC795E" w:rsidR="0028538D" w:rsidP="00BC795E" w:rsidRDefault="0028538D" w14:paraId="5390B2EE" w14:textId="4C1C9CF8">
            <w:pPr>
              <w:pStyle w:val="Title"/>
              <w:spacing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712D3724" w14:textId="1AE5DD50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:rsidRPr="0010251A" w:rsidR="0028538D" w:rsidP="0028538D" w:rsidRDefault="0028538D" w14:paraId="6EA94262" w14:textId="7F680C91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6E648F6D" w14:textId="55B713F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:rsidRPr="00BC795E" w:rsidR="0028538D" w:rsidP="00BC795E" w:rsidRDefault="00BC795E" w14:paraId="22DF431C" w14:textId="00BEA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BC795E">
              <w:rPr>
                <w:rFonts w:ascii="Poppins" w:hAnsi="Poppins" w:cs="Poppins"/>
                <w:color w:val="000000" w:themeColor="text1"/>
                <w:szCs w:val="22"/>
              </w:rPr>
              <w:t>Nightclubs may not admit under 18’s so check with their policy</w:t>
            </w:r>
          </w:p>
        </w:tc>
      </w:tr>
      <w:tr w:rsidRPr="006B4162" w:rsidR="0028538D" w:rsidTr="00674432" w14:paraId="4BB85F84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3AFF6AD9" w14:textId="0F5F89D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9</w:t>
            </w:r>
          </w:p>
        </w:tc>
        <w:tc>
          <w:tcPr>
            <w:tcW w:w="1558" w:type="dxa"/>
          </w:tcPr>
          <w:p w:rsidRPr="007D3CB0" w:rsidR="0028538D" w:rsidP="0028538D" w:rsidRDefault="0028538D" w14:paraId="73B2E683" w14:textId="433875BE">
            <w:pPr>
              <w:pStyle w:val="Title"/>
              <w:spacing w:line="276" w:lineRule="auto"/>
              <w:ind w:left="0"/>
              <w:jc w:val="left"/>
              <w:outlineLvl w:val="0"/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</w:pPr>
            <w:r w:rsidRPr="007D3CB0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Speakers invited on campus</w:t>
            </w:r>
          </w:p>
        </w:tc>
        <w:tc>
          <w:tcPr>
            <w:tcW w:w="1560" w:type="dxa"/>
          </w:tcPr>
          <w:p w:rsidRPr="00674432" w:rsidR="0028538D" w:rsidP="0028538D" w:rsidRDefault="0028538D" w14:paraId="31422E12" w14:textId="7B0BAFC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leader/ All attendees</w:t>
            </w:r>
          </w:p>
        </w:tc>
        <w:tc>
          <w:tcPr>
            <w:tcW w:w="3969" w:type="dxa"/>
          </w:tcPr>
          <w:p w:rsidRPr="007E3DC1" w:rsidR="0028538D" w:rsidP="0028538D" w:rsidRDefault="0028538D" w14:paraId="30031A90" w14:textId="77777777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events involving external speakers must submit an </w:t>
            </w:r>
            <w:hyperlink w:history="1" r:id="rId18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:rsidRPr="007E3DC1" w:rsidR="0028538D" w:rsidP="0028538D" w:rsidRDefault="0028538D" w14:paraId="021EC4E2" w14:textId="77777777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:rsidRPr="007E3DC1" w:rsidR="0028538D" w:rsidP="0028538D" w:rsidRDefault="0028538D" w14:paraId="7173B8E9" w14:textId="191A350E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Authorisation must be obtained from the SU </w:t>
            </w:r>
            <w:r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Activities 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office before any speaker/s is invited or allowed to visit/talk on campus. 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:rsidRPr="007E3DC1" w:rsidR="0028538D" w:rsidP="0028538D" w:rsidRDefault="0028538D" w14:paraId="7F89C64B" w14:textId="129B0A27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online / virtual speakers will need to be authorised in the same way as on </w:t>
            </w:r>
            <w:r w:rsidRPr="007E3DC1" w:rsidR="00C70AF6">
              <w:rPr>
                <w:rFonts w:ascii="Poppins" w:hAnsi="Poppins" w:cs="Poppins"/>
                <w:szCs w:val="22"/>
                <w:lang w:eastAsia="en-GB"/>
              </w:rPr>
              <w:t>campus.</w:t>
            </w:r>
            <w:r w:rsidRPr="007E3DC1">
              <w:rPr>
                <w:rFonts w:ascii="Poppins" w:hAnsi="Poppins" w:cs="Poppins"/>
                <w:b/>
                <w:bCs/>
                <w:szCs w:val="22"/>
                <w:lang w:eastAsia="en-GB"/>
              </w:rPr>
              <w:t> 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:rsidRPr="007E3DC1" w:rsidR="0028538D" w:rsidP="0028538D" w:rsidRDefault="0028538D" w14:paraId="6389218E" w14:textId="77777777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Please read the </w:t>
            </w:r>
            <w:hyperlink w:history="1" r:id="rId19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external speaker process</w:t>
              </w:r>
            </w:hyperlink>
          </w:p>
          <w:p w:rsidRPr="00110DF5" w:rsidR="0028538D" w:rsidP="0028538D" w:rsidRDefault="0028538D" w14:paraId="52EE3364" w14:textId="77777777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17366EC7" w14:textId="272773D1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:rsidRPr="0010251A" w:rsidR="0028538D" w:rsidP="0028538D" w:rsidRDefault="0028538D" w14:paraId="1E448DE7" w14:textId="2F92E1AF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4704A6F1" w14:textId="30E8B85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:rsidRPr="006B4162" w:rsidR="0028538D" w:rsidP="0028538D" w:rsidRDefault="0028538D" w14:paraId="18854518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2ED6D295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067467D5" w14:textId="797AB366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10</w:t>
            </w:r>
          </w:p>
        </w:tc>
        <w:tc>
          <w:tcPr>
            <w:tcW w:w="1558" w:type="dxa"/>
          </w:tcPr>
          <w:p w:rsidRPr="007D3CB0" w:rsidR="0028538D" w:rsidP="0028538D" w:rsidRDefault="0028538D" w14:paraId="3ABFFC5E" w14:textId="7045C90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leaders not trained  </w:t>
            </w:r>
          </w:p>
        </w:tc>
        <w:tc>
          <w:tcPr>
            <w:tcW w:w="1560" w:type="dxa"/>
          </w:tcPr>
          <w:p w:rsidRPr="002D35A6" w:rsidR="0028538D" w:rsidP="0028538D" w:rsidRDefault="0028538D" w14:paraId="403EAFD8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:rsidRPr="00674432" w:rsidR="0028538D" w:rsidP="0028538D" w:rsidRDefault="0028538D" w14:paraId="72417F82" w14:textId="3FECCD4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</w:t>
            </w:r>
          </w:p>
        </w:tc>
        <w:tc>
          <w:tcPr>
            <w:tcW w:w="3969" w:type="dxa"/>
          </w:tcPr>
          <w:p w:rsidRPr="002D35A6" w:rsidR="0028538D" w:rsidP="0028538D" w:rsidRDefault="0028538D" w14:paraId="7A8B2401" w14:textId="77777777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All those planning event/activities to complete MANDATORY </w:t>
            </w:r>
            <w:hyperlink w:history="1" r:id="rId20">
              <w:r w:rsidRPr="002D35A6">
                <w:rPr>
                  <w:rStyle w:val="Hyperlink"/>
                  <w:rFonts w:ascii="Poppins" w:hAnsi="Poppins" w:cs="Poppins"/>
                  <w:szCs w:val="22"/>
                </w:rPr>
                <w:t>H&amp;S training</w:t>
              </w:r>
            </w:hyperlink>
            <w:r w:rsidRPr="002D35A6">
              <w:rPr>
                <w:rFonts w:ascii="Poppins" w:hAnsi="Poppins" w:cs="Poppins"/>
                <w:szCs w:val="22"/>
              </w:rPr>
              <w:t xml:space="preserve"> </w:t>
            </w:r>
          </w:p>
          <w:p w:rsidRPr="007E3DC1" w:rsidR="0028538D" w:rsidP="00BC795E" w:rsidRDefault="0028538D" w14:paraId="55C58481" w14:textId="77777777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15792075" w14:textId="46F1420F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:rsidRPr="0010251A" w:rsidR="0028538D" w:rsidP="0028538D" w:rsidRDefault="0028538D" w14:paraId="62DEE8F1" w14:textId="3080117E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1C9B477C" w14:textId="3C2BD2A9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:rsidRPr="002D35A6" w:rsidR="0028538D" w:rsidP="0028538D" w:rsidRDefault="0028538D" w14:paraId="783D6699" w14:textId="77777777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  <w:p w:rsidRPr="006B4162" w:rsidR="0028538D" w:rsidP="0028538D" w:rsidRDefault="0028538D" w14:paraId="0C122309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22E72D5A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28538D" w14:paraId="4FB55DCE" w14:textId="28526C86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  <w:r w:rsidR="00EB789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1558" w:type="dxa"/>
          </w:tcPr>
          <w:p w:rsidRPr="007E3DC1" w:rsidR="0028538D" w:rsidP="0028538D" w:rsidRDefault="0028538D" w14:paraId="7E0DA416" w14:textId="7D4D7B53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Injury in the theatre or other </w:t>
            </w:r>
            <w:r w:rsidRPr="00BC795E">
              <w:rPr>
                <w:rFonts w:ascii="Poppins" w:hAnsi="Poppins" w:cs="Poppins"/>
                <w:sz w:val="20"/>
                <w:szCs w:val="20"/>
                <w:lang w:eastAsia="en-GB"/>
              </w:rPr>
              <w:t xml:space="preserve">performance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venue </w:t>
            </w:r>
          </w:p>
          <w:p w:rsidRPr="007D3CB0" w:rsidR="0028538D" w:rsidP="0028538D" w:rsidRDefault="0028538D" w14:paraId="7BDC87BE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:rsidRPr="00674432" w:rsidR="0028538D" w:rsidP="0028538D" w:rsidRDefault="0028538D" w14:paraId="5650710B" w14:textId="17AF29F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:rsidRPr="007E3DC1" w:rsidR="0028538D" w:rsidP="0028538D" w:rsidRDefault="00BC795E" w14:paraId="1C3DCEDF" w14:textId="21A0915B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>S</w:t>
            </w:r>
            <w:r w:rsidRPr="007E3DC1" w:rsidR="0028538D">
              <w:rPr>
                <w:rFonts w:ascii="Poppins" w:hAnsi="Poppins" w:cs="Poppins"/>
                <w:szCs w:val="22"/>
                <w:lang w:eastAsia="en-GB"/>
              </w:rPr>
              <w:t>afety information is relayed to all involved in the show/event in an efficient and detailed manner so everyone can understand how to best protect their safety. </w:t>
            </w:r>
          </w:p>
          <w:p w:rsidRPr="007E3DC1" w:rsidR="0028538D" w:rsidP="0028538D" w:rsidRDefault="0028538D" w14:paraId="0A3613F6" w14:textId="118B0A7F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Production teams and committee will work together to ensure that safety precautions in certain area is as safe as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it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can </w:t>
            </w:r>
            <w:r w:rsidRPr="007E3DC1" w:rsidR="00C70AF6">
              <w:rPr>
                <w:rFonts w:ascii="Poppins" w:hAnsi="Poppins" w:cs="Poppins"/>
                <w:szCs w:val="22"/>
                <w:lang w:eastAsia="en-GB"/>
              </w:rPr>
              <w:t>be.</w:t>
            </w:r>
          </w:p>
          <w:p w:rsidRPr="007E3DC1" w:rsidR="0028538D" w:rsidP="0028538D" w:rsidRDefault="0028538D" w14:paraId="57A87AC4" w14:textId="38013F6A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Security informed of injury and/or unreasonable </w:t>
            </w:r>
            <w:r w:rsidR="00C70AF6">
              <w:rPr>
                <w:rFonts w:ascii="Poppins" w:hAnsi="Poppins" w:cs="Poppins"/>
                <w:szCs w:val="22"/>
                <w:lang w:eastAsia="en-GB"/>
              </w:rPr>
              <w:t>behaviour.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:rsidRPr="007E3DC1" w:rsidR="0028538D" w:rsidP="0028538D" w:rsidRDefault="0028538D" w14:paraId="757A8618" w14:textId="47429B38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          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by either calling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  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01225 385349 (</w:t>
            </w:r>
            <w:proofErr w:type="spellStart"/>
            <w:r w:rsidRPr="007E3DC1">
              <w:rPr>
                <w:rFonts w:ascii="Poppins" w:hAnsi="Poppins" w:cs="Poppins"/>
                <w:szCs w:val="22"/>
                <w:lang w:eastAsia="en-GB"/>
              </w:rPr>
              <w:t>ext</w:t>
            </w:r>
            <w:proofErr w:type="spellEnd"/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5349 if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using an internal phone) or call in to speak to them at the </w:t>
            </w:r>
            <w:proofErr w:type="gramStart"/>
            <w:r w:rsidRPr="007E3DC1">
              <w:rPr>
                <w:rFonts w:ascii="Poppins" w:hAnsi="Poppins" w:cs="Poppins"/>
                <w:szCs w:val="22"/>
                <w:lang w:eastAsia="en-GB"/>
              </w:rPr>
              <w:t>Library</w:t>
            </w:r>
            <w:proofErr w:type="gramEnd"/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front desk </w:t>
            </w:r>
          </w:p>
          <w:p w:rsidRPr="007E3DC1" w:rsidR="0028538D" w:rsidP="0028538D" w:rsidRDefault="0028538D" w14:paraId="78773F33" w14:textId="4F0BE80A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If first aid is required, then contact Security using the above </w:t>
            </w:r>
            <w:r w:rsidRPr="007E3DC1" w:rsidR="00C70AF6">
              <w:rPr>
                <w:rFonts w:ascii="Poppins" w:hAnsi="Poppins" w:cs="Poppins"/>
                <w:szCs w:val="22"/>
                <w:lang w:eastAsia="en-GB"/>
              </w:rPr>
              <w:t>methods.</w:t>
            </w:r>
          </w:p>
          <w:p w:rsidRPr="00110DF5" w:rsidR="0028538D" w:rsidP="0028538D" w:rsidRDefault="0028538D" w14:paraId="670D97EC" w14:textId="77777777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0F8A2C47" w14:textId="7CA87BB9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:rsidRPr="0010251A" w:rsidR="0028538D" w:rsidP="0028538D" w:rsidRDefault="0028538D" w14:paraId="42D156B7" w14:textId="669F60C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73F889C9" w14:textId="0B502316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:rsidRPr="006B4162" w:rsidR="0028538D" w:rsidP="0028538D" w:rsidRDefault="0028538D" w14:paraId="20CAE606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7618FCDD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28538D" w14:paraId="709B73BF" w14:textId="6C68A9D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  <w:r w:rsidR="00EB789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1558" w:type="dxa"/>
          </w:tcPr>
          <w:p w:rsidR="00BC795E" w:rsidP="0028538D" w:rsidRDefault="0028538D" w14:paraId="7F8C79CE" w14:textId="77777777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</w:rPr>
              <w:t>Online Platforms/</w:t>
            </w:r>
          </w:p>
          <w:p w:rsidRPr="007E3DC1" w:rsidR="0028538D" w:rsidP="0028538D" w:rsidRDefault="0028538D" w14:paraId="5A7917ED" w14:textId="27F510A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</w:rPr>
              <w:t>Virtual meetings</w:t>
            </w:r>
          </w:p>
          <w:p w:rsidRPr="007E3DC1" w:rsidR="0028538D" w:rsidP="0028538D" w:rsidRDefault="0028538D" w14:paraId="16B4580E" w14:textId="77777777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:rsidRPr="00674432" w:rsidR="0028538D" w:rsidP="0028538D" w:rsidRDefault="0028538D" w14:paraId="1FA2D9B2" w14:textId="786B2FE0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:rsidRPr="007E3DC1" w:rsidR="0028538D" w:rsidP="0028538D" w:rsidRDefault="0028538D" w14:paraId="50CD1A97" w14:textId="1C3A733C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Use MS Teams to hold online sessions or use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SU Group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money to purchase a Zoom </w:t>
            </w:r>
            <w:r w:rsidRPr="007E3DC1" w:rsidR="00C70AF6">
              <w:rPr>
                <w:rFonts w:ascii="Poppins" w:hAnsi="Poppins" w:cs="Poppins"/>
                <w:szCs w:val="22"/>
                <w:lang w:eastAsia="en-GB"/>
              </w:rPr>
              <w:t>subscription.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  </w:t>
            </w:r>
          </w:p>
          <w:p w:rsidRPr="007E3DC1" w:rsidR="0028538D" w:rsidP="0028538D" w:rsidRDefault="0028538D" w14:paraId="6781E7D2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Check T&amp;C and any contracts must be authorised by the SU Staff  </w:t>
            </w:r>
          </w:p>
          <w:p w:rsidRPr="007E3DC1" w:rsidR="0028538D" w:rsidP="0028538D" w:rsidRDefault="0028538D" w14:paraId="7DA762BD" w14:textId="77777777">
            <w:pPr>
              <w:ind w:left="108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:rsidRPr="007E3DC1" w:rsidR="0028538D" w:rsidP="0028538D" w:rsidRDefault="0028538D" w14:paraId="1983EBBE" w14:textId="4C83CE30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Running Socials and Events Online </w:t>
            </w:r>
            <w:r w:rsidRPr="007E3DC1">
              <w:rPr>
                <w:rFonts w:ascii="Poppins" w:hAnsi="Poppins" w:cs="Poppins"/>
                <w:sz w:val="24"/>
                <w:lang w:eastAsia="en-GB"/>
              </w:rPr>
              <w:t xml:space="preserve">– see guidelines </w:t>
            </w:r>
            <w:hyperlink w:history="1" r:id="rId21">
              <w:r w:rsidRPr="007E3DC1">
                <w:rPr>
                  <w:rFonts w:ascii="Poppins" w:hAnsi="Poppins" w:cs="Poppins"/>
                  <w:color w:val="0563C1"/>
                  <w:sz w:val="24"/>
                  <w:u w:val="single"/>
                  <w:lang w:eastAsia="en-GB"/>
                </w:rPr>
                <w:t>here</w:t>
              </w:r>
            </w:hyperlink>
          </w:p>
          <w:p w:rsidR="0028538D" w:rsidP="0028538D" w:rsidRDefault="0028538D" w14:paraId="0C37BBC2" w14:textId="77777777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:rsidR="0028538D" w:rsidP="0028538D" w:rsidRDefault="0028538D" w14:paraId="7013534D" w14:textId="77777777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:rsidRPr="007E3DC1" w:rsidR="0028538D" w:rsidP="0028538D" w:rsidRDefault="0028538D" w14:paraId="45863584" w14:textId="512ABFF7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48BFD71A" w14:textId="5EEDFD6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:rsidRPr="0010251A" w:rsidR="0028538D" w:rsidP="0028538D" w:rsidRDefault="0028538D" w14:paraId="02ABEB99" w14:textId="6B1ED2CC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1879F652" w14:textId="1889C46A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:rsidRPr="006B4162" w:rsidR="0028538D" w:rsidP="0028538D" w:rsidRDefault="0028538D" w14:paraId="19EB61F0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1EAD1A26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08460630" w14:textId="7777777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13</w:t>
            </w:r>
          </w:p>
          <w:p w:rsidR="00EB7896" w:rsidP="0028538D" w:rsidRDefault="00EB7896" w14:paraId="37A9B1D5" w14:textId="349D0E9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558" w:type="dxa"/>
          </w:tcPr>
          <w:p w:rsidRPr="007E3DC1" w:rsidR="0028538D" w:rsidP="0028538D" w:rsidRDefault="0028538D" w14:paraId="0418027D" w14:textId="1189C5FC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 xml:space="preserve">Online Watch Parties/Movies    </w:t>
            </w:r>
          </w:p>
        </w:tc>
        <w:tc>
          <w:tcPr>
            <w:tcW w:w="1560" w:type="dxa"/>
          </w:tcPr>
          <w:p w:rsidRPr="00674432" w:rsidR="0028538D" w:rsidP="0028538D" w:rsidRDefault="0028538D" w14:paraId="28241B2D" w14:textId="48A3CBD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:rsidRPr="007E3DC1" w:rsidR="0028538D" w:rsidP="0028538D" w:rsidRDefault="0028538D" w14:paraId="6BB34AC7" w14:textId="5C4647BB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See guidelines within Netflix Parties website or any other </w:t>
            </w:r>
            <w:r w:rsidRPr="007E3DC1" w:rsidR="00C70AF6">
              <w:rPr>
                <w:rFonts w:ascii="Poppins" w:hAnsi="Poppins" w:cs="Poppins"/>
                <w:szCs w:val="22"/>
                <w:lang w:eastAsia="en-GB"/>
              </w:rPr>
              <w:t>provider.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:rsidRPr="007E3DC1" w:rsidR="0028538D" w:rsidP="0028538D" w:rsidRDefault="0028538D" w14:paraId="58489D1E" w14:textId="15A3E77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films will be authorised by </w:t>
            </w:r>
            <w:r>
              <w:rPr>
                <w:rFonts w:ascii="Poppins" w:hAnsi="Poppins" w:cs="Poppins"/>
                <w:szCs w:val="22"/>
                <w:lang w:eastAsia="en-GB"/>
              </w:rPr>
              <w:t>Activities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office before </w:t>
            </w:r>
            <w:proofErr w:type="gramStart"/>
            <w:r w:rsidRPr="007E3DC1">
              <w:rPr>
                <w:rFonts w:ascii="Poppins" w:hAnsi="Poppins" w:cs="Poppins"/>
                <w:szCs w:val="22"/>
                <w:lang w:eastAsia="en-GB"/>
              </w:rPr>
              <w:t>showing</w:t>
            </w:r>
            <w:proofErr w:type="gramEnd"/>
            <w:r w:rsidRPr="007E3DC1">
              <w:rPr>
                <w:rFonts w:ascii="Poppins" w:hAnsi="Poppins" w:cs="Poppins"/>
                <w:szCs w:val="22"/>
                <w:lang w:eastAsia="en-GB"/>
              </w:rPr>
              <w:t>  </w:t>
            </w:r>
          </w:p>
          <w:p w:rsidRPr="007E3DC1" w:rsidR="0028538D" w:rsidP="0028538D" w:rsidRDefault="0028538D" w14:paraId="74C0663B" w14:textId="4B29DB4E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Entry fee must not be charge</w:t>
            </w:r>
            <w:r w:rsidR="00BC795E">
              <w:rPr>
                <w:rFonts w:ascii="Poppins" w:hAnsi="Poppins" w:cs="Poppins"/>
                <w:color w:val="000000"/>
                <w:szCs w:val="22"/>
                <w:lang w:eastAsia="en-GB"/>
              </w:rPr>
              <w:t>d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for film showing, 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under the university film licence</w:t>
            </w:r>
            <w:r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as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we are not permitted to charge anyone who is attending.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:rsidRPr="007E3DC1" w:rsidR="0028538D" w:rsidP="0028538D" w:rsidRDefault="0028538D" w14:paraId="0C3355CF" w14:textId="77777777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286F8C1D" w14:textId="57F6D20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:rsidRPr="0010251A" w:rsidR="0028538D" w:rsidP="0028538D" w:rsidRDefault="0028538D" w14:paraId="5A5F0AED" w14:textId="32E52AA5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:rsidRPr="0010251A" w:rsidR="0028538D" w:rsidP="0028538D" w:rsidRDefault="0028538D" w14:paraId="0B331080" w14:textId="1CA1C15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:rsidRPr="006B4162" w:rsidR="0028538D" w:rsidP="0028538D" w:rsidRDefault="0028538D" w14:paraId="410CAF47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3F666E10" w14:textId="77777777">
        <w:trPr>
          <w:cantSplit/>
          <w:trHeight w:val="375"/>
        </w:trPr>
        <w:tc>
          <w:tcPr>
            <w:tcW w:w="421" w:type="dxa"/>
          </w:tcPr>
          <w:p w:rsidRPr="007E3DC1" w:rsidR="0028538D" w:rsidP="0028538D" w:rsidRDefault="00EB7896" w14:paraId="71D0F819" w14:textId="16BE3C1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14</w:t>
            </w:r>
          </w:p>
        </w:tc>
        <w:tc>
          <w:tcPr>
            <w:tcW w:w="1558" w:type="dxa"/>
          </w:tcPr>
          <w:p w:rsidRPr="007E3DC1" w:rsidR="0028538D" w:rsidP="0028538D" w:rsidRDefault="0028538D" w14:paraId="78CABE2E" w14:textId="047B37AA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>Equipment</w:t>
            </w:r>
          </w:p>
        </w:tc>
        <w:tc>
          <w:tcPr>
            <w:tcW w:w="1560" w:type="dxa"/>
          </w:tcPr>
          <w:p w:rsidRPr="00674432" w:rsidR="0028538D" w:rsidP="0028538D" w:rsidRDefault="0028538D" w14:paraId="14EEE885" w14:textId="46D56AE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persons using equipment </w:t>
            </w:r>
          </w:p>
        </w:tc>
        <w:tc>
          <w:tcPr>
            <w:tcW w:w="3969" w:type="dxa"/>
          </w:tcPr>
          <w:p w:rsidRPr="007E3DC1" w:rsidR="0028538D" w:rsidP="0028538D" w:rsidRDefault="0028538D" w14:paraId="05085EE0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electrical equipment will be PAT tested by a qualified person within the SU.  </w:t>
            </w:r>
          </w:p>
          <w:p w:rsidRPr="007E3DC1" w:rsidR="0028538D" w:rsidP="0028538D" w:rsidRDefault="0028538D" w14:paraId="2D2C7172" w14:textId="4A89DF64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equipment will be added to the SU asset </w:t>
            </w:r>
            <w:r w:rsidRPr="007E3DC1" w:rsidR="00C70AF6">
              <w:rPr>
                <w:rFonts w:ascii="Poppins" w:hAnsi="Poppins" w:cs="Poppins"/>
                <w:szCs w:val="22"/>
                <w:lang w:eastAsia="en-GB"/>
              </w:rPr>
              <w:t>register.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 </w:t>
            </w:r>
          </w:p>
          <w:p w:rsidRPr="007E3DC1" w:rsidR="0028538D" w:rsidP="0028538D" w:rsidRDefault="0028538D" w14:paraId="1D08F37D" w14:textId="6DB56CD4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If necessary, those using equipment will be supervised and/ or trained on use by an appropriate </w:t>
            </w:r>
            <w:r w:rsidRPr="007E3DC1" w:rsidR="00C70AF6">
              <w:rPr>
                <w:rFonts w:ascii="Poppins" w:hAnsi="Poppins" w:cs="Poppins"/>
                <w:szCs w:val="22"/>
                <w:lang w:eastAsia="en-GB"/>
              </w:rPr>
              <w:t>person.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:rsidRPr="007E3DC1" w:rsidR="0028538D" w:rsidP="0028538D" w:rsidRDefault="0028538D" w14:paraId="2C5AE8E5" w14:textId="77777777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36A563F9" w14:textId="79D1286E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:rsidRPr="0010251A" w:rsidR="0028538D" w:rsidP="0028538D" w:rsidRDefault="0028538D" w14:paraId="01F90594" w14:textId="6808ECA2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:rsidRPr="0010251A" w:rsidR="0028538D" w:rsidP="0028538D" w:rsidRDefault="0028538D" w14:paraId="4957A222" w14:textId="396AF99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:rsidRPr="006B4162" w:rsidR="0028538D" w:rsidP="0028538D" w:rsidRDefault="0028538D" w14:paraId="41F3C201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45DB7B0D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57994383" w14:textId="62339A8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15</w:t>
            </w:r>
          </w:p>
        </w:tc>
        <w:tc>
          <w:tcPr>
            <w:tcW w:w="1558" w:type="dxa"/>
          </w:tcPr>
          <w:p w:rsidRPr="002D35A6" w:rsidR="0028538D" w:rsidP="0028538D" w:rsidRDefault="0028538D" w14:paraId="2DBFE16A" w14:textId="34E25FCB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>Food from caterers and shops</w:t>
            </w:r>
          </w:p>
        </w:tc>
        <w:tc>
          <w:tcPr>
            <w:tcW w:w="1560" w:type="dxa"/>
          </w:tcPr>
          <w:p w:rsidRPr="00674432" w:rsidR="0028538D" w:rsidP="0028538D" w:rsidRDefault="0028538D" w14:paraId="35377DC5" w14:textId="7B480EE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:rsidRPr="002D35A6" w:rsidR="0028538D" w:rsidP="0028538D" w:rsidRDefault="0028538D" w14:paraId="6EE37314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It is the responsibility of the caterer to ensure all food safety standards have been met when preparing food.  </w:t>
            </w:r>
          </w:p>
          <w:p w:rsidRPr="002D35A6" w:rsidR="0028538D" w:rsidP="0028538D" w:rsidRDefault="0028538D" w14:paraId="26C2C1E6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 xml:space="preserve">It is the responsibility of members to check and inform caterers of any </w:t>
            </w:r>
            <w:r w:rsidRPr="002D35A6">
              <w:rPr>
                <w:rFonts w:ascii="Poppins" w:hAnsi="Poppins" w:cs="Poppins"/>
                <w:szCs w:val="22"/>
                <w:lang w:eastAsia="en-GB"/>
              </w:rPr>
              <w:t>known allergies or dietary requirements.  </w:t>
            </w:r>
          </w:p>
          <w:p w:rsidRPr="002D35A6" w:rsidR="0028538D" w:rsidP="0028538D" w:rsidRDefault="0028538D" w14:paraId="1895634F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All external companies must produce their Food &amp; Health Certificate and Public Liability Insurance when on campus or providing food to groups.  </w:t>
            </w:r>
          </w:p>
          <w:p w:rsidRPr="002D35A6" w:rsidR="0028538D" w:rsidP="0028538D" w:rsidRDefault="0028538D" w14:paraId="360F7D81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Companies selling their food on campus must be authorised by SU Marketing Department and SU Activities office. </w:t>
            </w:r>
          </w:p>
          <w:p w:rsidRPr="007E3DC1" w:rsidR="0028538D" w:rsidP="0028538D" w:rsidRDefault="0028538D" w14:paraId="2CE0B560" w14:textId="77777777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:rsidRPr="0010251A" w:rsidR="0028538D" w:rsidP="0028538D" w:rsidRDefault="0028538D" w14:paraId="439AF04D" w14:textId="3E788B22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:rsidRPr="0010251A" w:rsidR="0028538D" w:rsidP="0028538D" w:rsidRDefault="0028538D" w14:paraId="2A019E4E" w14:textId="317E7E28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:rsidRPr="0010251A" w:rsidR="0028538D" w:rsidP="0028538D" w:rsidRDefault="0028538D" w14:paraId="1B22D222" w14:textId="5CBA8019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:rsidRPr="006B4162" w:rsidR="0028538D" w:rsidP="0028538D" w:rsidRDefault="0028538D" w14:paraId="21E413E2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529D0FA6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030698C4" w14:textId="3F999F1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16</w:t>
            </w:r>
          </w:p>
        </w:tc>
        <w:tc>
          <w:tcPr>
            <w:tcW w:w="1558" w:type="dxa"/>
          </w:tcPr>
          <w:p w:rsidRPr="002D35A6" w:rsidR="0028538D" w:rsidP="0028538D" w:rsidRDefault="0028538D" w14:paraId="2F1F4EE0" w14:textId="4AD790D8">
            <w:pPr>
              <w:textAlignment w:val="baseline"/>
              <w:rPr>
                <w:rFonts w:ascii="Poppins" w:hAnsi="Poppins" w:cs="Poppins"/>
                <w:szCs w:val="22"/>
              </w:rPr>
            </w:pPr>
            <w:r>
              <w:rPr>
                <w:rFonts w:ascii="Poppins" w:hAnsi="Poppins" w:cs="Poppins"/>
                <w:szCs w:val="22"/>
              </w:rPr>
              <w:t>Student leaders cooking their own food</w:t>
            </w:r>
          </w:p>
        </w:tc>
        <w:tc>
          <w:tcPr>
            <w:tcW w:w="1560" w:type="dxa"/>
          </w:tcPr>
          <w:p w:rsidRPr="00674432" w:rsidR="0028538D" w:rsidP="0028538D" w:rsidRDefault="0028538D" w14:paraId="5F21BFA4" w14:textId="3959127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:rsidR="0028538D" w:rsidP="0028538D" w:rsidRDefault="0028538D" w14:paraId="0EB5485C" w14:textId="498F43BC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Go to the </w:t>
            </w:r>
            <w:hyperlink w:history="1" r:id="rId22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SU Health and Safety pages</w:t>
              </w:r>
            </w:hyperlink>
            <w:r>
              <w:rPr>
                <w:rFonts w:ascii="Poppins" w:hAnsi="Poppins" w:cs="Poppins"/>
                <w:szCs w:val="22"/>
                <w:lang w:eastAsia="en-GB"/>
              </w:rPr>
              <w:t xml:space="preserve"> for </w:t>
            </w:r>
            <w:r w:rsidR="00C70AF6">
              <w:rPr>
                <w:rFonts w:ascii="Poppins" w:hAnsi="Poppins" w:cs="Poppins"/>
                <w:szCs w:val="22"/>
                <w:lang w:eastAsia="en-GB"/>
              </w:rPr>
              <w:t>guidance.</w:t>
            </w:r>
          </w:p>
          <w:p w:rsidR="0028538D" w:rsidP="0028538D" w:rsidRDefault="0028538D" w14:paraId="5137DF8F" w14:textId="6D68125A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Complete the </w:t>
            </w:r>
            <w:hyperlink w:history="1" r:id="rId23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Event Planner</w:t>
              </w:r>
            </w:hyperlink>
          </w:p>
          <w:p w:rsidRPr="002D35A6" w:rsidR="0028538D" w:rsidP="0028538D" w:rsidRDefault="0028538D" w14:paraId="2CC1E65F" w14:textId="28188070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>Relevant SU staff member to provide advice</w:t>
            </w:r>
          </w:p>
        </w:tc>
        <w:tc>
          <w:tcPr>
            <w:tcW w:w="851" w:type="dxa"/>
          </w:tcPr>
          <w:p w:rsidRPr="0010251A" w:rsidR="0028538D" w:rsidP="0028538D" w:rsidRDefault="0028538D" w14:paraId="25AFA4A7" w14:textId="77777777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:rsidRPr="0010251A" w:rsidR="0028538D" w:rsidP="0028538D" w:rsidRDefault="0028538D" w14:paraId="5E4C61D9" w14:textId="77777777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:rsidRPr="0010251A" w:rsidR="0028538D" w:rsidP="0028538D" w:rsidRDefault="0028538D" w14:paraId="3352B11A" w14:textId="77777777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:rsidRPr="006B4162" w:rsidR="0028538D" w:rsidP="0028538D" w:rsidRDefault="0028538D" w14:paraId="0661022C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6B4162" w:rsidR="0028538D" w:rsidTr="00674432" w14:paraId="4A9170A1" w14:textId="77777777">
        <w:trPr>
          <w:cantSplit/>
          <w:trHeight w:val="375"/>
        </w:trPr>
        <w:tc>
          <w:tcPr>
            <w:tcW w:w="421" w:type="dxa"/>
          </w:tcPr>
          <w:p w:rsidR="0028538D" w:rsidP="0028538D" w:rsidRDefault="00EB7896" w14:paraId="100C732C" w14:textId="7D28431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17</w:t>
            </w:r>
          </w:p>
        </w:tc>
        <w:tc>
          <w:tcPr>
            <w:tcW w:w="1558" w:type="dxa"/>
          </w:tcPr>
          <w:p w:rsidRPr="002D35A6" w:rsidR="0028538D" w:rsidP="0028538D" w:rsidRDefault="0028538D" w14:paraId="08D8C1C1" w14:textId="77777777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2D35A6">
              <w:rPr>
                <w:rFonts w:ascii="Poppins" w:hAnsi="Poppins" w:cs="Poppins"/>
                <w:color w:val="000000"/>
                <w:szCs w:val="22"/>
              </w:rPr>
              <w:t xml:space="preserve">Cake Sales    </w:t>
            </w:r>
          </w:p>
          <w:p w:rsidRPr="007E3DC1" w:rsidR="0028538D" w:rsidP="0028538D" w:rsidRDefault="0028538D" w14:paraId="48AB2378" w14:textId="77777777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:rsidRPr="00674432" w:rsidR="0028538D" w:rsidP="0028538D" w:rsidRDefault="0028538D" w14:paraId="687C8D2E" w14:textId="0210E0D6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:rsidRPr="007E3DC1" w:rsidR="0028538D" w:rsidP="0028538D" w:rsidRDefault="0028538D" w14:paraId="0D410EB5" w14:textId="5B694786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See the example of a cake sale risk assessment at </w:t>
            </w:r>
            <w:hyperlink w:history="1" r:id="rId24">
              <w:r w:rsidRPr="002D35A6">
                <w:rPr>
                  <w:color w:val="0563C1"/>
                  <w:u w:val="single"/>
                </w:rPr>
                <w:t>Health and Safety (thesubath.com)</w:t>
              </w:r>
            </w:hyperlink>
          </w:p>
        </w:tc>
        <w:tc>
          <w:tcPr>
            <w:tcW w:w="851" w:type="dxa"/>
          </w:tcPr>
          <w:p w:rsidRPr="006B4162" w:rsidR="0028538D" w:rsidP="0028538D" w:rsidRDefault="0028538D" w14:paraId="13DDE5F0" w14:textId="77777777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:rsidRPr="006B4162" w:rsidR="0028538D" w:rsidP="0028538D" w:rsidRDefault="0028538D" w14:paraId="42CAD3CC" w14:textId="77777777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:rsidRPr="006B4162" w:rsidR="0028538D" w:rsidP="0028538D" w:rsidRDefault="0028538D" w14:paraId="7A2C0801" w14:textId="77777777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:rsidRPr="006B4162" w:rsidR="0028538D" w:rsidP="0028538D" w:rsidRDefault="0028538D" w14:paraId="063C18D6" w14:textId="77777777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6B4162" w:rsidR="00535E65" w:rsidP="00535E65" w:rsidRDefault="00535E65" w14:paraId="67268E55" w14:textId="7777777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Pr="006B4162" w:rsidR="00535E65" w:rsidP="00535E65" w:rsidRDefault="00535E65" w14:paraId="4D2F4DE9" w14:textId="7777777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tbl>
      <w:tblPr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Pr="006B4162" w:rsidR="00535E65" w:rsidTr="5CD34318" w14:paraId="2E18E35D" w14:textId="77777777">
        <w:trPr>
          <w:cantSplit/>
          <w:trHeight w:val="938"/>
        </w:trPr>
        <w:tc>
          <w:tcPr>
            <w:tcW w:w="5240" w:type="dxa"/>
            <w:tcMar/>
            <w:vAlign w:val="center"/>
          </w:tcPr>
          <w:p w:rsidRPr="006B4162" w:rsidR="00535E65" w:rsidP="00617494" w:rsidRDefault="00535E65" w14:paraId="2ACCC73A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Assessor signature:</w:t>
            </w:r>
          </w:p>
          <w:p w:rsidRPr="006B4162" w:rsidR="00535E65" w:rsidP="00617494" w:rsidRDefault="00535E65" w14:paraId="0D03BEE9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Pr="006B4162" w:rsidR="00535E65" w:rsidP="00617494" w:rsidRDefault="00535E65" w14:paraId="63BFA504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Pr="006B4162" w:rsidR="00535E65" w:rsidP="00617494" w:rsidRDefault="00535E65" w14:paraId="4A2A8962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5881" w:type="dxa"/>
            <w:tcMar/>
            <w:vAlign w:val="center"/>
          </w:tcPr>
          <w:p w:rsidRPr="006B4162" w:rsidR="00535E65" w:rsidP="00617494" w:rsidRDefault="00535E65" w14:paraId="5CE542E6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  <w:p w:rsidRPr="006B4162" w:rsidR="00535E65" w:rsidP="00617494" w:rsidRDefault="00535E65" w14:paraId="62446AA3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Pr="006B4162" w:rsidR="00535E65" w:rsidP="00617494" w:rsidRDefault="005A5159" w14:paraId="75BBDD6E" w14:textId="34E8408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Anna Boneham</w:t>
            </w:r>
          </w:p>
          <w:p w:rsidRPr="006B4162" w:rsidR="00535E65" w:rsidP="00617494" w:rsidRDefault="00535E65" w14:paraId="432ACC95" w14:textId="77777777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4183" w:type="dxa"/>
            <w:tcMar/>
            <w:vAlign w:val="center"/>
          </w:tcPr>
          <w:p w:rsidRPr="006B4162" w:rsidR="00535E65" w:rsidP="00617494" w:rsidRDefault="00535E65" w14:paraId="5BF74146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  <w:p w:rsidRPr="006B4162" w:rsidR="00535E65" w:rsidP="00617494" w:rsidRDefault="00535E65" w14:paraId="37900FC5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:rsidRPr="006B4162" w:rsidR="00535E65" w:rsidP="00617494" w:rsidRDefault="0028538D" w14:paraId="2CB9BD47" w14:textId="71432545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June 2023</w:t>
            </w:r>
          </w:p>
          <w:p w:rsidRPr="006B4162" w:rsidR="00535E65" w:rsidP="00617494" w:rsidRDefault="00535E65" w14:paraId="6C9F15EC" w14:textId="77777777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Pr="006B4162" w:rsidR="00A906C6" w:rsidTr="5CD34318" w14:paraId="201B56FD" w14:textId="77777777">
        <w:trPr>
          <w:cantSplit/>
          <w:trHeight w:val="938"/>
        </w:trPr>
        <w:tc>
          <w:tcPr>
            <w:tcW w:w="5240" w:type="dxa"/>
            <w:tcMar/>
            <w:vAlign w:val="center"/>
          </w:tcPr>
          <w:p w:rsidR="00B41537" w:rsidP="5CD34318" w:rsidRDefault="00B41537" w14:paraId="74546697" w14:textId="0728B718">
            <w:pPr>
              <w:pStyle w:val="Normal"/>
              <w:spacing w:before="0" w:beforeAutospacing="off" w:after="300" w:afterAutospacing="off"/>
              <w:ind/>
              <w:jc w:val="left"/>
              <w:outlineLvl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GB"/>
              </w:rPr>
            </w:pPr>
            <w:r w:rsidRPr="5CD34318" w:rsidR="00B415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Group name:</w:t>
            </w:r>
            <w:r w:rsidRPr="5CD34318" w:rsidR="461467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 xml:space="preserve"> </w:t>
            </w:r>
            <w:r w:rsidRPr="5CD34318" w:rsidR="094DF1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GB"/>
              </w:rPr>
              <w:t>Bath University Politics Society</w:t>
            </w:r>
          </w:p>
          <w:p w:rsidRPr="006B4162" w:rsidR="00A906C6" w:rsidP="5CD34318" w:rsidRDefault="00A906C6" w14:paraId="20BEA016" w14:textId="4B2D4480">
            <w:pPr>
              <w:pStyle w:val="Title"/>
              <w:ind w:left="0"/>
              <w:jc w:val="left"/>
              <w:outlineLvl w:val="0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</w:pPr>
            <w:r w:rsidRPr="5CD34318" w:rsidR="00A906C6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Student Leaders signature:</w:t>
            </w:r>
          </w:p>
          <w:p w:rsidRPr="006B4162" w:rsidR="00A906C6" w:rsidP="5CD34318" w:rsidRDefault="00A906C6" w14:paraId="69F8650E" w14:textId="5440D0AC">
            <w:pPr>
              <w:pStyle w:val="Title"/>
              <w:ind w:left="0"/>
              <w:jc w:val="left"/>
              <w:outlineLvl w:val="0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</w:pPr>
            <w:r w:rsidRPr="5CD34318" w:rsidR="26E9F87F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 xml:space="preserve">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i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78C98331" wp14:editId="506835C2">
                      <wp:extent xmlns:wp="http://schemas.openxmlformats.org/drawingml/2006/wordprocessingDrawing" cx="1432560" cy="830580"/>
                      <wp:effectExtent xmlns:wp="http://schemas.openxmlformats.org/drawingml/2006/wordprocessingDrawing" l="57150" t="57150" r="72390" b="64770"/>
                      <wp:docPr xmlns:wp="http://schemas.openxmlformats.org/drawingml/2006/wordprocessingDrawing" id="1877811609" name="Ink 10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 xmlns:mc="http://schemas.openxmlformats.org/markup-compatibility/2006">
                            <mc:Choice Requires="a14">
                              <w14:contentPart xmlns:r="http://schemas.openxmlformats.org/officeDocument/2006/relationships" xmlns:w14="http://schemas.microsoft.com/office/word/2010/wordml" bwMode="auto" r:id="rId833952177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432560" cy="830580"/>
                                </w14:xfrm>
                              </w14:contentPart>
                            </mc:Choice>
      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/>
                          </mc:AlternateContent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5881" w:type="dxa"/>
            <w:tcMar/>
            <w:vAlign w:val="center"/>
          </w:tcPr>
          <w:p w:rsidRPr="006B4162" w:rsidR="00A906C6" w:rsidP="5CD34318" w:rsidRDefault="00A906C6" w14:paraId="7949B1B5" w14:textId="784B21C1">
            <w:pPr>
              <w:pStyle w:val="Title"/>
              <w:ind w:left="0"/>
              <w:jc w:val="left"/>
              <w:outlineLvl w:val="0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</w:pPr>
            <w:r w:rsidRPr="5CD34318" w:rsidR="00A906C6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>Print name:</w:t>
            </w:r>
            <w:r w:rsidRPr="5CD34318" w:rsidR="3675F4AB">
              <w:rPr>
                <w:rFonts w:ascii="Calibri" w:hAnsi="Calibri" w:cs="Calibri" w:asciiTheme="minorAscii" w:hAnsiTheme="minorAscii" w:cstheme="minorAscii"/>
                <w:sz w:val="22"/>
                <w:szCs w:val="22"/>
                <w:u w:val="none"/>
              </w:rPr>
              <w:t xml:space="preserve"> Susannah Lee</w:t>
            </w:r>
          </w:p>
        </w:tc>
        <w:tc>
          <w:tcPr>
            <w:tcW w:w="4183" w:type="dxa"/>
            <w:tcMar/>
            <w:vAlign w:val="center"/>
          </w:tcPr>
          <w:p w:rsidRPr="006B4162" w:rsidR="00A906C6" w:rsidP="5CD34318" w:rsidRDefault="00A906C6" w14:paraId="1B3374FA" w14:textId="61D8CE0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CD34318" w:rsidR="00A906C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Date:</w:t>
            </w:r>
            <w:r w:rsidRPr="5CD34318" w:rsidR="69868B3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06/09/2023</w:t>
            </w:r>
          </w:p>
        </w:tc>
      </w:tr>
    </w:tbl>
    <w:p w:rsidRPr="006B4162" w:rsidR="00535E65" w:rsidP="00535E65" w:rsidRDefault="00535E65" w14:paraId="0BD73E88" w14:textId="77777777">
      <w:pPr>
        <w:rPr>
          <w:rFonts w:asciiTheme="minorHAnsi" w:hAnsiTheme="minorHAnsi" w:cstheme="minorHAnsi"/>
          <w:szCs w:val="22"/>
        </w:rPr>
      </w:pPr>
    </w:p>
    <w:p w:rsidRPr="006B4162" w:rsidR="00795FA2" w:rsidP="00535E65" w:rsidRDefault="00795FA2" w14:paraId="043E9207" w14:textId="77777777">
      <w:pPr>
        <w:rPr>
          <w:rFonts w:asciiTheme="minorHAnsi" w:hAnsiTheme="minorHAnsi" w:cstheme="minorHAnsi"/>
          <w:szCs w:val="22"/>
        </w:rPr>
      </w:pPr>
    </w:p>
    <w:sectPr w:rsidRPr="006B4162" w:rsidR="00795FA2" w:rsidSect="00535E65">
      <w:footerReference w:type="default" r:id="rId25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899" w:rsidRDefault="006B0899" w14:paraId="2E4463A3" w14:textId="77777777">
      <w:r>
        <w:separator/>
      </w:r>
    </w:p>
  </w:endnote>
  <w:endnote w:type="continuationSeparator" w:id="0">
    <w:p w:rsidR="006B0899" w:rsidRDefault="006B0899" w14:paraId="29EFFE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2EE" w:rsidRDefault="001F4550" w14:paraId="2365B90D" w14:textId="77777777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>University H</w:t>
    </w:r>
    <w:r>
      <w:rPr>
        <w:sz w:val="20"/>
        <w:szCs w:val="20"/>
      </w:rPr>
      <w:t>ealth, Safety &amp; Environment Service</w:t>
    </w:r>
  </w:p>
  <w:p w:rsidRPr="00343642" w:rsidR="00E002EE" w:rsidRDefault="001F4550" w14:paraId="1078E2FF" w14:textId="77777777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899" w:rsidRDefault="006B0899" w14:paraId="7CB9F61C" w14:textId="77777777">
      <w:r>
        <w:separator/>
      </w:r>
    </w:p>
  </w:footnote>
  <w:footnote w:type="continuationSeparator" w:id="0">
    <w:p w:rsidR="006B0899" w:rsidRDefault="006B0899" w14:paraId="3DDFC1C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902"/>
    <w:multiLevelType w:val="hybridMultilevel"/>
    <w:tmpl w:val="1EF4F952"/>
    <w:lvl w:ilvl="0" w:tplc="8104F9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35CCB"/>
    <w:multiLevelType w:val="hybridMultilevel"/>
    <w:tmpl w:val="3C2A6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12B34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8C05BD5"/>
    <w:multiLevelType w:val="hybridMultilevel"/>
    <w:tmpl w:val="72CC8D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CF0F9B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305E6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3D8755B"/>
    <w:multiLevelType w:val="hybridMultilevel"/>
    <w:tmpl w:val="F99ED2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F635C"/>
    <w:multiLevelType w:val="hybridMultilevel"/>
    <w:tmpl w:val="F57E8D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9AD2B32"/>
    <w:multiLevelType w:val="multilevel"/>
    <w:tmpl w:val="924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3951399"/>
    <w:multiLevelType w:val="multilevel"/>
    <w:tmpl w:val="1F2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D7C074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FFC56B4"/>
    <w:multiLevelType w:val="hybridMultilevel"/>
    <w:tmpl w:val="ECA03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575273"/>
    <w:multiLevelType w:val="hybridMultilevel"/>
    <w:tmpl w:val="00028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6B09C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9742B61"/>
    <w:multiLevelType w:val="hybridMultilevel"/>
    <w:tmpl w:val="C83EAE30"/>
    <w:lvl w:ilvl="0" w:tplc="8104F9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E820C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A52752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F9B2895"/>
    <w:multiLevelType w:val="hybridMultilevel"/>
    <w:tmpl w:val="4066F1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5F3949"/>
    <w:multiLevelType w:val="hybridMultilevel"/>
    <w:tmpl w:val="D1568A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36E9D92">
      <w:numFmt w:val="bullet"/>
      <w:lvlText w:val="•"/>
      <w:lvlJc w:val="left"/>
      <w:pPr>
        <w:ind w:left="1470" w:hanging="750"/>
      </w:pPr>
      <w:rPr>
        <w:rFonts w:hint="default" w:ascii="Calibri" w:hAnsi="Calibri" w:eastAsia="Times New Roman" w:cs="Calibri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97F061E"/>
    <w:multiLevelType w:val="hybridMultilevel"/>
    <w:tmpl w:val="4BEAC2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9D2E08"/>
    <w:multiLevelType w:val="hybridMultilevel"/>
    <w:tmpl w:val="42B6A3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EC70C57"/>
    <w:multiLevelType w:val="hybridMultilevel"/>
    <w:tmpl w:val="C8B441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7A971F1"/>
    <w:multiLevelType w:val="hybridMultilevel"/>
    <w:tmpl w:val="D5D030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0073D6"/>
    <w:multiLevelType w:val="hybridMultilevel"/>
    <w:tmpl w:val="4692C5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2045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42118223">
    <w:abstractNumId w:val="21"/>
  </w:num>
  <w:num w:numId="2" w16cid:durableId="1118989092">
    <w:abstractNumId w:val="3"/>
  </w:num>
  <w:num w:numId="3" w16cid:durableId="441416568">
    <w:abstractNumId w:val="7"/>
  </w:num>
  <w:num w:numId="4" w16cid:durableId="275407291">
    <w:abstractNumId w:val="18"/>
  </w:num>
  <w:num w:numId="5" w16cid:durableId="242187677">
    <w:abstractNumId w:val="6"/>
  </w:num>
  <w:num w:numId="6" w16cid:durableId="676034261">
    <w:abstractNumId w:val="19"/>
  </w:num>
  <w:num w:numId="7" w16cid:durableId="1917931912">
    <w:abstractNumId w:val="17"/>
  </w:num>
  <w:num w:numId="8" w16cid:durableId="599265193">
    <w:abstractNumId w:val="22"/>
  </w:num>
  <w:num w:numId="9" w16cid:durableId="1070268767">
    <w:abstractNumId w:val="0"/>
  </w:num>
  <w:num w:numId="10" w16cid:durableId="593052288">
    <w:abstractNumId w:val="14"/>
  </w:num>
  <w:num w:numId="11" w16cid:durableId="911505402">
    <w:abstractNumId w:val="20"/>
  </w:num>
  <w:num w:numId="12" w16cid:durableId="1461536525">
    <w:abstractNumId w:val="24"/>
  </w:num>
  <w:num w:numId="13" w16cid:durableId="10421127">
    <w:abstractNumId w:val="12"/>
  </w:num>
  <w:num w:numId="14" w16cid:durableId="703479618">
    <w:abstractNumId w:val="13"/>
  </w:num>
  <w:num w:numId="15" w16cid:durableId="2070180326">
    <w:abstractNumId w:val="4"/>
  </w:num>
  <w:num w:numId="16" w16cid:durableId="406810288">
    <w:abstractNumId w:val="15"/>
  </w:num>
  <w:num w:numId="17" w16cid:durableId="453906342">
    <w:abstractNumId w:val="10"/>
  </w:num>
  <w:num w:numId="18" w16cid:durableId="828866452">
    <w:abstractNumId w:val="8"/>
  </w:num>
  <w:num w:numId="19" w16cid:durableId="1192496989">
    <w:abstractNumId w:val="9"/>
  </w:num>
  <w:num w:numId="20" w16cid:durableId="692340638">
    <w:abstractNumId w:val="5"/>
  </w:num>
  <w:num w:numId="21" w16cid:durableId="75517222">
    <w:abstractNumId w:val="2"/>
  </w:num>
  <w:num w:numId="22" w16cid:durableId="359939247">
    <w:abstractNumId w:val="16"/>
  </w:num>
  <w:num w:numId="23" w16cid:durableId="1878228557">
    <w:abstractNumId w:val="11"/>
  </w:num>
  <w:num w:numId="24" w16cid:durableId="371618609">
    <w:abstractNumId w:val="23"/>
  </w:num>
  <w:num w:numId="25" w16cid:durableId="1496451906">
    <w:abstractNumId w:val="1"/>
  </w:num>
  <w:numIdMacAtCleanup w:val="2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5"/>
    <w:rsid w:val="00005555"/>
    <w:rsid w:val="0010251A"/>
    <w:rsid w:val="00110DF5"/>
    <w:rsid w:val="00142209"/>
    <w:rsid w:val="00160DC5"/>
    <w:rsid w:val="001674A1"/>
    <w:rsid w:val="00181C1F"/>
    <w:rsid w:val="00184127"/>
    <w:rsid w:val="001C11E4"/>
    <w:rsid w:val="001F4550"/>
    <w:rsid w:val="0024586B"/>
    <w:rsid w:val="0028538D"/>
    <w:rsid w:val="00293E3C"/>
    <w:rsid w:val="002D35A6"/>
    <w:rsid w:val="002E60CC"/>
    <w:rsid w:val="003919F0"/>
    <w:rsid w:val="003D2565"/>
    <w:rsid w:val="003E0125"/>
    <w:rsid w:val="00436D6D"/>
    <w:rsid w:val="00457EC1"/>
    <w:rsid w:val="004D4EF7"/>
    <w:rsid w:val="0050533F"/>
    <w:rsid w:val="00535E65"/>
    <w:rsid w:val="0058536E"/>
    <w:rsid w:val="00585AF9"/>
    <w:rsid w:val="005A5159"/>
    <w:rsid w:val="00657446"/>
    <w:rsid w:val="00674432"/>
    <w:rsid w:val="006845FC"/>
    <w:rsid w:val="00697D81"/>
    <w:rsid w:val="006B0899"/>
    <w:rsid w:val="006B2102"/>
    <w:rsid w:val="006B4162"/>
    <w:rsid w:val="006E2F63"/>
    <w:rsid w:val="00765443"/>
    <w:rsid w:val="00795FA2"/>
    <w:rsid w:val="007E3DC1"/>
    <w:rsid w:val="00825CE5"/>
    <w:rsid w:val="008400D5"/>
    <w:rsid w:val="008B6737"/>
    <w:rsid w:val="009412F0"/>
    <w:rsid w:val="00993BDF"/>
    <w:rsid w:val="009B7ECF"/>
    <w:rsid w:val="009B7FF6"/>
    <w:rsid w:val="009E4310"/>
    <w:rsid w:val="00A90530"/>
    <w:rsid w:val="00A906C6"/>
    <w:rsid w:val="00AE1640"/>
    <w:rsid w:val="00AF58E5"/>
    <w:rsid w:val="00B41537"/>
    <w:rsid w:val="00B52471"/>
    <w:rsid w:val="00BC795E"/>
    <w:rsid w:val="00C07BAC"/>
    <w:rsid w:val="00C45BF3"/>
    <w:rsid w:val="00C70AF6"/>
    <w:rsid w:val="00C94E74"/>
    <w:rsid w:val="00CD2CD9"/>
    <w:rsid w:val="00CE590F"/>
    <w:rsid w:val="00D068F0"/>
    <w:rsid w:val="00D64D55"/>
    <w:rsid w:val="00DA6FCD"/>
    <w:rsid w:val="00EB7896"/>
    <w:rsid w:val="0924C570"/>
    <w:rsid w:val="094DF167"/>
    <w:rsid w:val="22C60DE9"/>
    <w:rsid w:val="26782CA3"/>
    <w:rsid w:val="26E9F87F"/>
    <w:rsid w:val="3675F4AB"/>
    <w:rsid w:val="39809599"/>
    <w:rsid w:val="46146775"/>
    <w:rsid w:val="59508544"/>
    <w:rsid w:val="5CD34318"/>
    <w:rsid w:val="69868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90F9"/>
  <w15:chartTrackingRefBased/>
  <w15:docId w15:val="{78AA7FD7-2D7C-4ADF-B611-99F17D05FA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5E65"/>
    <w:pPr>
      <w:spacing w:after="0" w:line="240" w:lineRule="auto"/>
    </w:pPr>
    <w:rPr>
      <w:rFonts w:ascii="Arial" w:hAnsi="Arial" w:eastAsia="Times New Roman" w:cs="Arial"/>
      <w:szCs w:val="24"/>
    </w:rPr>
  </w:style>
  <w:style w:type="paragraph" w:styleId="Heading3">
    <w:name w:val="heading 3"/>
    <w:basedOn w:val="Normal"/>
    <w:next w:val="Normal"/>
    <w:link w:val="Heading3Char"/>
    <w:qFormat/>
    <w:rsid w:val="00535E65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535E65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535E65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535E65"/>
    <w:rPr>
      <w:rFonts w:ascii="Times New Roman" w:hAnsi="Times New Roman" w:eastAsia="Times New Roman" w:cs="Times New Roman"/>
      <w:b/>
      <w:bCs/>
      <w:color w:val="000000"/>
      <w:sz w:val="20"/>
    </w:rPr>
  </w:style>
  <w:style w:type="character" w:styleId="Heading4Char" w:customStyle="1">
    <w:name w:val="Heading 4 Char"/>
    <w:basedOn w:val="DefaultParagraphFont"/>
    <w:link w:val="Heading4"/>
    <w:rsid w:val="00535E65"/>
    <w:rPr>
      <w:rFonts w:ascii="Times New Roman" w:hAnsi="Times New Roman" w:eastAsia="Times New Roman" w:cs="Times New Roman"/>
      <w:b/>
      <w:bCs/>
      <w:color w:val="000000"/>
    </w:rPr>
  </w:style>
  <w:style w:type="character" w:styleId="Heading6Char" w:customStyle="1">
    <w:name w:val="Heading 6 Char"/>
    <w:basedOn w:val="DefaultParagraphFont"/>
    <w:link w:val="Heading6"/>
    <w:rsid w:val="00535E65"/>
    <w:rPr>
      <w:rFonts w:ascii="Times New Roman" w:hAnsi="Times New Roman" w:eastAsia="Times New Roman" w:cs="Times New Roman"/>
      <w:b/>
      <w:bCs/>
      <w:color w:val="000000"/>
      <w:sz w:val="20"/>
    </w:rPr>
  </w:style>
  <w:style w:type="paragraph" w:styleId="Title">
    <w:name w:val="Title"/>
    <w:basedOn w:val="Normal"/>
    <w:link w:val="TitleChar"/>
    <w:qFormat/>
    <w:rsid w:val="00535E65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styleId="TitleChar" w:customStyle="1">
    <w:name w:val="Title Char"/>
    <w:basedOn w:val="DefaultParagraphFont"/>
    <w:link w:val="Title"/>
    <w:rsid w:val="00535E65"/>
    <w:rPr>
      <w:rFonts w:ascii="Times New Roman" w:hAnsi="Times New Roman" w:eastAsia="Times New Roman" w:cs="Times New Roman"/>
      <w:b/>
      <w:bCs/>
      <w:color w:val="000000"/>
      <w:sz w:val="24"/>
      <w:szCs w:val="20"/>
      <w:u w:val="single"/>
    </w:rPr>
  </w:style>
  <w:style w:type="paragraph" w:styleId="Caption">
    <w:name w:val="caption"/>
    <w:basedOn w:val="Normal"/>
    <w:next w:val="Normal"/>
    <w:qFormat/>
    <w:rsid w:val="00535E65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535E65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styleId="BodyTextIndentChar" w:customStyle="1">
    <w:name w:val="Body Text Indent Char"/>
    <w:basedOn w:val="DefaultParagraphFont"/>
    <w:link w:val="BodyTextIndent"/>
    <w:rsid w:val="00535E65"/>
    <w:rPr>
      <w:rFonts w:ascii="Arial" w:hAnsi="Arial" w:eastAsia="Times New Roman" w:cs="Arial"/>
      <w:szCs w:val="24"/>
    </w:rPr>
  </w:style>
  <w:style w:type="paragraph" w:styleId="BodyTextIndent2">
    <w:name w:val="Body Text Indent 2"/>
    <w:basedOn w:val="Normal"/>
    <w:link w:val="BodyTextIndent2Char"/>
    <w:rsid w:val="00535E65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styleId="BodyTextIndent2Char" w:customStyle="1">
    <w:name w:val="Body Text Indent 2 Char"/>
    <w:basedOn w:val="DefaultParagraphFont"/>
    <w:link w:val="BodyTextIndent2"/>
    <w:rsid w:val="00535E65"/>
    <w:rPr>
      <w:rFonts w:ascii="Arial" w:hAnsi="Arial" w:eastAsia="Times New Roman" w:cs="Arial"/>
      <w:szCs w:val="24"/>
    </w:rPr>
  </w:style>
  <w:style w:type="paragraph" w:styleId="Footer">
    <w:name w:val="footer"/>
    <w:basedOn w:val="Normal"/>
    <w:link w:val="FooterChar"/>
    <w:rsid w:val="00535E65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535E65"/>
    <w:rPr>
      <w:rFonts w:ascii="Arial" w:hAnsi="Arial" w:eastAsia="Times New Roman" w:cs="Arial"/>
      <w:szCs w:val="24"/>
    </w:rPr>
  </w:style>
  <w:style w:type="table" w:styleId="TableGrid">
    <w:name w:val="Table Grid"/>
    <w:basedOn w:val="TableNormal"/>
    <w:rsid w:val="00535E6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535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535E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7F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97D81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697D81"/>
    <w:rPr>
      <w:rFonts w:ascii="Arial" w:hAnsi="Arial" w:eastAsia="Times New Roman" w:cs="Arial"/>
      <w:szCs w:val="24"/>
    </w:rPr>
  </w:style>
  <w:style w:type="character" w:styleId="normaltextrun" w:customStyle="1">
    <w:name w:val="normaltextrun"/>
    <w:basedOn w:val="DefaultParagraphFont"/>
    <w:rsid w:val="00C45BF3"/>
  </w:style>
  <w:style w:type="paragraph" w:styleId="paragraph" w:customStyle="1">
    <w:name w:val="paragraph"/>
    <w:basedOn w:val="Normal"/>
    <w:rsid w:val="00C45BF3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eop" w:customStyle="1">
    <w:name w:val="eop"/>
    <w:basedOn w:val="DefaultParagraphFont"/>
    <w:rsid w:val="00C45BF3"/>
  </w:style>
  <w:style w:type="character" w:styleId="FollowedHyperlink">
    <w:name w:val="FollowedHyperlink"/>
    <w:basedOn w:val="DefaultParagraphFont"/>
    <w:uiPriority w:val="99"/>
    <w:semiHidden/>
    <w:unhideWhenUsed/>
    <w:rsid w:val="00285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socs/planningevents/" TargetMode="External"/><Relationship Id="rId13" Type="http://schemas.openxmlformats.org/officeDocument/2006/relationships/hyperlink" Target="https://www.thesubath.com/student-leaders/" TargetMode="External"/><Relationship Id="rId18" Type="http://schemas.openxmlformats.org/officeDocument/2006/relationships/hyperlink" Target="https://www.thesubath.com/socs/planningevent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hesubath.com/new-even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hesubath.com/socs/planningevents/" TargetMode="External"/><Relationship Id="rId17" Type="http://schemas.openxmlformats.org/officeDocument/2006/relationships/hyperlink" Target="https://www.thesubath.com/socs/planningevent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hesubath.com/funding/" TargetMode="External"/><Relationship Id="rId20" Type="http://schemas.openxmlformats.org/officeDocument/2006/relationships/hyperlink" Target="https://www.thesubath.com/health-and-safety/" TargetMode="External"/><Relationship Id="rId83395217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bath.com/socs/planningevents/" TargetMode="External"/><Relationship Id="rId24" Type="http://schemas.openxmlformats.org/officeDocument/2006/relationships/hyperlink" Target="https://www.thesubath.com/health-and-safety/" TargetMode="External"/><Relationship Id="rId833952178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ww.thesubath.com/funding/" TargetMode="External"/><Relationship Id="rId23" Type="http://schemas.openxmlformats.org/officeDocument/2006/relationships/hyperlink" Target="https://www.thesubath.com/socs/planningevents/" TargetMode="External"/><Relationship Id="rId10" Type="http://schemas.openxmlformats.org/officeDocument/2006/relationships/hyperlink" Target="https://www.bath.ac.uk/services/room-request-system-borrs/" TargetMode="External"/><Relationship Id="rId19" Type="http://schemas.openxmlformats.org/officeDocument/2006/relationships/hyperlink" Target="https://www.thesubath.com/new-event/external-speakers/" TargetMode="External"/><Relationship Id="rId833952177" Type="http://schemas.openxmlformats.org/officeDocument/2006/relationships/customXml" Target="ink/ink.xml"/><Relationship Id="rId4" Type="http://schemas.openxmlformats.org/officeDocument/2006/relationships/webSettings" Target="webSettings.xml"/><Relationship Id="rId9" Type="http://schemas.openxmlformats.org/officeDocument/2006/relationships/hyperlink" Target="https://www.bath.ac.uk/announcements/booking-rooms/" TargetMode="External"/><Relationship Id="rId14" Type="http://schemas.openxmlformats.org/officeDocument/2006/relationships/hyperlink" Target="https://www.thesubath.com/socs/membershipfund/" TargetMode="External"/><Relationship Id="rId22" Type="http://schemas.openxmlformats.org/officeDocument/2006/relationships/hyperlink" Target="https://www.thesubath.com/health-and-safety/" TargetMode="External"/><Relationship Id="rId27" Type="http://schemas.openxmlformats.org/officeDocument/2006/relationships/theme" Target="theme/theme1.xml"/><Relationship Id="rId833952180" Type="http://schemas.openxmlformats.org/officeDocument/2006/relationships/customXml" Target="../customXml/item3.xml"/></Relationships>
</file>

<file path=word/ink/ink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06T20:32:24.22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1750 308 16383 0 0,'-3'0'0'0'0,"-7"0"0"0"0,-10-3 0 0 0,-7 0 0 0 0,-6-2 0 0 0,-9 2 0 0 0,-8 2 0 0 0,-10-1 0 0 0,-10 7 0 0 0,-2 3 0 0 0,6 2 0 0 0,9 3 0 0 0,10 2 0 0 0,10 1 0 0 0,10 1 0 0 0,8 1 0 0 0,5-1 0 0 0,2 1 0 0 0,3-1 0 0 0,2 0 0 0 0,1-2 0 0 0,1-1 0 0 0,0 2 0 0 0,3 2 0 0 0,6 3 0 0 0,9 8 0 0 0,13 4 0 0 0,15 8 0 0 0,15 6 0 0 0,23 6 0 0 0,13 4 0 0 0,9 3 0 0 0,-5-6 0 0 0,-9-2 0 0 0,-8-6 0 0 0,-12-7 0 0 0,-15-4 0 0 0,-6-8 0 0 0,-9-4 0 0 0,-8-4 0 0 0,-6-4 0 0 0,-3 0 0 0 0,-3-4 0 0 0,-4 0 0 0 0,-2-2 0 0 0,-1-1 0 0 0,-5 3 0 0 0,-1 2 0 0 0,-2 1 0 0 0,-1 1 0 0 0,-2 2 0 0 0,1 3 0 0 0,-1 4 0 0 0,0 7 0 0 0,1 4 0 0 0,-3 1 0 0 0,-1 1 0 0 0,-2 1 0 0 0,-2-5 0 0 0,3-4 0 0 0,1-5 0 0 0,-2-2 0 0 0,0-3 0 0 0,-1-5 0 0 0,0-2 0 0 0,-5 1 0 0 0,-2 0 0 0 0,-9 2 0 0 0,-31 6 0 0 0,-40 5 0 0 0,-34-1 0 0 0,-32-4 0 0 0,-23-17 0 0 0,-9-15 0 0 0,13-13 0 0 0,31-2 0 0 0,38 0 0 0 0,35 2 0 0 0,28 5 0 0 0,21 3 0 0 0,14 4 0 0 0</inkml:trace>
  <inkml:trace contextRef="#ctx0" brushRef="#br0" timeOffset="36.47">1425 0 16383 0 0,'0'3'0'0'0,"0"4"0"0"0,0 6 0 0 0,0 4 0 0 0,0 5 0 0 0,0 8 0 0 0,3 13 0 0 0,1 22 0 0 0,2 27 0 0 0,4 20 0 0 0,2 22 0 0 0,4 18 0 0 0,0 13 0 0 0,1-3 0 0 0,1-4 0 0 0,-1-20 0 0 0,-2-24 0 0 0,-1-24 0 0 0,-1-14 0 0 0,-1-4 0 0 0,-1-2 0 0 0,1 5 0 0 0,4 9 0 0 0,3 3 0 0 0,-2-5 0 0 0,-2-8 0 0 0,-3-13 0 0 0,-3-15 0 0 0,0-14 0 0 0,-2-11 0 0 0,1-11 0 0 0,4-13 0 0 0,4-9 0 0 0,2-8 0 0 0,3-8 0 0 0,1-3 0 0 0,7-3 0 0 0,5-2 0 0 0,4 1 0 0 0,-5 1 0 0 0,-4 9 0 0 0,-6 3 0 0 0,-3 5 0 0 0,-2 4 0 0 0,-4 1 0 0 0,-1 1 0 0 0,-1-2 0 0 0,-2-1 0 0 0,1-1 0 0 0,0 2 0 0 0,2 3 0 0 0,2 1 0 0 0,1-2 0 0 0,0 2 0 0 0,8 1 0 0 0,9 1 0 0 0,9-3 0 0 0,6-4 0 0 0,1-2 0 0 0,-3 1 0 0 0,-6 0 0 0 0,-7 1 0 0 0,-5 2 0 0 0,-6 1 0 0 0,-3 4 0 0 0,-5-1 0 0 0,-1 2 0 0 0,-2-2 0 0 0,-1-2 0 0 0,-2-2 0 0 0,-4-5 0 0 0,-2-5 0 0 0,0-17 0 0 0,-20-39 0 0 0,-17-30 0 0 0,-17-16 0 0 0,-4 0 0 0 0,3 19 0 0 0,10 24 0 0 0,10 27 0 0 0,9 18 0 0 0,7 16 0 0 0,4 12 0 0 0,0 6 0 0 0,0 5 0 0 0,2 3 0 0 0,3 8 0 0 0,2 3 0 0 0,4 5 0 0 0,0 8 0 0 0,6 11 0 0 0,5 15 0 0 0,12 15 0 0 0,8 11 0 0 0,6-3 0 0 0,2-12 0 0 0,0-12 0 0 0,-1-12 0 0 0,0-13 0 0 0,-2-12 0 0 0,1-9 0 0 0,0-7 0 0 0,-4-2 0 0 0,-4-4 0 0 0,0-4 0 0 0,-3-3 0 0 0,1-11 0 0 0,2-6 0 0 0,-1-8 0 0 0,-4 1 0 0 0,-6-2 0 0 0,-7 4 0 0 0,-4 5 0 0 0,-3 4 0 0 0,-2 3 0 0 0,0 1 0 0 0,1 6 0 0 0,5 4 0 0 0,4 7 0 0 0,6 8 0 0 0,8 1 0 0 0,10 7 0 0 0,14 3 0 0 0,15-1 0 0 0,23 1 0 0 0,13-3 0 0 0,-6-4 0 0 0,-12-3 0 0 0,-15-6 0 0 0,-15-2 0 0 0,-14-2 0 0 0,-6 0 0 0 0,-10-1 0 0 0,-5-1 0 0 0,-5-2 0 0 0,-4-3 0 0 0,-5-1 0 0 0,0-5 0 0 0,-3-7 0 0 0,-15-6 0 0 0,-33-17 0 0 0,-94-22 0 0 0,-120-10 0 0 0,-112 13 0 0 0,-79 20 0 0 0,-16 23 0 0 0,32 19 0 0 0,44 11 0 0 0,63 8 0 0 0,64 6 0 0 0,73 3 0 0 0,64-5 0 0 0,59-1 0 0 0,47-4 0 0 0,39-5 0 0 0,46-5 0 0 0,56-14 0 0 0,90-14 0 0 0,86-13 0 0 0,88-1 0 0 0,67 6 0 0 0,36 8 0 0 0,-27 8 0 0 0,-50 8 0 0 0,-69 10 0 0 0,-73 11 0 0 0,-68 6 0 0 0,-58 3 0 0 0,-50-3 0 0 0,-39-4 0 0 0,-25-2 0 0 0,-19-3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2550C1253E44791B923442784EA52" ma:contentTypeVersion="11" ma:contentTypeDescription="Create a new document." ma:contentTypeScope="" ma:versionID="87eb465f307dc65d729e3564f63370be">
  <xsd:schema xmlns:xsd="http://www.w3.org/2001/XMLSchema" xmlns:xs="http://www.w3.org/2001/XMLSchema" xmlns:p="http://schemas.microsoft.com/office/2006/metadata/properties" xmlns:ns2="e73d4cfc-b454-4f7f-86a4-e51297dd5deb" xmlns:ns3="6910d169-c05a-4011-a3b7-727f0089fbb1" targetNamespace="http://schemas.microsoft.com/office/2006/metadata/properties" ma:root="true" ma:fieldsID="08145e7a47395f834bd9e66327edf208" ns2:_="" ns3:_="">
    <xsd:import namespace="e73d4cfc-b454-4f7f-86a4-e51297dd5deb"/>
    <xsd:import namespace="6910d169-c05a-4011-a3b7-727f0089f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4cfc-b454-4f7f-86a4-e51297dd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d169-c05a-4011-a3b7-727f0089f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799dde-c038-4bf5-8e87-b78c4c3ccefa}" ma:internalName="TaxCatchAll" ma:showField="CatchAllData" ma:web="6910d169-c05a-4011-a3b7-727f0089f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10d169-c05a-4011-a3b7-727f0089fbb1">
      <UserInfo>
        <DisplayName>Joseph Lawlor</DisplayName>
        <AccountId>13</AccountId>
        <AccountType/>
      </UserInfo>
    </SharedWithUsers>
    <TaxCatchAll xmlns="6910d169-c05a-4011-a3b7-727f0089fbb1" xsi:nil="true"/>
    <lcf76f155ced4ddcb4097134ff3c332f xmlns="e73d4cfc-b454-4f7f-86a4-e51297dd5d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90A20-42A3-4073-9C4F-FC8F265E2156}"/>
</file>

<file path=customXml/itemProps2.xml><?xml version="1.0" encoding="utf-8"?>
<ds:datastoreItem xmlns:ds="http://schemas.openxmlformats.org/officeDocument/2006/customXml" ds:itemID="{35DA7CBB-A56B-4443-A015-51F946A66475}"/>
</file>

<file path=customXml/itemProps3.xml><?xml version="1.0" encoding="utf-8"?>
<ds:datastoreItem xmlns:ds="http://schemas.openxmlformats.org/officeDocument/2006/customXml" ds:itemID="{975B9901-0822-45DE-A120-FD9BC364BD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Boneham</dc:creator>
  <cp:keywords/>
  <dc:description/>
  <cp:lastModifiedBy>Susie Lee</cp:lastModifiedBy>
  <cp:revision>12</cp:revision>
  <dcterms:created xsi:type="dcterms:W3CDTF">2023-07-13T08:25:00Z</dcterms:created>
  <dcterms:modified xsi:type="dcterms:W3CDTF">2023-09-06T20:34:24Z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0x0101003F72550C1253E44791B923442784EA52</vt:lpwstr>
  </property>
</Properties>
</file>