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E714" w14:textId="77777777" w:rsidR="001F12EB" w:rsidRDefault="00A97502">
      <w:pPr>
        <w:pStyle w:val="Caption"/>
        <w:rPr>
          <w:sz w:val="12"/>
        </w:rPr>
      </w:pPr>
      <w:r>
        <w:rPr>
          <w:noProof/>
          <w:lang w:eastAsia="en-GB"/>
        </w:rPr>
        <w:drawing>
          <wp:anchor distT="0" distB="0" distL="114300" distR="114300" simplePos="0" relativeHeight="251659264" behindDoc="1" locked="0" layoutInCell="1" allowOverlap="1" wp14:anchorId="14CC5B1A" wp14:editId="7ECFB627">
            <wp:simplePos x="0" y="0"/>
            <wp:positionH relativeFrom="column">
              <wp:posOffset>8317230</wp:posOffset>
            </wp:positionH>
            <wp:positionV relativeFrom="paragraph">
              <wp:posOffset>-257810</wp:posOffset>
            </wp:positionV>
            <wp:extent cx="1711960" cy="608330"/>
            <wp:effectExtent l="0" t="0" r="2540" b="1270"/>
            <wp:wrapTight wrapText="bothSides">
              <wp:wrapPolygon edited="0">
                <wp:start x="0" y="0"/>
                <wp:lineTo x="0" y="20969"/>
                <wp:lineTo x="21392" y="20969"/>
                <wp:lineTo x="21392" y="0"/>
                <wp:lineTo x="0" y="0"/>
              </wp:wrapPolygon>
            </wp:wrapTight>
            <wp:docPr id="5" name="Picture 5" descr="Description: U:\safety\MARKETING\Logos\Logo redrawn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safety\MARKETING\Logos\Logo redrawn gre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2EB">
        <w:t>Risk Assessment Guidance</w:t>
      </w:r>
    </w:p>
    <w:p w14:paraId="15BCCFF2" w14:textId="77777777" w:rsidR="001F12EB" w:rsidRDefault="001F12EB">
      <w:pPr>
        <w:tabs>
          <w:tab w:val="left" w:pos="3210"/>
        </w:tabs>
        <w:ind w:firstLine="720"/>
        <w:rPr>
          <w:sz w:val="14"/>
        </w:rPr>
      </w:pPr>
      <w:r>
        <w:rPr>
          <w:sz w:val="2"/>
        </w:rPr>
        <w:tab/>
      </w:r>
    </w:p>
    <w:p w14:paraId="07823D0D" w14:textId="77777777" w:rsidR="001F12EB" w:rsidRDefault="001F12EB">
      <w:pPr>
        <w:pStyle w:val="BodyTextIndent"/>
        <w:ind w:left="1276" w:firstLine="0"/>
        <w:jc w:val="left"/>
      </w:pPr>
      <w:r>
        <w:t>The assessor can assign values for the hazard severity (a) and likelihood of occurrence (b)</w:t>
      </w:r>
      <w:r>
        <w:br/>
        <w:t xml:space="preserve">(taking into account the frequency and duration of exposure) on a scale of 1 to 5, </w:t>
      </w:r>
      <w:r>
        <w:br/>
        <w:t>then multiply them together to give the rating band:</w:t>
      </w:r>
    </w:p>
    <w:p w14:paraId="2A6CCFCD" w14:textId="77777777" w:rsidR="001F12EB" w:rsidRDefault="001F12EB">
      <w:pPr>
        <w:jc w:val="center"/>
        <w:rPr>
          <w:sz w:val="16"/>
        </w:rPr>
      </w:pPr>
      <w:r>
        <w:rPr>
          <w:sz w:val="10"/>
        </w:rPr>
        <w:t xml:space="preserve"> </w:t>
      </w:r>
    </w:p>
    <w:p w14:paraId="2B6CA82B" w14:textId="77777777" w:rsidR="001F12EB" w:rsidRDefault="001F12EB">
      <w:pPr>
        <w:jc w:val="center"/>
        <w:rPr>
          <w:sz w:val="2"/>
        </w:rPr>
      </w:pPr>
    </w:p>
    <w:tbl>
      <w:tblPr>
        <w:tblW w:w="1233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5244"/>
      </w:tblGrid>
      <w:tr w:rsidR="001F12EB" w14:paraId="076DB74B" w14:textId="77777777">
        <w:trPr>
          <w:cantSplit/>
          <w:trHeight w:val="322"/>
        </w:trPr>
        <w:tc>
          <w:tcPr>
            <w:tcW w:w="7088" w:type="dxa"/>
            <w:vMerge w:val="restart"/>
            <w:shd w:val="clear" w:color="auto" w:fill="E6E6E6"/>
            <w:vAlign w:val="center"/>
          </w:tcPr>
          <w:p w14:paraId="027C320C" w14:textId="77777777" w:rsidR="001F12EB" w:rsidRDefault="001F12EB">
            <w:pPr>
              <w:pStyle w:val="Heading3"/>
              <w:rPr>
                <w:rFonts w:ascii="Arial" w:hAnsi="Arial" w:cs="Arial"/>
                <w:sz w:val="26"/>
              </w:rPr>
            </w:pPr>
            <w:r>
              <w:rPr>
                <w:rFonts w:ascii="Arial" w:hAnsi="Arial" w:cs="Arial"/>
                <w:sz w:val="26"/>
              </w:rPr>
              <w:t xml:space="preserve">Hazard Severity  </w:t>
            </w:r>
            <w:r>
              <w:rPr>
                <w:rFonts w:ascii="Arial" w:hAnsi="Arial" w:cs="Arial"/>
                <w:sz w:val="34"/>
              </w:rPr>
              <w:t>(a)</w:t>
            </w:r>
          </w:p>
        </w:tc>
        <w:tc>
          <w:tcPr>
            <w:tcW w:w="5244" w:type="dxa"/>
            <w:vMerge w:val="restart"/>
            <w:shd w:val="clear" w:color="auto" w:fill="E6E6E6"/>
            <w:vAlign w:val="center"/>
          </w:tcPr>
          <w:p w14:paraId="7198A137" w14:textId="77777777" w:rsidR="001F12EB" w:rsidRDefault="001F12EB">
            <w:pPr>
              <w:pStyle w:val="Heading4"/>
              <w:rPr>
                <w:rFonts w:ascii="Arial" w:hAnsi="Arial" w:cs="Arial"/>
                <w:b w:val="0"/>
                <w:bCs w:val="0"/>
                <w:sz w:val="28"/>
              </w:rPr>
            </w:pPr>
            <w:r>
              <w:rPr>
                <w:rFonts w:ascii="Arial" w:hAnsi="Arial" w:cs="Arial"/>
                <w:sz w:val="26"/>
              </w:rPr>
              <w:t xml:space="preserve">Likelihood of Occurrence  </w:t>
            </w:r>
            <w:r>
              <w:rPr>
                <w:rFonts w:ascii="Arial" w:hAnsi="Arial" w:cs="Arial"/>
                <w:sz w:val="34"/>
              </w:rPr>
              <w:t>(b)</w:t>
            </w:r>
          </w:p>
        </w:tc>
      </w:tr>
      <w:tr w:rsidR="001F12EB" w14:paraId="443C4D68" w14:textId="77777777">
        <w:trPr>
          <w:cantSplit/>
          <w:trHeight w:val="255"/>
        </w:trPr>
        <w:tc>
          <w:tcPr>
            <w:tcW w:w="7088" w:type="dxa"/>
            <w:vMerge/>
            <w:shd w:val="clear" w:color="auto" w:fill="E6E6E6"/>
            <w:vAlign w:val="bottom"/>
          </w:tcPr>
          <w:p w14:paraId="171D697A" w14:textId="77777777" w:rsidR="001F12EB" w:rsidRDefault="001F12EB">
            <w:pPr>
              <w:rPr>
                <w:color w:val="000000"/>
              </w:rPr>
            </w:pPr>
          </w:p>
        </w:tc>
        <w:tc>
          <w:tcPr>
            <w:tcW w:w="5244" w:type="dxa"/>
            <w:vMerge/>
            <w:shd w:val="clear" w:color="auto" w:fill="E6E6E6"/>
            <w:vAlign w:val="bottom"/>
          </w:tcPr>
          <w:p w14:paraId="5E642DC2" w14:textId="77777777" w:rsidR="001F12EB" w:rsidRDefault="001F12EB">
            <w:pPr>
              <w:rPr>
                <w:b/>
                <w:bCs/>
                <w:color w:val="000000"/>
              </w:rPr>
            </w:pPr>
          </w:p>
        </w:tc>
      </w:tr>
      <w:tr w:rsidR="001F12EB" w14:paraId="4EF45001" w14:textId="77777777">
        <w:trPr>
          <w:cantSplit/>
          <w:trHeight w:val="1112"/>
        </w:trPr>
        <w:tc>
          <w:tcPr>
            <w:tcW w:w="7088" w:type="dxa"/>
          </w:tcPr>
          <w:p w14:paraId="58727821" w14:textId="77777777" w:rsidR="001F12EB" w:rsidRDefault="001F12EB">
            <w:pPr>
              <w:pStyle w:val="Heading6"/>
              <w:tabs>
                <w:tab w:val="left" w:pos="1451"/>
              </w:tabs>
              <w:spacing w:before="100" w:after="40"/>
              <w:rPr>
                <w:rFonts w:ascii="Arial" w:hAnsi="Arial" w:cs="Arial"/>
                <w:sz w:val="22"/>
              </w:rPr>
            </w:pPr>
            <w:r>
              <w:rPr>
                <w:rFonts w:ascii="Arial" w:hAnsi="Arial" w:cs="Arial"/>
                <w:sz w:val="22"/>
              </w:rPr>
              <w:t xml:space="preserve">1 – Trivial </w:t>
            </w:r>
            <w:r>
              <w:rPr>
                <w:rFonts w:ascii="Arial" w:hAnsi="Arial" w:cs="Arial"/>
                <w:sz w:val="22"/>
              </w:rPr>
              <w:tab/>
            </w:r>
            <w:r>
              <w:rPr>
                <w:rFonts w:ascii="Arial" w:hAnsi="Arial" w:cs="Arial"/>
                <w:b w:val="0"/>
                <w:bCs w:val="0"/>
                <w:sz w:val="22"/>
              </w:rPr>
              <w:t>(eg discomfort, slight bruising, self-help recovery)</w:t>
            </w:r>
          </w:p>
          <w:p w14:paraId="3A7772AA" w14:textId="77777777" w:rsidR="001F12EB" w:rsidRDefault="001F12EB">
            <w:pPr>
              <w:tabs>
                <w:tab w:val="left" w:pos="1451"/>
              </w:tabs>
              <w:spacing w:after="40"/>
              <w:rPr>
                <w:b/>
                <w:bCs/>
                <w:color w:val="000000"/>
              </w:rPr>
            </w:pPr>
            <w:r>
              <w:rPr>
                <w:b/>
                <w:bCs/>
                <w:color w:val="000000"/>
                <w:szCs w:val="22"/>
              </w:rPr>
              <w:t xml:space="preserve">2 – Minor </w:t>
            </w:r>
            <w:r>
              <w:rPr>
                <w:b/>
                <w:bCs/>
                <w:color w:val="000000"/>
                <w:szCs w:val="22"/>
              </w:rPr>
              <w:tab/>
            </w:r>
            <w:r>
              <w:rPr>
                <w:color w:val="000000"/>
                <w:szCs w:val="22"/>
              </w:rPr>
              <w:t>(eg small cut, abrasion, basic first aid need)</w:t>
            </w:r>
          </w:p>
          <w:p w14:paraId="1376B416" w14:textId="77777777" w:rsidR="001F12EB" w:rsidRDefault="001F12EB">
            <w:pPr>
              <w:tabs>
                <w:tab w:val="left" w:pos="1451"/>
              </w:tabs>
              <w:spacing w:after="40"/>
              <w:rPr>
                <w:b/>
                <w:bCs/>
                <w:color w:val="000000"/>
              </w:rPr>
            </w:pPr>
            <w:r>
              <w:rPr>
                <w:b/>
                <w:bCs/>
                <w:color w:val="000000"/>
                <w:szCs w:val="22"/>
              </w:rPr>
              <w:t xml:space="preserve">3 – Moderate </w:t>
            </w:r>
            <w:r>
              <w:rPr>
                <w:b/>
                <w:bCs/>
                <w:color w:val="000000"/>
                <w:szCs w:val="22"/>
              </w:rPr>
              <w:tab/>
            </w:r>
            <w:r>
              <w:rPr>
                <w:color w:val="000000"/>
                <w:szCs w:val="22"/>
              </w:rPr>
              <w:t>(eg strain, sprain, incapacitation &gt; 3 days)</w:t>
            </w:r>
          </w:p>
          <w:p w14:paraId="4BE758AE" w14:textId="77777777" w:rsidR="001F12EB" w:rsidRDefault="001F12EB">
            <w:pPr>
              <w:tabs>
                <w:tab w:val="left" w:pos="1451"/>
              </w:tabs>
              <w:spacing w:after="40"/>
              <w:rPr>
                <w:b/>
                <w:bCs/>
                <w:color w:val="000000"/>
              </w:rPr>
            </w:pPr>
            <w:r>
              <w:rPr>
                <w:b/>
                <w:bCs/>
                <w:color w:val="000000"/>
                <w:szCs w:val="22"/>
              </w:rPr>
              <w:t xml:space="preserve">4 – Serious </w:t>
            </w:r>
            <w:r>
              <w:rPr>
                <w:b/>
                <w:bCs/>
                <w:color w:val="000000"/>
                <w:szCs w:val="22"/>
              </w:rPr>
              <w:tab/>
            </w:r>
            <w:r>
              <w:rPr>
                <w:color w:val="000000"/>
                <w:szCs w:val="22"/>
              </w:rPr>
              <w:t>(eg fracture, hospitalisation &gt;24 hrs, incapacitation &gt;4 weeks)</w:t>
            </w:r>
          </w:p>
          <w:p w14:paraId="0541D6E4" w14:textId="77777777" w:rsidR="001F12EB" w:rsidRDefault="001F12EB">
            <w:pPr>
              <w:tabs>
                <w:tab w:val="left" w:pos="1451"/>
              </w:tabs>
            </w:pPr>
            <w:r>
              <w:rPr>
                <w:b/>
                <w:bCs/>
                <w:color w:val="000000"/>
                <w:szCs w:val="22"/>
              </w:rPr>
              <w:t>5 – Fatal</w:t>
            </w:r>
            <w:r>
              <w:rPr>
                <w:b/>
                <w:bCs/>
                <w:color w:val="000000"/>
                <w:szCs w:val="22"/>
              </w:rPr>
              <w:tab/>
            </w:r>
            <w:r>
              <w:rPr>
                <w:color w:val="000000"/>
                <w:szCs w:val="22"/>
              </w:rPr>
              <w:t>(single or multiple)</w:t>
            </w:r>
          </w:p>
        </w:tc>
        <w:tc>
          <w:tcPr>
            <w:tcW w:w="5244" w:type="dxa"/>
          </w:tcPr>
          <w:p w14:paraId="49DDADD6" w14:textId="77777777" w:rsidR="001F12EB" w:rsidRDefault="001F12EB">
            <w:pPr>
              <w:tabs>
                <w:tab w:val="left" w:pos="1593"/>
              </w:tabs>
              <w:spacing w:before="100" w:after="40"/>
              <w:rPr>
                <w:color w:val="000000"/>
              </w:rPr>
            </w:pPr>
            <w:r>
              <w:rPr>
                <w:b/>
                <w:bCs/>
                <w:color w:val="000000"/>
                <w:szCs w:val="22"/>
              </w:rPr>
              <w:t xml:space="preserve">1 – Remote </w:t>
            </w:r>
            <w:r>
              <w:rPr>
                <w:b/>
                <w:bCs/>
                <w:color w:val="000000"/>
                <w:szCs w:val="22"/>
              </w:rPr>
              <w:tab/>
            </w:r>
            <w:r>
              <w:rPr>
                <w:color w:val="000000"/>
                <w:szCs w:val="22"/>
              </w:rPr>
              <w:t>(almost never)</w:t>
            </w:r>
          </w:p>
          <w:p w14:paraId="5862CFBF" w14:textId="77777777" w:rsidR="001F12EB" w:rsidRDefault="001F12EB">
            <w:pPr>
              <w:tabs>
                <w:tab w:val="left" w:pos="1593"/>
              </w:tabs>
              <w:spacing w:after="40"/>
              <w:rPr>
                <w:color w:val="000000"/>
              </w:rPr>
            </w:pPr>
            <w:r>
              <w:rPr>
                <w:b/>
                <w:bCs/>
                <w:color w:val="000000"/>
                <w:szCs w:val="22"/>
              </w:rPr>
              <w:t xml:space="preserve">2 – Unlikely </w:t>
            </w:r>
            <w:r>
              <w:rPr>
                <w:b/>
                <w:bCs/>
                <w:color w:val="000000"/>
                <w:szCs w:val="22"/>
              </w:rPr>
              <w:tab/>
            </w:r>
            <w:r>
              <w:rPr>
                <w:color w:val="000000"/>
                <w:szCs w:val="22"/>
              </w:rPr>
              <w:t>(occurs rarely)</w:t>
            </w:r>
          </w:p>
          <w:p w14:paraId="61C8A688" w14:textId="77777777" w:rsidR="001F12EB" w:rsidRDefault="001F12EB">
            <w:pPr>
              <w:tabs>
                <w:tab w:val="left" w:pos="1593"/>
              </w:tabs>
              <w:spacing w:after="40"/>
              <w:rPr>
                <w:b/>
                <w:bCs/>
                <w:color w:val="000000"/>
              </w:rPr>
            </w:pPr>
            <w:r>
              <w:rPr>
                <w:b/>
                <w:bCs/>
                <w:color w:val="000000"/>
                <w:szCs w:val="22"/>
              </w:rPr>
              <w:t xml:space="preserve">3 – Possible </w:t>
            </w:r>
            <w:r>
              <w:rPr>
                <w:b/>
                <w:bCs/>
                <w:color w:val="000000"/>
                <w:szCs w:val="22"/>
              </w:rPr>
              <w:tab/>
            </w:r>
            <w:r>
              <w:rPr>
                <w:color w:val="000000"/>
                <w:szCs w:val="22"/>
              </w:rPr>
              <w:t>(could occur, but uncommon)</w:t>
            </w:r>
          </w:p>
          <w:p w14:paraId="69A98892" w14:textId="77777777" w:rsidR="001F12EB" w:rsidRDefault="001F12EB">
            <w:pPr>
              <w:tabs>
                <w:tab w:val="left" w:pos="1593"/>
              </w:tabs>
              <w:spacing w:after="40"/>
              <w:rPr>
                <w:color w:val="000000"/>
              </w:rPr>
            </w:pPr>
            <w:r>
              <w:rPr>
                <w:b/>
                <w:bCs/>
                <w:color w:val="000000"/>
                <w:szCs w:val="22"/>
              </w:rPr>
              <w:t xml:space="preserve">4 – Likely  </w:t>
            </w:r>
            <w:r>
              <w:rPr>
                <w:b/>
                <w:bCs/>
                <w:color w:val="000000"/>
                <w:szCs w:val="22"/>
              </w:rPr>
              <w:tab/>
            </w:r>
            <w:r>
              <w:rPr>
                <w:color w:val="000000"/>
                <w:szCs w:val="22"/>
              </w:rPr>
              <w:t>(recurrent but not frequent)</w:t>
            </w:r>
          </w:p>
          <w:p w14:paraId="27E928B9" w14:textId="77777777" w:rsidR="001F12EB" w:rsidRDefault="001F12EB">
            <w:pPr>
              <w:tabs>
                <w:tab w:val="left" w:pos="1593"/>
              </w:tabs>
              <w:rPr>
                <w:b/>
                <w:bCs/>
                <w:color w:val="000000"/>
              </w:rPr>
            </w:pPr>
            <w:r>
              <w:rPr>
                <w:b/>
                <w:bCs/>
                <w:color w:val="000000"/>
                <w:szCs w:val="22"/>
              </w:rPr>
              <w:t xml:space="preserve">5 – Very likely </w:t>
            </w:r>
            <w:r>
              <w:rPr>
                <w:b/>
                <w:bCs/>
                <w:color w:val="000000"/>
                <w:szCs w:val="22"/>
              </w:rPr>
              <w:tab/>
            </w:r>
            <w:r>
              <w:rPr>
                <w:color w:val="000000"/>
                <w:szCs w:val="22"/>
              </w:rPr>
              <w:t>(occurs frequently)</w:t>
            </w:r>
          </w:p>
          <w:p w14:paraId="36CC1953" w14:textId="77777777" w:rsidR="001F12EB" w:rsidRDefault="001F12EB">
            <w:pPr>
              <w:spacing w:after="40"/>
              <w:rPr>
                <w:color w:val="000000"/>
              </w:rPr>
            </w:pPr>
          </w:p>
        </w:tc>
      </w:tr>
    </w:tbl>
    <w:p w14:paraId="0DAE21D0" w14:textId="77777777" w:rsidR="001F12EB" w:rsidRDefault="001F12EB">
      <w:pPr>
        <w:rPr>
          <w:color w:val="FFFFFF"/>
          <w:sz w:val="18"/>
          <w:szCs w:val="22"/>
        </w:rPr>
      </w:pPr>
    </w:p>
    <w:p w14:paraId="6C53EE2B" w14:textId="77777777" w:rsidR="001F12EB" w:rsidRDefault="001F12EB">
      <w:pPr>
        <w:rPr>
          <w:color w:val="FFFFFF"/>
          <w:sz w:val="4"/>
          <w:szCs w:val="22"/>
        </w:rPr>
      </w:pPr>
    </w:p>
    <w:p w14:paraId="6AE4DE01" w14:textId="77777777" w:rsidR="001F12EB" w:rsidRDefault="00A97502">
      <w:pPr>
        <w:pStyle w:val="BodyTextIndent2"/>
        <w:ind w:right="507"/>
      </w:pPr>
      <w:r>
        <w:rPr>
          <w:noProof/>
          <w:lang w:eastAsia="en-GB"/>
        </w:rPr>
        <mc:AlternateContent>
          <mc:Choice Requires="wps">
            <w:drawing>
              <wp:anchor distT="0" distB="0" distL="114300" distR="114300" simplePos="0" relativeHeight="251657216" behindDoc="0" locked="0" layoutInCell="1" allowOverlap="1" wp14:anchorId="018C01D7" wp14:editId="732F3865">
                <wp:simplePos x="0" y="0"/>
                <wp:positionH relativeFrom="column">
                  <wp:posOffset>1043305</wp:posOffset>
                </wp:positionH>
                <wp:positionV relativeFrom="paragraph">
                  <wp:posOffset>3810</wp:posOffset>
                </wp:positionV>
                <wp:extent cx="25146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51E64" w14:textId="77777777" w:rsidR="00C2118F" w:rsidRDefault="00C2118F">
                            <w:pPr>
                              <w:rPr>
                                <w:b/>
                                <w:bCs/>
                                <w:sz w:val="18"/>
                                <w:szCs w:val="16"/>
                              </w:rPr>
                            </w:pPr>
                            <w:r>
                              <w:rPr>
                                <w:b/>
                                <w:bCs/>
                                <w:sz w:val="18"/>
                                <w:szCs w:val="16"/>
                              </w:rPr>
                              <w:t>Trivial</w:t>
                            </w:r>
                          </w:p>
                          <w:p w14:paraId="22CBD92B" w14:textId="77777777" w:rsidR="00C2118F" w:rsidRDefault="00C2118F">
                            <w:pPr>
                              <w:rPr>
                                <w:b/>
                                <w:bCs/>
                                <w:sz w:val="26"/>
                                <w:szCs w:val="16"/>
                              </w:rPr>
                            </w:pPr>
                          </w:p>
                          <w:p w14:paraId="0156FD3F" w14:textId="77777777" w:rsidR="00C2118F" w:rsidRDefault="00C2118F">
                            <w:pPr>
                              <w:rPr>
                                <w:b/>
                                <w:bCs/>
                                <w:sz w:val="18"/>
                                <w:szCs w:val="16"/>
                              </w:rPr>
                            </w:pPr>
                          </w:p>
                          <w:p w14:paraId="013E1D54" w14:textId="77777777" w:rsidR="00C2118F" w:rsidRDefault="00C2118F">
                            <w:pPr>
                              <w:rPr>
                                <w:b/>
                                <w:bCs/>
                                <w:sz w:val="18"/>
                                <w:szCs w:val="16"/>
                              </w:rPr>
                            </w:pPr>
                            <w:r>
                              <w:rPr>
                                <w:b/>
                                <w:bCs/>
                                <w:sz w:val="18"/>
                                <w:szCs w:val="16"/>
                              </w:rPr>
                              <w:t>Minor</w:t>
                            </w:r>
                          </w:p>
                          <w:p w14:paraId="46F7BEE9" w14:textId="77777777" w:rsidR="00C2118F" w:rsidRDefault="00C2118F">
                            <w:pPr>
                              <w:rPr>
                                <w:b/>
                                <w:bCs/>
                                <w:sz w:val="32"/>
                                <w:szCs w:val="16"/>
                              </w:rPr>
                            </w:pPr>
                          </w:p>
                          <w:p w14:paraId="2963DA1B" w14:textId="77777777" w:rsidR="00C2118F" w:rsidRDefault="00C2118F">
                            <w:pPr>
                              <w:rPr>
                                <w:b/>
                                <w:bCs/>
                                <w:sz w:val="18"/>
                                <w:szCs w:val="16"/>
                              </w:rPr>
                            </w:pPr>
                          </w:p>
                          <w:p w14:paraId="76B306C9" w14:textId="77777777" w:rsidR="00C2118F" w:rsidRDefault="00C2118F">
                            <w:pPr>
                              <w:rPr>
                                <w:b/>
                                <w:bCs/>
                                <w:sz w:val="18"/>
                                <w:szCs w:val="16"/>
                              </w:rPr>
                            </w:pPr>
                            <w:r>
                              <w:rPr>
                                <w:b/>
                                <w:bCs/>
                                <w:sz w:val="18"/>
                                <w:szCs w:val="16"/>
                              </w:rPr>
                              <w:t>Moderate</w:t>
                            </w:r>
                          </w:p>
                          <w:p w14:paraId="4D184A13" w14:textId="77777777" w:rsidR="00C2118F" w:rsidRDefault="00C2118F">
                            <w:pPr>
                              <w:rPr>
                                <w:b/>
                                <w:bCs/>
                                <w:sz w:val="18"/>
                                <w:szCs w:val="16"/>
                              </w:rPr>
                            </w:pPr>
                          </w:p>
                          <w:p w14:paraId="37DE9AE3" w14:textId="77777777" w:rsidR="00C2118F" w:rsidRDefault="00C2118F">
                            <w:pPr>
                              <w:rPr>
                                <w:b/>
                                <w:bCs/>
                                <w:szCs w:val="16"/>
                              </w:rPr>
                            </w:pPr>
                          </w:p>
                          <w:p w14:paraId="71E8C416" w14:textId="77777777" w:rsidR="00C2118F" w:rsidRDefault="00C2118F">
                            <w:pPr>
                              <w:rPr>
                                <w:b/>
                                <w:bCs/>
                                <w:sz w:val="18"/>
                                <w:szCs w:val="16"/>
                              </w:rPr>
                            </w:pPr>
                            <w:r>
                              <w:rPr>
                                <w:b/>
                                <w:bCs/>
                                <w:sz w:val="18"/>
                                <w:szCs w:val="16"/>
                              </w:rPr>
                              <w:t>Serious</w:t>
                            </w:r>
                          </w:p>
                          <w:p w14:paraId="09B78717" w14:textId="77777777" w:rsidR="00C2118F" w:rsidRDefault="00C2118F">
                            <w:pPr>
                              <w:rPr>
                                <w:b/>
                                <w:bCs/>
                                <w:szCs w:val="16"/>
                              </w:rPr>
                            </w:pPr>
                          </w:p>
                          <w:p w14:paraId="60C64403" w14:textId="77777777" w:rsidR="00C2118F" w:rsidRDefault="00C2118F">
                            <w:pPr>
                              <w:rPr>
                                <w:b/>
                                <w:bCs/>
                                <w:sz w:val="18"/>
                                <w:szCs w:val="16"/>
                              </w:rPr>
                            </w:pPr>
                          </w:p>
                          <w:p w14:paraId="312C0BF2" w14:textId="77777777" w:rsidR="00C2118F" w:rsidRDefault="00C2118F">
                            <w:pPr>
                              <w:rPr>
                                <w:sz w:val="18"/>
                                <w:szCs w:val="16"/>
                              </w:rPr>
                            </w:pPr>
                            <w:r>
                              <w:rPr>
                                <w:b/>
                                <w:bCs/>
                                <w:sz w:val="18"/>
                                <w:szCs w:val="16"/>
                              </w:rPr>
                              <w:t>Fatal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C01D7" id="_x0000_t202" coordsize="21600,21600" o:spt="202" path="m,l,21600r21600,l21600,xe">
                <v:stroke joinstyle="miter"/>
                <v:path gradientshapeok="t" o:connecttype="rect"/>
              </v:shapetype>
              <v:shape id="Text Box 2" o:spid="_x0000_s1026" type="#_x0000_t202" style="position:absolute;left:0;text-align:left;margin-left:82.15pt;margin-top:.3pt;width:19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" stroked="f">
                <v:textbox style="layout-flow:vertical;mso-layout-flow-alt:bottom-to-top">
                  <w:txbxContent>
                    <w:p w14:paraId="5AE51E64" w14:textId="77777777" w:rsidR="00C2118F" w:rsidRDefault="00C2118F">
                      <w:pPr>
                        <w:rPr>
                          <w:b/>
                          <w:bCs/>
                          <w:sz w:val="18"/>
                          <w:szCs w:val="16"/>
                        </w:rPr>
                      </w:pPr>
                      <w:r>
                        <w:rPr>
                          <w:b/>
                          <w:bCs/>
                          <w:sz w:val="18"/>
                          <w:szCs w:val="16"/>
                        </w:rPr>
                        <w:t>Trivial</w:t>
                      </w:r>
                    </w:p>
                    <w:p w14:paraId="22CBD92B" w14:textId="77777777" w:rsidR="00C2118F" w:rsidRDefault="00C2118F">
                      <w:pPr>
                        <w:rPr>
                          <w:b/>
                          <w:bCs/>
                          <w:sz w:val="26"/>
                          <w:szCs w:val="16"/>
                        </w:rPr>
                      </w:pPr>
                    </w:p>
                    <w:p w14:paraId="0156FD3F" w14:textId="77777777" w:rsidR="00C2118F" w:rsidRDefault="00C2118F">
                      <w:pPr>
                        <w:rPr>
                          <w:b/>
                          <w:bCs/>
                          <w:sz w:val="18"/>
                          <w:szCs w:val="16"/>
                        </w:rPr>
                      </w:pPr>
                    </w:p>
                    <w:p w14:paraId="013E1D54" w14:textId="77777777" w:rsidR="00C2118F" w:rsidRDefault="00C2118F">
                      <w:pPr>
                        <w:rPr>
                          <w:b/>
                          <w:bCs/>
                          <w:sz w:val="18"/>
                          <w:szCs w:val="16"/>
                        </w:rPr>
                      </w:pPr>
                      <w:r>
                        <w:rPr>
                          <w:b/>
                          <w:bCs/>
                          <w:sz w:val="18"/>
                          <w:szCs w:val="16"/>
                        </w:rPr>
                        <w:t>Minor</w:t>
                      </w:r>
                    </w:p>
                    <w:p w14:paraId="46F7BEE9" w14:textId="77777777" w:rsidR="00C2118F" w:rsidRDefault="00C2118F">
                      <w:pPr>
                        <w:rPr>
                          <w:b/>
                          <w:bCs/>
                          <w:sz w:val="32"/>
                          <w:szCs w:val="16"/>
                        </w:rPr>
                      </w:pPr>
                    </w:p>
                    <w:p w14:paraId="2963DA1B" w14:textId="77777777" w:rsidR="00C2118F" w:rsidRDefault="00C2118F">
                      <w:pPr>
                        <w:rPr>
                          <w:b/>
                          <w:bCs/>
                          <w:sz w:val="18"/>
                          <w:szCs w:val="16"/>
                        </w:rPr>
                      </w:pPr>
                    </w:p>
                    <w:p w14:paraId="76B306C9" w14:textId="77777777" w:rsidR="00C2118F" w:rsidRDefault="00C2118F">
                      <w:pPr>
                        <w:rPr>
                          <w:b/>
                          <w:bCs/>
                          <w:sz w:val="18"/>
                          <w:szCs w:val="16"/>
                        </w:rPr>
                      </w:pPr>
                      <w:r>
                        <w:rPr>
                          <w:b/>
                          <w:bCs/>
                          <w:sz w:val="18"/>
                          <w:szCs w:val="16"/>
                        </w:rPr>
                        <w:t>Moderate</w:t>
                      </w:r>
                    </w:p>
                    <w:p w14:paraId="4D184A13" w14:textId="77777777" w:rsidR="00C2118F" w:rsidRDefault="00C2118F">
                      <w:pPr>
                        <w:rPr>
                          <w:b/>
                          <w:bCs/>
                          <w:sz w:val="18"/>
                          <w:szCs w:val="16"/>
                        </w:rPr>
                      </w:pPr>
                    </w:p>
                    <w:p w14:paraId="37DE9AE3" w14:textId="77777777" w:rsidR="00C2118F" w:rsidRDefault="00C2118F">
                      <w:pPr>
                        <w:rPr>
                          <w:b/>
                          <w:bCs/>
                          <w:szCs w:val="16"/>
                        </w:rPr>
                      </w:pPr>
                    </w:p>
                    <w:p w14:paraId="71E8C416" w14:textId="77777777" w:rsidR="00C2118F" w:rsidRDefault="00C2118F">
                      <w:pPr>
                        <w:rPr>
                          <w:b/>
                          <w:bCs/>
                          <w:sz w:val="18"/>
                          <w:szCs w:val="16"/>
                        </w:rPr>
                      </w:pPr>
                      <w:r>
                        <w:rPr>
                          <w:b/>
                          <w:bCs/>
                          <w:sz w:val="18"/>
                          <w:szCs w:val="16"/>
                        </w:rPr>
                        <w:t>Serious</w:t>
                      </w:r>
                    </w:p>
                    <w:p w14:paraId="09B78717" w14:textId="77777777" w:rsidR="00C2118F" w:rsidRDefault="00C2118F">
                      <w:pPr>
                        <w:rPr>
                          <w:b/>
                          <w:bCs/>
                          <w:szCs w:val="16"/>
                        </w:rPr>
                      </w:pPr>
                    </w:p>
                    <w:p w14:paraId="60C64403" w14:textId="77777777" w:rsidR="00C2118F" w:rsidRDefault="00C2118F">
                      <w:pPr>
                        <w:rPr>
                          <w:b/>
                          <w:bCs/>
                          <w:sz w:val="18"/>
                          <w:szCs w:val="16"/>
                        </w:rPr>
                      </w:pPr>
                    </w:p>
                    <w:p w14:paraId="312C0BF2" w14:textId="77777777" w:rsidR="00C2118F" w:rsidRDefault="00C2118F">
                      <w:pPr>
                        <w:rPr>
                          <w:sz w:val="18"/>
                          <w:szCs w:val="16"/>
                        </w:rPr>
                      </w:pPr>
                      <w:r>
                        <w:rPr>
                          <w:b/>
                          <w:bCs/>
                          <w:sz w:val="18"/>
                          <w:szCs w:val="16"/>
                        </w:rPr>
                        <w:t>Fatal</w:t>
                      </w:r>
                    </w:p>
                  </w:txbxContent>
                </v:textbox>
              </v:shape>
            </w:pict>
          </mc:Fallback>
        </mc:AlternateContent>
      </w:r>
      <w:r w:rsidR="001F12EB">
        <w:t xml:space="preserve">The risk rating (high, medium or low) indicates the level of </w:t>
      </w:r>
      <w:r w:rsidR="001F12EB">
        <w:br/>
        <w:t>response required to be taken when designing the action plan.</w:t>
      </w:r>
    </w:p>
    <w:p w14:paraId="6925CC44" w14:textId="77777777" w:rsidR="001F12EB" w:rsidRDefault="001F12EB">
      <w:pPr>
        <w:ind w:firstLine="720"/>
        <w:rPr>
          <w:sz w:val="10"/>
        </w:rPr>
      </w:pPr>
    </w:p>
    <w:p w14:paraId="6A1A28F0" w14:textId="77777777" w:rsidR="001F12EB" w:rsidRDefault="00A97502">
      <w:pPr>
        <w:rPr>
          <w:sz w:val="14"/>
        </w:rPr>
      </w:pPr>
      <w:r>
        <w:rPr>
          <w:noProof/>
          <w:lang w:eastAsia="en-GB"/>
        </w:rPr>
        <mc:AlternateContent>
          <mc:Choice Requires="wps">
            <w:drawing>
              <wp:anchor distT="0" distB="0" distL="114300" distR="114300" simplePos="0" relativeHeight="251658240" behindDoc="1" locked="0" layoutInCell="1" allowOverlap="1" wp14:anchorId="759369BC" wp14:editId="67BE2EF3">
                <wp:simplePos x="0" y="0"/>
                <wp:positionH relativeFrom="column">
                  <wp:align>right</wp:align>
                </wp:positionH>
                <wp:positionV relativeFrom="paragraph">
                  <wp:posOffset>3810</wp:posOffset>
                </wp:positionV>
                <wp:extent cx="5029200" cy="2895600"/>
                <wp:effectExtent l="0" t="0" r="0" b="0"/>
                <wp:wrapTight wrapText="bothSides">
                  <wp:wrapPolygon edited="0">
                    <wp:start x="0" y="0"/>
                    <wp:lineTo x="0" y="21458"/>
                    <wp:lineTo x="21518" y="21458"/>
                    <wp:lineTo x="21518" y="0"/>
                    <wp:lineTo x="0" y="0"/>
                  </wp:wrapPolygon>
                </wp:wrapTight>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2920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11" w:type="dxa"/>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17"/>
                              <w:gridCol w:w="1984"/>
                              <w:gridCol w:w="1899"/>
                            </w:tblGrid>
                            <w:tr w:rsidR="00C2118F" w14:paraId="7DBF3E0E" w14:textId="77777777">
                              <w:trPr>
                                <w:cantSplit/>
                                <w:tblCellSpacing w:w="11" w:type="dxa"/>
                              </w:trPr>
                              <w:tc>
                                <w:tcPr>
                                  <w:tcW w:w="5856" w:type="dxa"/>
                                  <w:gridSpan w:val="3"/>
                                  <w:shd w:val="clear" w:color="auto" w:fill="E0E0E0"/>
                                  <w:vAlign w:val="center"/>
                                </w:tcPr>
                                <w:p w14:paraId="1811CBAC" w14:textId="77777777" w:rsidR="00C2118F" w:rsidRDefault="00C2118F">
                                  <w:pPr>
                                    <w:pStyle w:val="Heading3"/>
                                    <w:rPr>
                                      <w:rFonts w:ascii="Arial" w:hAnsi="Arial" w:cs="Arial"/>
                                      <w:sz w:val="28"/>
                                    </w:rPr>
                                  </w:pPr>
                                  <w:r>
                                    <w:rPr>
                                      <w:rFonts w:ascii="Arial" w:hAnsi="Arial" w:cs="Arial"/>
                                      <w:sz w:val="28"/>
                                    </w:rPr>
                                    <w:t>Rating Bands  (a x b)</w:t>
                                  </w:r>
                                </w:p>
                              </w:tc>
                            </w:tr>
                            <w:tr w:rsidR="00C2118F" w14:paraId="60A664AE" w14:textId="77777777">
                              <w:trPr>
                                <w:tblCellSpacing w:w="11" w:type="dxa"/>
                              </w:trPr>
                              <w:tc>
                                <w:tcPr>
                                  <w:tcW w:w="1984" w:type="dxa"/>
                                </w:tcPr>
                                <w:p w14:paraId="2CBC9540" w14:textId="77777777" w:rsidR="00C2118F" w:rsidRDefault="00C2118F">
                                  <w:pPr>
                                    <w:jc w:val="center"/>
                                    <w:rPr>
                                      <w:b/>
                                      <w:bCs/>
                                    </w:rPr>
                                  </w:pPr>
                                  <w:r>
                                    <w:rPr>
                                      <w:b/>
                                      <w:bCs/>
                                    </w:rPr>
                                    <w:t>LOW RISK</w:t>
                                  </w:r>
                                </w:p>
                                <w:p w14:paraId="59B67CF5" w14:textId="77777777" w:rsidR="00C2118F" w:rsidRDefault="00C2118F">
                                  <w:pPr>
                                    <w:jc w:val="center"/>
                                    <w:rPr>
                                      <w:b/>
                                      <w:bCs/>
                                    </w:rPr>
                                  </w:pPr>
                                  <w:r>
                                    <w:rPr>
                                      <w:b/>
                                      <w:bCs/>
                                    </w:rPr>
                                    <w:t>(1 – 8)</w:t>
                                  </w:r>
                                </w:p>
                              </w:tc>
                              <w:tc>
                                <w:tcPr>
                                  <w:tcW w:w="1962" w:type="dxa"/>
                                </w:tcPr>
                                <w:p w14:paraId="48E4B27F" w14:textId="77777777" w:rsidR="00C2118F" w:rsidRDefault="00C2118F">
                                  <w:pPr>
                                    <w:jc w:val="center"/>
                                    <w:rPr>
                                      <w:b/>
                                      <w:bCs/>
                                      <w:color w:val="000000"/>
                                    </w:rPr>
                                  </w:pPr>
                                  <w:r>
                                    <w:rPr>
                                      <w:b/>
                                      <w:bCs/>
                                    </w:rPr>
                                    <w:t>MEDIUM RISK</w:t>
                                  </w:r>
                                </w:p>
                                <w:p w14:paraId="08A096C5" w14:textId="77777777" w:rsidR="00C2118F" w:rsidRDefault="00C2118F">
                                  <w:pPr>
                                    <w:jc w:val="center"/>
                                    <w:rPr>
                                      <w:color w:val="FFFFFF"/>
                                    </w:rPr>
                                  </w:pPr>
                                  <w:r>
                                    <w:rPr>
                                      <w:b/>
                                      <w:bCs/>
                                      <w:color w:val="000000"/>
                                      <w:szCs w:val="22"/>
                                    </w:rPr>
                                    <w:t>(9  - 12)</w:t>
                                  </w:r>
                                </w:p>
                              </w:tc>
                              <w:tc>
                                <w:tcPr>
                                  <w:tcW w:w="1866" w:type="dxa"/>
                                </w:tcPr>
                                <w:p w14:paraId="13C4B4DF" w14:textId="77777777" w:rsidR="00C2118F" w:rsidRDefault="00C2118F">
                                  <w:pPr>
                                    <w:jc w:val="center"/>
                                    <w:rPr>
                                      <w:b/>
                                      <w:bCs/>
                                      <w:color w:val="000000"/>
                                    </w:rPr>
                                  </w:pPr>
                                  <w:r>
                                    <w:rPr>
                                      <w:b/>
                                      <w:bCs/>
                                    </w:rPr>
                                    <w:t>HIGH RISK</w:t>
                                  </w:r>
                                </w:p>
                                <w:p w14:paraId="7C5B966A" w14:textId="77777777" w:rsidR="00C2118F" w:rsidRDefault="00C2118F">
                                  <w:pPr>
                                    <w:jc w:val="center"/>
                                    <w:rPr>
                                      <w:color w:val="FFFFFF"/>
                                    </w:rPr>
                                  </w:pPr>
                                  <w:r>
                                    <w:rPr>
                                      <w:b/>
                                      <w:bCs/>
                                      <w:color w:val="000000"/>
                                      <w:szCs w:val="22"/>
                                    </w:rPr>
                                    <w:t>(15 - 25)</w:t>
                                  </w:r>
                                </w:p>
                              </w:tc>
                            </w:tr>
                            <w:tr w:rsidR="00C2118F" w14:paraId="5A1F13D7" w14:textId="77777777">
                              <w:trPr>
                                <w:trHeight w:val="198"/>
                                <w:tblCellSpacing w:w="11" w:type="dxa"/>
                              </w:trPr>
                              <w:tc>
                                <w:tcPr>
                                  <w:tcW w:w="1984" w:type="dxa"/>
                                  <w:shd w:val="clear" w:color="auto" w:fill="00FF00"/>
                                </w:tcPr>
                                <w:p w14:paraId="6A7150EF" w14:textId="77777777" w:rsidR="00C2118F" w:rsidRDefault="00C2118F">
                                  <w:pPr>
                                    <w:jc w:val="center"/>
                                    <w:rPr>
                                      <w:b/>
                                      <w:bCs/>
                                    </w:rPr>
                                  </w:pPr>
                                </w:p>
                              </w:tc>
                              <w:tc>
                                <w:tcPr>
                                  <w:tcW w:w="1962" w:type="dxa"/>
                                  <w:shd w:val="clear" w:color="auto" w:fill="FF9900"/>
                                </w:tcPr>
                                <w:p w14:paraId="183AC5FB" w14:textId="77777777" w:rsidR="00C2118F" w:rsidRDefault="00C2118F">
                                  <w:pPr>
                                    <w:jc w:val="center"/>
                                    <w:rPr>
                                      <w:b/>
                                      <w:bCs/>
                                    </w:rPr>
                                  </w:pPr>
                                </w:p>
                              </w:tc>
                              <w:tc>
                                <w:tcPr>
                                  <w:tcW w:w="1866" w:type="dxa"/>
                                  <w:shd w:val="clear" w:color="auto" w:fill="FF0000"/>
                                </w:tcPr>
                                <w:p w14:paraId="21C9E9E7" w14:textId="77777777" w:rsidR="00C2118F" w:rsidRDefault="00C2118F">
                                  <w:pPr>
                                    <w:jc w:val="center"/>
                                    <w:rPr>
                                      <w:b/>
                                      <w:bCs/>
                                    </w:rPr>
                                  </w:pPr>
                                </w:p>
                              </w:tc>
                            </w:tr>
                            <w:tr w:rsidR="00C2118F" w14:paraId="73360349" w14:textId="77777777">
                              <w:trPr>
                                <w:tblCellSpacing w:w="11" w:type="dxa"/>
                              </w:trPr>
                              <w:tc>
                                <w:tcPr>
                                  <w:tcW w:w="1984" w:type="dxa"/>
                                </w:tcPr>
                                <w:p w14:paraId="7548FF89" w14:textId="77777777" w:rsidR="00C2118F" w:rsidRDefault="00C2118F">
                                  <w:pPr>
                                    <w:pStyle w:val="BodyText2"/>
                                    <w:jc w:val="left"/>
                                    <w:rPr>
                                      <w:rFonts w:ascii="Arial" w:hAnsi="Arial" w:cs="Arial"/>
                                      <w:sz w:val="14"/>
                                    </w:rPr>
                                  </w:pPr>
                                </w:p>
                                <w:p w14:paraId="0C802235" w14:textId="77777777" w:rsidR="00C2118F" w:rsidRDefault="00C2118F">
                                  <w:pPr>
                                    <w:pStyle w:val="BodyText2"/>
                                    <w:jc w:val="left"/>
                                    <w:rPr>
                                      <w:rFonts w:ascii="Arial" w:hAnsi="Arial" w:cs="Arial"/>
                                      <w:sz w:val="22"/>
                                    </w:rPr>
                                  </w:pPr>
                                  <w:r>
                                    <w:rPr>
                                      <w:rFonts w:ascii="Arial" w:hAnsi="Arial" w:cs="Arial"/>
                                      <w:sz w:val="22"/>
                                    </w:rPr>
                                    <w:t>Continue, but review periodically to ensure controls remain effective</w:t>
                                  </w:r>
                                </w:p>
                              </w:tc>
                              <w:tc>
                                <w:tcPr>
                                  <w:tcW w:w="1962" w:type="dxa"/>
                                </w:tcPr>
                                <w:p w14:paraId="2AAD1369" w14:textId="77777777" w:rsidR="00C2118F" w:rsidRDefault="00C2118F">
                                  <w:pPr>
                                    <w:pStyle w:val="BodyText2"/>
                                    <w:jc w:val="left"/>
                                    <w:rPr>
                                      <w:rFonts w:ascii="Arial" w:hAnsi="Arial" w:cs="Arial"/>
                                      <w:sz w:val="14"/>
                                    </w:rPr>
                                  </w:pPr>
                                </w:p>
                                <w:p w14:paraId="4CCE79E9" w14:textId="77777777" w:rsidR="00C2118F" w:rsidRDefault="00C2118F">
                                  <w:pPr>
                                    <w:pStyle w:val="BodyText2"/>
                                    <w:jc w:val="left"/>
                                    <w:rPr>
                                      <w:rFonts w:ascii="Arial" w:hAnsi="Arial" w:cs="Arial"/>
                                      <w:color w:val="FFFFFF"/>
                                      <w:sz w:val="22"/>
                                    </w:rPr>
                                  </w:pPr>
                                  <w:r>
                                    <w:rPr>
                                      <w:rFonts w:ascii="Arial" w:hAnsi="Arial" w:cs="Arial"/>
                                      <w:sz w:val="22"/>
                                    </w:rPr>
                                    <w:t xml:space="preserve">Continue, but implement additional reasonably practicable controls where possible and monitor regularly </w:t>
                                  </w:r>
                                </w:p>
                              </w:tc>
                              <w:tc>
                                <w:tcPr>
                                  <w:tcW w:w="1866" w:type="dxa"/>
                                </w:tcPr>
                                <w:p w14:paraId="2827C686" w14:textId="77777777" w:rsidR="00C2118F" w:rsidRDefault="00C2118F">
                                  <w:pPr>
                                    <w:pStyle w:val="BodyText3"/>
                                    <w:rPr>
                                      <w:rFonts w:ascii="Arial" w:hAnsi="Arial" w:cs="Arial"/>
                                      <w:sz w:val="12"/>
                                    </w:rPr>
                                  </w:pPr>
                                </w:p>
                                <w:p w14:paraId="18F7C538" w14:textId="77777777" w:rsidR="00C2118F" w:rsidRDefault="00C2118F">
                                  <w:pPr>
                                    <w:pStyle w:val="BodyText3"/>
                                    <w:rPr>
                                      <w:rFonts w:ascii="Arial" w:hAnsi="Arial" w:cs="Arial"/>
                                      <w:sz w:val="20"/>
                                    </w:rPr>
                                  </w:pPr>
                                  <w:r>
                                    <w:rPr>
                                      <w:rFonts w:ascii="Arial" w:hAnsi="Arial" w:cs="Arial"/>
                                      <w:sz w:val="20"/>
                                    </w:rPr>
                                    <w:t>-STOP THE ACTIVITY-</w:t>
                                  </w:r>
                                </w:p>
                                <w:p w14:paraId="7455B435" w14:textId="77777777" w:rsidR="00C2118F" w:rsidRDefault="00C2118F">
                                  <w:pPr>
                                    <w:pStyle w:val="BodyText3"/>
                                    <w:rPr>
                                      <w:rFonts w:ascii="Arial" w:hAnsi="Arial" w:cs="Arial"/>
                                      <w:sz w:val="12"/>
                                    </w:rPr>
                                  </w:pPr>
                                </w:p>
                                <w:p w14:paraId="16EF3E4E" w14:textId="77777777" w:rsidR="00C2118F" w:rsidRDefault="00C2118F">
                                  <w:pPr>
                                    <w:rPr>
                                      <w:b/>
                                      <w:bCs/>
                                      <w:color w:val="000000"/>
                                    </w:rPr>
                                  </w:pPr>
                                  <w:r>
                                    <w:t>Identify new controls. Activity must not proceed until risks are reduced to a low or medium level</w:t>
                                  </w:r>
                                </w:p>
                              </w:tc>
                            </w:tr>
                          </w:tbl>
                          <w:p w14:paraId="7A28F643" w14:textId="77777777" w:rsidR="00C2118F" w:rsidRDefault="00C2118F"/>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369BC" id="_x0000_t202" coordsize="21600,21600" o:spt="202" path="m,l,21600r21600,l21600,xe">
                <v:stroke joinstyle="miter"/>
                <v:path gradientshapeok="t" o:connecttype="rect"/>
              </v:shapetype>
              <v:shape id="Text Box 3" o:spid="_x0000_s1027" type="#_x0000_t202" style="position:absolute;margin-left:344.8pt;margin-top:.3pt;width:396pt;height:228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" stroked="f">
                <o:lock v:ext="edit" aspectratio="t"/>
                <v:textbox inset=".5mm,,.5mm">
                  <w:txbxContent>
                    <w:tbl>
                      <w:tblPr>
                        <w:tblW w:w="0" w:type="auto"/>
                        <w:tblCellSpacing w:w="11" w:type="dxa"/>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17"/>
                        <w:gridCol w:w="1984"/>
                        <w:gridCol w:w="1899"/>
                      </w:tblGrid>
                      <w:tr w:rsidR="00C2118F" w14:paraId="7DBF3E0E" w14:textId="77777777">
                        <w:trPr>
                          <w:cantSplit/>
                          <w:tblCellSpacing w:w="11" w:type="dxa"/>
                        </w:trPr>
                        <w:tc>
                          <w:tcPr>
                            <w:tcW w:w="5856" w:type="dxa"/>
                            <w:gridSpan w:val="3"/>
                            <w:shd w:val="clear" w:color="auto" w:fill="E0E0E0"/>
                            <w:vAlign w:val="center"/>
                          </w:tcPr>
                          <w:p w14:paraId="1811CBAC" w14:textId="77777777" w:rsidR="00C2118F" w:rsidRDefault="00C2118F">
                            <w:pPr>
                              <w:pStyle w:val="Heading3"/>
                              <w:rPr>
                                <w:rFonts w:ascii="Arial" w:hAnsi="Arial" w:cs="Arial"/>
                                <w:sz w:val="28"/>
                              </w:rPr>
                            </w:pPr>
                            <w:r>
                              <w:rPr>
                                <w:rFonts w:ascii="Arial" w:hAnsi="Arial" w:cs="Arial"/>
                                <w:sz w:val="28"/>
                              </w:rPr>
                              <w:t>Rating Bands  (a x b)</w:t>
                            </w:r>
                          </w:p>
                        </w:tc>
                      </w:tr>
                      <w:tr w:rsidR="00C2118F" w14:paraId="60A664AE" w14:textId="77777777">
                        <w:trPr>
                          <w:tblCellSpacing w:w="11" w:type="dxa"/>
                        </w:trPr>
                        <w:tc>
                          <w:tcPr>
                            <w:tcW w:w="1984" w:type="dxa"/>
                          </w:tcPr>
                          <w:p w14:paraId="2CBC9540" w14:textId="77777777" w:rsidR="00C2118F" w:rsidRDefault="00C2118F">
                            <w:pPr>
                              <w:jc w:val="center"/>
                              <w:rPr>
                                <w:b/>
                                <w:bCs/>
                              </w:rPr>
                            </w:pPr>
                            <w:r>
                              <w:rPr>
                                <w:b/>
                                <w:bCs/>
                              </w:rPr>
                              <w:t>LOW RISK</w:t>
                            </w:r>
                          </w:p>
                          <w:p w14:paraId="59B67CF5" w14:textId="77777777" w:rsidR="00C2118F" w:rsidRDefault="00C2118F">
                            <w:pPr>
                              <w:jc w:val="center"/>
                              <w:rPr>
                                <w:b/>
                                <w:bCs/>
                              </w:rPr>
                            </w:pPr>
                            <w:r>
                              <w:rPr>
                                <w:b/>
                                <w:bCs/>
                              </w:rPr>
                              <w:t>(1 – 8)</w:t>
                            </w:r>
                          </w:p>
                        </w:tc>
                        <w:tc>
                          <w:tcPr>
                            <w:tcW w:w="1962" w:type="dxa"/>
                          </w:tcPr>
                          <w:p w14:paraId="48E4B27F" w14:textId="77777777" w:rsidR="00C2118F" w:rsidRDefault="00C2118F">
                            <w:pPr>
                              <w:jc w:val="center"/>
                              <w:rPr>
                                <w:b/>
                                <w:bCs/>
                                <w:color w:val="000000"/>
                              </w:rPr>
                            </w:pPr>
                            <w:r>
                              <w:rPr>
                                <w:b/>
                                <w:bCs/>
                              </w:rPr>
                              <w:t>MEDIUM RISK</w:t>
                            </w:r>
                          </w:p>
                          <w:p w14:paraId="08A096C5" w14:textId="77777777" w:rsidR="00C2118F" w:rsidRDefault="00C2118F">
                            <w:pPr>
                              <w:jc w:val="center"/>
                              <w:rPr>
                                <w:color w:val="FFFFFF"/>
                              </w:rPr>
                            </w:pPr>
                            <w:r>
                              <w:rPr>
                                <w:b/>
                                <w:bCs/>
                                <w:color w:val="000000"/>
                                <w:szCs w:val="22"/>
                              </w:rPr>
                              <w:t>(9  - 12)</w:t>
                            </w:r>
                          </w:p>
                        </w:tc>
                        <w:tc>
                          <w:tcPr>
                            <w:tcW w:w="1866" w:type="dxa"/>
                          </w:tcPr>
                          <w:p w14:paraId="13C4B4DF" w14:textId="77777777" w:rsidR="00C2118F" w:rsidRDefault="00C2118F">
                            <w:pPr>
                              <w:jc w:val="center"/>
                              <w:rPr>
                                <w:b/>
                                <w:bCs/>
                                <w:color w:val="000000"/>
                              </w:rPr>
                            </w:pPr>
                            <w:r>
                              <w:rPr>
                                <w:b/>
                                <w:bCs/>
                              </w:rPr>
                              <w:t>HIGH RISK</w:t>
                            </w:r>
                          </w:p>
                          <w:p w14:paraId="7C5B966A" w14:textId="77777777" w:rsidR="00C2118F" w:rsidRDefault="00C2118F">
                            <w:pPr>
                              <w:jc w:val="center"/>
                              <w:rPr>
                                <w:color w:val="FFFFFF"/>
                              </w:rPr>
                            </w:pPr>
                            <w:r>
                              <w:rPr>
                                <w:b/>
                                <w:bCs/>
                                <w:color w:val="000000"/>
                                <w:szCs w:val="22"/>
                              </w:rPr>
                              <w:t>(15 - 25)</w:t>
                            </w:r>
                          </w:p>
                        </w:tc>
                      </w:tr>
                      <w:tr w:rsidR="00C2118F" w14:paraId="5A1F13D7" w14:textId="77777777">
                        <w:trPr>
                          <w:trHeight w:val="198"/>
                          <w:tblCellSpacing w:w="11" w:type="dxa"/>
                        </w:trPr>
                        <w:tc>
                          <w:tcPr>
                            <w:tcW w:w="1984" w:type="dxa"/>
                            <w:shd w:val="clear" w:color="auto" w:fill="00FF00"/>
                          </w:tcPr>
                          <w:p w14:paraId="6A7150EF" w14:textId="77777777" w:rsidR="00C2118F" w:rsidRDefault="00C2118F">
                            <w:pPr>
                              <w:jc w:val="center"/>
                              <w:rPr>
                                <w:b/>
                                <w:bCs/>
                              </w:rPr>
                            </w:pPr>
                          </w:p>
                        </w:tc>
                        <w:tc>
                          <w:tcPr>
                            <w:tcW w:w="1962" w:type="dxa"/>
                            <w:shd w:val="clear" w:color="auto" w:fill="FF9900"/>
                          </w:tcPr>
                          <w:p w14:paraId="183AC5FB" w14:textId="77777777" w:rsidR="00C2118F" w:rsidRDefault="00C2118F">
                            <w:pPr>
                              <w:jc w:val="center"/>
                              <w:rPr>
                                <w:b/>
                                <w:bCs/>
                              </w:rPr>
                            </w:pPr>
                          </w:p>
                        </w:tc>
                        <w:tc>
                          <w:tcPr>
                            <w:tcW w:w="1866" w:type="dxa"/>
                            <w:shd w:val="clear" w:color="auto" w:fill="FF0000"/>
                          </w:tcPr>
                          <w:p w14:paraId="21C9E9E7" w14:textId="77777777" w:rsidR="00C2118F" w:rsidRDefault="00C2118F">
                            <w:pPr>
                              <w:jc w:val="center"/>
                              <w:rPr>
                                <w:b/>
                                <w:bCs/>
                              </w:rPr>
                            </w:pPr>
                          </w:p>
                        </w:tc>
                      </w:tr>
                      <w:tr w:rsidR="00C2118F" w14:paraId="73360349" w14:textId="77777777">
                        <w:trPr>
                          <w:tblCellSpacing w:w="11" w:type="dxa"/>
                        </w:trPr>
                        <w:tc>
                          <w:tcPr>
                            <w:tcW w:w="1984" w:type="dxa"/>
                          </w:tcPr>
                          <w:p w14:paraId="7548FF89" w14:textId="77777777" w:rsidR="00C2118F" w:rsidRDefault="00C2118F">
                            <w:pPr>
                              <w:pStyle w:val="BodyText2"/>
                              <w:jc w:val="left"/>
                              <w:rPr>
                                <w:rFonts w:ascii="Arial" w:hAnsi="Arial" w:cs="Arial"/>
                                <w:sz w:val="14"/>
                              </w:rPr>
                            </w:pPr>
                          </w:p>
                          <w:p w14:paraId="0C802235" w14:textId="77777777" w:rsidR="00C2118F" w:rsidRDefault="00C2118F">
                            <w:pPr>
                              <w:pStyle w:val="BodyText2"/>
                              <w:jc w:val="left"/>
                              <w:rPr>
                                <w:rFonts w:ascii="Arial" w:hAnsi="Arial" w:cs="Arial"/>
                                <w:sz w:val="22"/>
                              </w:rPr>
                            </w:pPr>
                            <w:r>
                              <w:rPr>
                                <w:rFonts w:ascii="Arial" w:hAnsi="Arial" w:cs="Arial"/>
                                <w:sz w:val="22"/>
                              </w:rPr>
                              <w:t>Continue, but review periodically to ensure controls remain effective</w:t>
                            </w:r>
                          </w:p>
                        </w:tc>
                        <w:tc>
                          <w:tcPr>
                            <w:tcW w:w="1962" w:type="dxa"/>
                          </w:tcPr>
                          <w:p w14:paraId="2AAD1369" w14:textId="77777777" w:rsidR="00C2118F" w:rsidRDefault="00C2118F">
                            <w:pPr>
                              <w:pStyle w:val="BodyText2"/>
                              <w:jc w:val="left"/>
                              <w:rPr>
                                <w:rFonts w:ascii="Arial" w:hAnsi="Arial" w:cs="Arial"/>
                                <w:sz w:val="14"/>
                              </w:rPr>
                            </w:pPr>
                          </w:p>
                          <w:p w14:paraId="4CCE79E9" w14:textId="77777777" w:rsidR="00C2118F" w:rsidRDefault="00C2118F">
                            <w:pPr>
                              <w:pStyle w:val="BodyText2"/>
                              <w:jc w:val="left"/>
                              <w:rPr>
                                <w:rFonts w:ascii="Arial" w:hAnsi="Arial" w:cs="Arial"/>
                                <w:color w:val="FFFFFF"/>
                                <w:sz w:val="22"/>
                              </w:rPr>
                            </w:pPr>
                            <w:r>
                              <w:rPr>
                                <w:rFonts w:ascii="Arial" w:hAnsi="Arial" w:cs="Arial"/>
                                <w:sz w:val="22"/>
                              </w:rPr>
                              <w:t xml:space="preserve">Continue, but implement additional reasonably practicable controls where possible and monitor regularly </w:t>
                            </w:r>
                          </w:p>
                        </w:tc>
                        <w:tc>
                          <w:tcPr>
                            <w:tcW w:w="1866" w:type="dxa"/>
                          </w:tcPr>
                          <w:p w14:paraId="2827C686" w14:textId="77777777" w:rsidR="00C2118F" w:rsidRDefault="00C2118F">
                            <w:pPr>
                              <w:pStyle w:val="BodyText3"/>
                              <w:rPr>
                                <w:rFonts w:ascii="Arial" w:hAnsi="Arial" w:cs="Arial"/>
                                <w:sz w:val="12"/>
                              </w:rPr>
                            </w:pPr>
                          </w:p>
                          <w:p w14:paraId="18F7C538" w14:textId="77777777" w:rsidR="00C2118F" w:rsidRDefault="00C2118F">
                            <w:pPr>
                              <w:pStyle w:val="BodyText3"/>
                              <w:rPr>
                                <w:rFonts w:ascii="Arial" w:hAnsi="Arial" w:cs="Arial"/>
                                <w:sz w:val="20"/>
                              </w:rPr>
                            </w:pPr>
                            <w:r>
                              <w:rPr>
                                <w:rFonts w:ascii="Arial" w:hAnsi="Arial" w:cs="Arial"/>
                                <w:sz w:val="20"/>
                              </w:rPr>
                              <w:t>-STOP THE ACTIVITY-</w:t>
                            </w:r>
                          </w:p>
                          <w:p w14:paraId="7455B435" w14:textId="77777777" w:rsidR="00C2118F" w:rsidRDefault="00C2118F">
                            <w:pPr>
                              <w:pStyle w:val="BodyText3"/>
                              <w:rPr>
                                <w:rFonts w:ascii="Arial" w:hAnsi="Arial" w:cs="Arial"/>
                                <w:sz w:val="12"/>
                              </w:rPr>
                            </w:pPr>
                          </w:p>
                          <w:p w14:paraId="16EF3E4E" w14:textId="77777777" w:rsidR="00C2118F" w:rsidRDefault="00C2118F">
                            <w:pPr>
                              <w:rPr>
                                <w:b/>
                                <w:bCs/>
                                <w:color w:val="000000"/>
                              </w:rPr>
                            </w:pPr>
                            <w:r>
                              <w:t>Identify new controls. Activity must not proceed until risks are reduced to a low or medium level</w:t>
                            </w:r>
                          </w:p>
                        </w:tc>
                      </w:tr>
                    </w:tbl>
                    <w:p w14:paraId="7A28F643" w14:textId="77777777" w:rsidR="00C2118F" w:rsidRDefault="00C2118F"/>
                  </w:txbxContent>
                </v:textbox>
                <w10:wrap type="tight"/>
              </v:shape>
            </w:pict>
          </mc:Fallback>
        </mc:AlternateContent>
      </w:r>
    </w:p>
    <w:p w14:paraId="08A17009" w14:textId="77777777" w:rsidR="001F12EB" w:rsidRDefault="001F12EB"/>
    <w:p w14:paraId="3453AB83" w14:textId="77777777" w:rsidR="001F12EB" w:rsidRDefault="00A97502">
      <w:pPr>
        <w:rPr>
          <w:sz w:val="2"/>
        </w:rPr>
      </w:pPr>
      <w:r>
        <w:rPr>
          <w:noProof/>
          <w:lang w:eastAsia="en-GB"/>
        </w:rPr>
        <mc:AlternateContent>
          <mc:Choice Requires="wps">
            <w:drawing>
              <wp:anchor distT="0" distB="0" distL="114300" distR="114300" simplePos="0" relativeHeight="251656192" behindDoc="0" locked="0" layoutInCell="1" allowOverlap="1" wp14:anchorId="0EF40EE0" wp14:editId="43EB5EAC">
                <wp:simplePos x="0" y="0"/>
                <wp:positionH relativeFrom="column">
                  <wp:posOffset>128905</wp:posOffset>
                </wp:positionH>
                <wp:positionV relativeFrom="paragraph">
                  <wp:posOffset>46990</wp:posOffset>
                </wp:positionV>
                <wp:extent cx="687070" cy="2590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5916C" w14:textId="77777777" w:rsidR="00C2118F" w:rsidRDefault="00C2118F">
                            <w:pPr>
                              <w:rPr>
                                <w:sz w:val="18"/>
                              </w:rPr>
                            </w:pPr>
                          </w:p>
                          <w:p w14:paraId="2C989E9F" w14:textId="77777777" w:rsidR="00C2118F" w:rsidRDefault="00C2118F">
                            <w:pPr>
                              <w:rPr>
                                <w:b/>
                                <w:bCs/>
                                <w:sz w:val="18"/>
                              </w:rPr>
                            </w:pPr>
                            <w:r>
                              <w:rPr>
                                <w:b/>
                                <w:bCs/>
                                <w:sz w:val="18"/>
                              </w:rPr>
                              <w:t>Remote</w:t>
                            </w:r>
                          </w:p>
                          <w:p w14:paraId="760A110D" w14:textId="77777777" w:rsidR="00C2118F" w:rsidRDefault="00C2118F">
                            <w:pPr>
                              <w:rPr>
                                <w:b/>
                                <w:bCs/>
                                <w:sz w:val="18"/>
                              </w:rPr>
                            </w:pPr>
                          </w:p>
                          <w:p w14:paraId="7B3D1103" w14:textId="77777777" w:rsidR="00C2118F" w:rsidRDefault="00C2118F">
                            <w:pPr>
                              <w:rPr>
                                <w:b/>
                                <w:bCs/>
                                <w:sz w:val="18"/>
                              </w:rPr>
                            </w:pPr>
                          </w:p>
                          <w:p w14:paraId="70C29281" w14:textId="77777777" w:rsidR="00C2118F" w:rsidRDefault="00C2118F">
                            <w:pPr>
                              <w:rPr>
                                <w:b/>
                                <w:bCs/>
                                <w:sz w:val="18"/>
                              </w:rPr>
                            </w:pPr>
                            <w:r>
                              <w:rPr>
                                <w:b/>
                                <w:bCs/>
                                <w:sz w:val="18"/>
                              </w:rPr>
                              <w:t>Unlikely</w:t>
                            </w:r>
                          </w:p>
                          <w:p w14:paraId="737B46C9" w14:textId="77777777" w:rsidR="00C2118F" w:rsidRDefault="00C2118F">
                            <w:pPr>
                              <w:rPr>
                                <w:b/>
                                <w:bCs/>
                                <w:sz w:val="18"/>
                              </w:rPr>
                            </w:pPr>
                          </w:p>
                          <w:p w14:paraId="5B578AD3" w14:textId="77777777" w:rsidR="00C2118F" w:rsidRDefault="00C2118F">
                            <w:pPr>
                              <w:rPr>
                                <w:b/>
                                <w:bCs/>
                                <w:sz w:val="18"/>
                              </w:rPr>
                            </w:pPr>
                          </w:p>
                          <w:p w14:paraId="48759998" w14:textId="77777777" w:rsidR="00C2118F" w:rsidRDefault="00C2118F">
                            <w:pPr>
                              <w:rPr>
                                <w:b/>
                                <w:bCs/>
                                <w:sz w:val="18"/>
                              </w:rPr>
                            </w:pPr>
                          </w:p>
                          <w:p w14:paraId="629226FF" w14:textId="77777777" w:rsidR="00C2118F" w:rsidRDefault="00C2118F">
                            <w:pPr>
                              <w:rPr>
                                <w:b/>
                                <w:bCs/>
                                <w:sz w:val="18"/>
                              </w:rPr>
                            </w:pPr>
                            <w:r>
                              <w:rPr>
                                <w:b/>
                                <w:bCs/>
                                <w:sz w:val="18"/>
                              </w:rPr>
                              <w:t>Possible</w:t>
                            </w:r>
                          </w:p>
                          <w:p w14:paraId="1BEEE91E" w14:textId="77777777" w:rsidR="00C2118F" w:rsidRDefault="00C2118F">
                            <w:pPr>
                              <w:rPr>
                                <w:b/>
                                <w:bCs/>
                                <w:sz w:val="18"/>
                              </w:rPr>
                            </w:pPr>
                          </w:p>
                          <w:p w14:paraId="3771EDA1" w14:textId="77777777" w:rsidR="00C2118F" w:rsidRDefault="00C2118F">
                            <w:pPr>
                              <w:rPr>
                                <w:b/>
                                <w:bCs/>
                                <w:sz w:val="14"/>
                              </w:rPr>
                            </w:pPr>
                          </w:p>
                          <w:p w14:paraId="28B60924" w14:textId="77777777" w:rsidR="00C2118F" w:rsidRDefault="00C2118F">
                            <w:pPr>
                              <w:rPr>
                                <w:b/>
                                <w:bCs/>
                                <w:sz w:val="18"/>
                              </w:rPr>
                            </w:pPr>
                          </w:p>
                          <w:p w14:paraId="6A8960C6" w14:textId="77777777" w:rsidR="00C2118F" w:rsidRDefault="00C2118F">
                            <w:pPr>
                              <w:rPr>
                                <w:b/>
                                <w:bCs/>
                                <w:sz w:val="18"/>
                              </w:rPr>
                            </w:pPr>
                            <w:r>
                              <w:rPr>
                                <w:b/>
                                <w:bCs/>
                                <w:sz w:val="18"/>
                              </w:rPr>
                              <w:t>Likely</w:t>
                            </w:r>
                          </w:p>
                          <w:p w14:paraId="33527CB3" w14:textId="77777777" w:rsidR="00C2118F" w:rsidRDefault="00C2118F">
                            <w:pPr>
                              <w:rPr>
                                <w:b/>
                                <w:bCs/>
                                <w:sz w:val="18"/>
                              </w:rPr>
                            </w:pPr>
                          </w:p>
                          <w:p w14:paraId="7E86A0A9" w14:textId="77777777" w:rsidR="00C2118F" w:rsidRDefault="00C2118F">
                            <w:pPr>
                              <w:rPr>
                                <w:b/>
                                <w:bCs/>
                                <w:sz w:val="8"/>
                              </w:rPr>
                            </w:pPr>
                          </w:p>
                          <w:p w14:paraId="0DCE7819" w14:textId="77777777" w:rsidR="00C2118F" w:rsidRDefault="00C2118F">
                            <w:pPr>
                              <w:rPr>
                                <w:b/>
                                <w:bCs/>
                                <w:sz w:val="18"/>
                              </w:rPr>
                            </w:pPr>
                          </w:p>
                          <w:p w14:paraId="44E1FE92" w14:textId="77777777" w:rsidR="00C2118F" w:rsidRDefault="00C2118F">
                            <w:pPr>
                              <w:rPr>
                                <w:b/>
                                <w:bCs/>
                                <w:sz w:val="18"/>
                              </w:rPr>
                            </w:pPr>
                            <w:r>
                              <w:rPr>
                                <w:b/>
                                <w:bCs/>
                                <w:sz w:val="18"/>
                              </w:rPr>
                              <w:t>Very likely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0EE0" id="Text Box 4" o:spid="_x0000_s1028" type="#_x0000_t202" style="position:absolute;margin-left:10.15pt;margin-top:3.7pt;width:54.1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" stroked="f">
                <v:textbox>
                  <w:txbxContent>
                    <w:p w14:paraId="0CB5916C" w14:textId="77777777" w:rsidR="00C2118F" w:rsidRDefault="00C2118F">
                      <w:pPr>
                        <w:rPr>
                          <w:sz w:val="18"/>
                        </w:rPr>
                      </w:pPr>
                    </w:p>
                    <w:p w14:paraId="2C989E9F" w14:textId="77777777" w:rsidR="00C2118F" w:rsidRDefault="00C2118F">
                      <w:pPr>
                        <w:rPr>
                          <w:b/>
                          <w:bCs/>
                          <w:sz w:val="18"/>
                        </w:rPr>
                      </w:pPr>
                      <w:r>
                        <w:rPr>
                          <w:b/>
                          <w:bCs/>
                          <w:sz w:val="18"/>
                        </w:rPr>
                        <w:t>Remote</w:t>
                      </w:r>
                    </w:p>
                    <w:p w14:paraId="760A110D" w14:textId="77777777" w:rsidR="00C2118F" w:rsidRDefault="00C2118F">
                      <w:pPr>
                        <w:rPr>
                          <w:b/>
                          <w:bCs/>
                          <w:sz w:val="18"/>
                        </w:rPr>
                      </w:pPr>
                    </w:p>
                    <w:p w14:paraId="7B3D1103" w14:textId="77777777" w:rsidR="00C2118F" w:rsidRDefault="00C2118F">
                      <w:pPr>
                        <w:rPr>
                          <w:b/>
                          <w:bCs/>
                          <w:sz w:val="18"/>
                        </w:rPr>
                      </w:pPr>
                    </w:p>
                    <w:p w14:paraId="70C29281" w14:textId="77777777" w:rsidR="00C2118F" w:rsidRDefault="00C2118F">
                      <w:pPr>
                        <w:rPr>
                          <w:b/>
                          <w:bCs/>
                          <w:sz w:val="18"/>
                        </w:rPr>
                      </w:pPr>
                      <w:r>
                        <w:rPr>
                          <w:b/>
                          <w:bCs/>
                          <w:sz w:val="18"/>
                        </w:rPr>
                        <w:t>Unlikely</w:t>
                      </w:r>
                    </w:p>
                    <w:p w14:paraId="737B46C9" w14:textId="77777777" w:rsidR="00C2118F" w:rsidRDefault="00C2118F">
                      <w:pPr>
                        <w:rPr>
                          <w:b/>
                          <w:bCs/>
                          <w:sz w:val="18"/>
                        </w:rPr>
                      </w:pPr>
                    </w:p>
                    <w:p w14:paraId="5B578AD3" w14:textId="77777777" w:rsidR="00C2118F" w:rsidRDefault="00C2118F">
                      <w:pPr>
                        <w:rPr>
                          <w:b/>
                          <w:bCs/>
                          <w:sz w:val="18"/>
                        </w:rPr>
                      </w:pPr>
                    </w:p>
                    <w:p w14:paraId="48759998" w14:textId="77777777" w:rsidR="00C2118F" w:rsidRDefault="00C2118F">
                      <w:pPr>
                        <w:rPr>
                          <w:b/>
                          <w:bCs/>
                          <w:sz w:val="18"/>
                        </w:rPr>
                      </w:pPr>
                    </w:p>
                    <w:p w14:paraId="629226FF" w14:textId="77777777" w:rsidR="00C2118F" w:rsidRDefault="00C2118F">
                      <w:pPr>
                        <w:rPr>
                          <w:b/>
                          <w:bCs/>
                          <w:sz w:val="18"/>
                        </w:rPr>
                      </w:pPr>
                      <w:r>
                        <w:rPr>
                          <w:b/>
                          <w:bCs/>
                          <w:sz w:val="18"/>
                        </w:rPr>
                        <w:t>Possible</w:t>
                      </w:r>
                    </w:p>
                    <w:p w14:paraId="1BEEE91E" w14:textId="77777777" w:rsidR="00C2118F" w:rsidRDefault="00C2118F">
                      <w:pPr>
                        <w:rPr>
                          <w:b/>
                          <w:bCs/>
                          <w:sz w:val="18"/>
                        </w:rPr>
                      </w:pPr>
                    </w:p>
                    <w:p w14:paraId="3771EDA1" w14:textId="77777777" w:rsidR="00C2118F" w:rsidRDefault="00C2118F">
                      <w:pPr>
                        <w:rPr>
                          <w:b/>
                          <w:bCs/>
                          <w:sz w:val="14"/>
                        </w:rPr>
                      </w:pPr>
                    </w:p>
                    <w:p w14:paraId="28B60924" w14:textId="77777777" w:rsidR="00C2118F" w:rsidRDefault="00C2118F">
                      <w:pPr>
                        <w:rPr>
                          <w:b/>
                          <w:bCs/>
                          <w:sz w:val="18"/>
                        </w:rPr>
                      </w:pPr>
                    </w:p>
                    <w:p w14:paraId="6A8960C6" w14:textId="77777777" w:rsidR="00C2118F" w:rsidRDefault="00C2118F">
                      <w:pPr>
                        <w:rPr>
                          <w:b/>
                          <w:bCs/>
                          <w:sz w:val="18"/>
                        </w:rPr>
                      </w:pPr>
                      <w:r>
                        <w:rPr>
                          <w:b/>
                          <w:bCs/>
                          <w:sz w:val="18"/>
                        </w:rPr>
                        <w:t>Likely</w:t>
                      </w:r>
                    </w:p>
                    <w:p w14:paraId="33527CB3" w14:textId="77777777" w:rsidR="00C2118F" w:rsidRDefault="00C2118F">
                      <w:pPr>
                        <w:rPr>
                          <w:b/>
                          <w:bCs/>
                          <w:sz w:val="18"/>
                        </w:rPr>
                      </w:pPr>
                    </w:p>
                    <w:p w14:paraId="7E86A0A9" w14:textId="77777777" w:rsidR="00C2118F" w:rsidRDefault="00C2118F">
                      <w:pPr>
                        <w:rPr>
                          <w:b/>
                          <w:bCs/>
                          <w:sz w:val="8"/>
                        </w:rPr>
                      </w:pPr>
                    </w:p>
                    <w:p w14:paraId="0DCE7819" w14:textId="77777777" w:rsidR="00C2118F" w:rsidRDefault="00C2118F">
                      <w:pPr>
                        <w:rPr>
                          <w:b/>
                          <w:bCs/>
                          <w:sz w:val="18"/>
                        </w:rPr>
                      </w:pPr>
                    </w:p>
                    <w:p w14:paraId="44E1FE92" w14:textId="77777777" w:rsidR="00C2118F" w:rsidRDefault="00C2118F">
                      <w:pPr>
                        <w:rPr>
                          <w:b/>
                          <w:bCs/>
                          <w:sz w:val="18"/>
                        </w:rPr>
                      </w:pPr>
                      <w:r>
                        <w:rPr>
                          <w:b/>
                          <w:bCs/>
                          <w:sz w:val="18"/>
                        </w:rPr>
                        <w:t>Very likely</w:t>
                      </w:r>
                    </w:p>
                  </w:txbxContent>
                </v:textbox>
              </v:shape>
            </w:pict>
          </mc:Fallback>
        </mc:AlternateContent>
      </w:r>
    </w:p>
    <w:tbl>
      <w:tblPr>
        <w:tblW w:w="0" w:type="auto"/>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49"/>
        <w:gridCol w:w="709"/>
        <w:gridCol w:w="708"/>
        <w:gridCol w:w="708"/>
      </w:tblGrid>
      <w:tr w:rsidR="001F12EB" w14:paraId="02783DC4" w14:textId="77777777" w:rsidTr="00D2199B">
        <w:trPr>
          <w:trHeight w:val="716"/>
        </w:trPr>
        <w:tc>
          <w:tcPr>
            <w:tcW w:w="708" w:type="dxa"/>
            <w:tcBorders>
              <w:top w:val="single" w:sz="36" w:space="0" w:color="auto"/>
              <w:left w:val="single" w:sz="36" w:space="0" w:color="auto"/>
            </w:tcBorders>
            <w:shd w:val="clear" w:color="auto" w:fill="00FF00"/>
            <w:vAlign w:val="center"/>
          </w:tcPr>
          <w:p w14:paraId="382A9EFD" w14:textId="4B43EA54" w:rsidR="001F12EB" w:rsidRDefault="001F12EB" w:rsidP="00435D52">
            <w:pPr>
              <w:jc w:val="center"/>
            </w:pPr>
            <w:r>
              <w:rPr>
                <w:b/>
                <w:bCs/>
              </w:rPr>
              <w:t>1</w:t>
            </w:r>
          </w:p>
        </w:tc>
        <w:tc>
          <w:tcPr>
            <w:tcW w:w="849" w:type="dxa"/>
            <w:tcBorders>
              <w:top w:val="single" w:sz="36" w:space="0" w:color="auto"/>
            </w:tcBorders>
            <w:shd w:val="clear" w:color="auto" w:fill="00FF00"/>
            <w:vAlign w:val="center"/>
          </w:tcPr>
          <w:p w14:paraId="562214B1" w14:textId="77777777" w:rsidR="001F12EB" w:rsidRDefault="001F12EB">
            <w:pPr>
              <w:jc w:val="center"/>
              <w:rPr>
                <w:b/>
                <w:bCs/>
              </w:rPr>
            </w:pPr>
            <w:r>
              <w:rPr>
                <w:b/>
                <w:bCs/>
              </w:rPr>
              <w:t>2</w:t>
            </w:r>
          </w:p>
        </w:tc>
        <w:tc>
          <w:tcPr>
            <w:tcW w:w="709" w:type="dxa"/>
            <w:tcBorders>
              <w:top w:val="single" w:sz="36" w:space="0" w:color="auto"/>
            </w:tcBorders>
            <w:shd w:val="clear" w:color="auto" w:fill="00FF00"/>
            <w:vAlign w:val="center"/>
          </w:tcPr>
          <w:p w14:paraId="7480C0C2" w14:textId="77777777" w:rsidR="001F12EB" w:rsidRDefault="001F12EB">
            <w:pPr>
              <w:jc w:val="center"/>
              <w:rPr>
                <w:b/>
                <w:bCs/>
              </w:rPr>
            </w:pPr>
            <w:r>
              <w:rPr>
                <w:b/>
                <w:bCs/>
              </w:rPr>
              <w:t>3</w:t>
            </w:r>
          </w:p>
        </w:tc>
        <w:tc>
          <w:tcPr>
            <w:tcW w:w="708" w:type="dxa"/>
            <w:tcBorders>
              <w:top w:val="single" w:sz="36" w:space="0" w:color="auto"/>
            </w:tcBorders>
            <w:shd w:val="clear" w:color="auto" w:fill="00FF00"/>
            <w:vAlign w:val="center"/>
          </w:tcPr>
          <w:p w14:paraId="0A6FD95A" w14:textId="77777777" w:rsidR="001F12EB" w:rsidRDefault="001F12EB">
            <w:pPr>
              <w:jc w:val="center"/>
              <w:rPr>
                <w:b/>
                <w:bCs/>
              </w:rPr>
            </w:pPr>
            <w:r>
              <w:rPr>
                <w:b/>
                <w:bCs/>
              </w:rPr>
              <w:t>4</w:t>
            </w:r>
          </w:p>
        </w:tc>
        <w:tc>
          <w:tcPr>
            <w:tcW w:w="708" w:type="dxa"/>
            <w:tcBorders>
              <w:top w:val="single" w:sz="36" w:space="0" w:color="auto"/>
              <w:bottom w:val="single" w:sz="24" w:space="0" w:color="auto"/>
              <w:right w:val="single" w:sz="24" w:space="0" w:color="auto"/>
            </w:tcBorders>
            <w:shd w:val="clear" w:color="auto" w:fill="00FF00"/>
            <w:vAlign w:val="center"/>
          </w:tcPr>
          <w:p w14:paraId="7FF2035F" w14:textId="77777777" w:rsidR="001F12EB" w:rsidRDefault="001F12EB">
            <w:pPr>
              <w:jc w:val="center"/>
              <w:rPr>
                <w:b/>
                <w:bCs/>
              </w:rPr>
            </w:pPr>
            <w:r>
              <w:rPr>
                <w:b/>
                <w:bCs/>
              </w:rPr>
              <w:t>5</w:t>
            </w:r>
          </w:p>
        </w:tc>
      </w:tr>
      <w:tr w:rsidR="001F12EB" w14:paraId="28F439A8" w14:textId="77777777" w:rsidTr="00D2199B">
        <w:tc>
          <w:tcPr>
            <w:tcW w:w="708" w:type="dxa"/>
            <w:tcBorders>
              <w:left w:val="single" w:sz="36" w:space="0" w:color="auto"/>
            </w:tcBorders>
            <w:shd w:val="clear" w:color="auto" w:fill="00FF00"/>
            <w:vAlign w:val="center"/>
          </w:tcPr>
          <w:p w14:paraId="59E62B32" w14:textId="77777777" w:rsidR="001F12EB" w:rsidRDefault="001F12EB">
            <w:pPr>
              <w:jc w:val="center"/>
              <w:rPr>
                <w:b/>
                <w:bCs/>
              </w:rPr>
            </w:pPr>
          </w:p>
          <w:p w14:paraId="6E13F056" w14:textId="77777777" w:rsidR="001F12EB" w:rsidRDefault="001F12EB">
            <w:pPr>
              <w:jc w:val="center"/>
              <w:rPr>
                <w:b/>
                <w:bCs/>
              </w:rPr>
            </w:pPr>
            <w:r>
              <w:rPr>
                <w:b/>
                <w:bCs/>
              </w:rPr>
              <w:t>2</w:t>
            </w:r>
          </w:p>
          <w:p w14:paraId="0DF7F58D" w14:textId="77777777" w:rsidR="001F12EB" w:rsidRDefault="001F12EB">
            <w:pPr>
              <w:jc w:val="center"/>
              <w:rPr>
                <w:b/>
                <w:bCs/>
              </w:rPr>
            </w:pPr>
          </w:p>
        </w:tc>
        <w:tc>
          <w:tcPr>
            <w:tcW w:w="849" w:type="dxa"/>
            <w:shd w:val="clear" w:color="auto" w:fill="00FF00"/>
            <w:vAlign w:val="center"/>
          </w:tcPr>
          <w:p w14:paraId="7C93E1AF" w14:textId="77777777" w:rsidR="001F12EB" w:rsidRDefault="001F12EB">
            <w:pPr>
              <w:jc w:val="center"/>
              <w:rPr>
                <w:b/>
                <w:bCs/>
              </w:rPr>
            </w:pPr>
            <w:r>
              <w:rPr>
                <w:b/>
                <w:bCs/>
              </w:rPr>
              <w:t>4</w:t>
            </w:r>
          </w:p>
        </w:tc>
        <w:tc>
          <w:tcPr>
            <w:tcW w:w="709" w:type="dxa"/>
            <w:tcBorders>
              <w:bottom w:val="single" w:sz="24" w:space="0" w:color="auto"/>
            </w:tcBorders>
            <w:shd w:val="clear" w:color="auto" w:fill="00FF00"/>
            <w:vAlign w:val="center"/>
          </w:tcPr>
          <w:p w14:paraId="5045F102" w14:textId="77777777" w:rsidR="001F12EB" w:rsidRDefault="001F12EB">
            <w:pPr>
              <w:jc w:val="center"/>
              <w:rPr>
                <w:b/>
                <w:bCs/>
              </w:rPr>
            </w:pPr>
            <w:r>
              <w:rPr>
                <w:b/>
                <w:bCs/>
              </w:rPr>
              <w:t>6</w:t>
            </w:r>
          </w:p>
        </w:tc>
        <w:tc>
          <w:tcPr>
            <w:tcW w:w="708" w:type="dxa"/>
            <w:tcBorders>
              <w:bottom w:val="single" w:sz="24" w:space="0" w:color="auto"/>
              <w:right w:val="single" w:sz="24" w:space="0" w:color="auto"/>
            </w:tcBorders>
            <w:shd w:val="clear" w:color="auto" w:fill="00FF00"/>
            <w:vAlign w:val="center"/>
          </w:tcPr>
          <w:p w14:paraId="263BAC13" w14:textId="77777777" w:rsidR="001F12EB" w:rsidRDefault="001F12EB">
            <w:pPr>
              <w:jc w:val="center"/>
              <w:rPr>
                <w:b/>
                <w:bCs/>
              </w:rPr>
            </w:pPr>
            <w:r>
              <w:rPr>
                <w:b/>
                <w:bCs/>
              </w:rPr>
              <w:t>8</w:t>
            </w:r>
          </w:p>
        </w:tc>
        <w:tc>
          <w:tcPr>
            <w:tcW w:w="708" w:type="dxa"/>
            <w:tcBorders>
              <w:top w:val="single" w:sz="24" w:space="0" w:color="auto"/>
              <w:left w:val="single" w:sz="24" w:space="0" w:color="auto"/>
              <w:bottom w:val="single" w:sz="36" w:space="0" w:color="auto"/>
              <w:right w:val="single" w:sz="24" w:space="0" w:color="auto"/>
            </w:tcBorders>
            <w:shd w:val="clear" w:color="auto" w:fill="FF9900"/>
            <w:vAlign w:val="center"/>
          </w:tcPr>
          <w:p w14:paraId="5A452047" w14:textId="77777777" w:rsidR="001F12EB" w:rsidRDefault="001F12EB">
            <w:pPr>
              <w:jc w:val="center"/>
              <w:rPr>
                <w:b/>
                <w:bCs/>
              </w:rPr>
            </w:pPr>
            <w:r>
              <w:rPr>
                <w:b/>
                <w:bCs/>
              </w:rPr>
              <w:t>10</w:t>
            </w:r>
          </w:p>
        </w:tc>
      </w:tr>
      <w:tr w:rsidR="001F12EB" w14:paraId="2B9BCFB2" w14:textId="77777777" w:rsidTr="00D2199B">
        <w:tc>
          <w:tcPr>
            <w:tcW w:w="708" w:type="dxa"/>
            <w:tcBorders>
              <w:left w:val="single" w:sz="36" w:space="0" w:color="auto"/>
            </w:tcBorders>
            <w:shd w:val="clear" w:color="auto" w:fill="00FF00"/>
            <w:vAlign w:val="center"/>
          </w:tcPr>
          <w:p w14:paraId="3C54B128" w14:textId="77777777" w:rsidR="001F12EB" w:rsidRDefault="001F12EB">
            <w:pPr>
              <w:jc w:val="center"/>
              <w:rPr>
                <w:b/>
                <w:bCs/>
              </w:rPr>
            </w:pPr>
          </w:p>
          <w:p w14:paraId="181D1E2E" w14:textId="77777777" w:rsidR="001F12EB" w:rsidRDefault="001F12EB">
            <w:pPr>
              <w:jc w:val="center"/>
              <w:rPr>
                <w:b/>
                <w:bCs/>
              </w:rPr>
            </w:pPr>
            <w:r>
              <w:rPr>
                <w:b/>
                <w:bCs/>
              </w:rPr>
              <w:t>3</w:t>
            </w:r>
          </w:p>
          <w:p w14:paraId="301B8B9A" w14:textId="77777777" w:rsidR="001F12EB" w:rsidRDefault="001F12EB">
            <w:pPr>
              <w:jc w:val="center"/>
              <w:rPr>
                <w:b/>
                <w:bCs/>
              </w:rPr>
            </w:pPr>
          </w:p>
        </w:tc>
        <w:tc>
          <w:tcPr>
            <w:tcW w:w="849" w:type="dxa"/>
            <w:tcBorders>
              <w:right w:val="single" w:sz="24" w:space="0" w:color="auto"/>
            </w:tcBorders>
            <w:shd w:val="clear" w:color="auto" w:fill="00FF00"/>
            <w:vAlign w:val="center"/>
          </w:tcPr>
          <w:p w14:paraId="2BC751F6" w14:textId="77777777" w:rsidR="001F12EB" w:rsidRDefault="001F12EB">
            <w:pPr>
              <w:jc w:val="center"/>
              <w:rPr>
                <w:b/>
                <w:bCs/>
              </w:rPr>
            </w:pPr>
            <w:r>
              <w:rPr>
                <w:b/>
                <w:bCs/>
              </w:rPr>
              <w:t>6</w:t>
            </w:r>
          </w:p>
        </w:tc>
        <w:tc>
          <w:tcPr>
            <w:tcW w:w="709" w:type="dxa"/>
            <w:tcBorders>
              <w:top w:val="single" w:sz="24" w:space="0" w:color="auto"/>
              <w:left w:val="single" w:sz="24" w:space="0" w:color="auto"/>
              <w:bottom w:val="single" w:sz="24" w:space="0" w:color="auto"/>
              <w:right w:val="single" w:sz="24" w:space="0" w:color="auto"/>
            </w:tcBorders>
            <w:shd w:val="clear" w:color="auto" w:fill="FF9900"/>
            <w:vAlign w:val="center"/>
          </w:tcPr>
          <w:p w14:paraId="18A01AFE" w14:textId="77777777" w:rsidR="001F12EB" w:rsidRDefault="001F12EB">
            <w:pPr>
              <w:jc w:val="center"/>
              <w:rPr>
                <w:b/>
                <w:bCs/>
              </w:rPr>
            </w:pPr>
            <w:r>
              <w:rPr>
                <w:b/>
                <w:bCs/>
              </w:rPr>
              <w:t>9</w:t>
            </w:r>
          </w:p>
        </w:tc>
        <w:tc>
          <w:tcPr>
            <w:tcW w:w="708" w:type="dxa"/>
            <w:tcBorders>
              <w:top w:val="single" w:sz="24" w:space="0" w:color="auto"/>
              <w:left w:val="single" w:sz="24" w:space="0" w:color="auto"/>
              <w:bottom w:val="single" w:sz="36" w:space="0" w:color="auto"/>
              <w:right w:val="single" w:sz="36" w:space="0" w:color="auto"/>
            </w:tcBorders>
            <w:shd w:val="clear" w:color="auto" w:fill="FF9900"/>
            <w:vAlign w:val="center"/>
          </w:tcPr>
          <w:p w14:paraId="513846D5" w14:textId="77777777" w:rsidR="001F12EB" w:rsidRDefault="001F12EB">
            <w:pPr>
              <w:jc w:val="center"/>
              <w:rPr>
                <w:b/>
                <w:bCs/>
              </w:rPr>
            </w:pPr>
            <w:r>
              <w:rPr>
                <w:b/>
                <w:bCs/>
              </w:rPr>
              <w:t>12</w:t>
            </w:r>
          </w:p>
        </w:tc>
        <w:tc>
          <w:tcPr>
            <w:tcW w:w="708" w:type="dxa"/>
            <w:tcBorders>
              <w:top w:val="single" w:sz="36" w:space="0" w:color="auto"/>
              <w:left w:val="single" w:sz="36" w:space="0" w:color="auto"/>
              <w:bottom w:val="single" w:sz="36" w:space="0" w:color="auto"/>
              <w:right w:val="single" w:sz="24" w:space="0" w:color="auto"/>
            </w:tcBorders>
            <w:shd w:val="clear" w:color="auto" w:fill="FF0000"/>
            <w:vAlign w:val="center"/>
          </w:tcPr>
          <w:p w14:paraId="77023AEF" w14:textId="77777777" w:rsidR="001F12EB" w:rsidRDefault="001F12EB">
            <w:pPr>
              <w:jc w:val="center"/>
              <w:rPr>
                <w:b/>
                <w:bCs/>
              </w:rPr>
            </w:pPr>
            <w:r>
              <w:rPr>
                <w:b/>
                <w:bCs/>
              </w:rPr>
              <w:t>15</w:t>
            </w:r>
          </w:p>
        </w:tc>
      </w:tr>
      <w:tr w:rsidR="001F12EB" w14:paraId="668188E8" w14:textId="77777777" w:rsidTr="00D2199B">
        <w:tc>
          <w:tcPr>
            <w:tcW w:w="708" w:type="dxa"/>
            <w:tcBorders>
              <w:left w:val="single" w:sz="36" w:space="0" w:color="auto"/>
            </w:tcBorders>
            <w:shd w:val="clear" w:color="auto" w:fill="00FF00"/>
            <w:vAlign w:val="center"/>
          </w:tcPr>
          <w:p w14:paraId="137BB6A9" w14:textId="77777777" w:rsidR="001F12EB" w:rsidRDefault="001F12EB">
            <w:pPr>
              <w:jc w:val="center"/>
              <w:rPr>
                <w:b/>
                <w:bCs/>
              </w:rPr>
            </w:pPr>
          </w:p>
          <w:p w14:paraId="0C1B2074" w14:textId="77777777" w:rsidR="001F12EB" w:rsidRDefault="001F12EB">
            <w:pPr>
              <w:jc w:val="center"/>
              <w:rPr>
                <w:b/>
                <w:bCs/>
              </w:rPr>
            </w:pPr>
            <w:r>
              <w:rPr>
                <w:b/>
                <w:bCs/>
              </w:rPr>
              <w:t>4</w:t>
            </w:r>
          </w:p>
          <w:p w14:paraId="07B8B851" w14:textId="77777777" w:rsidR="001F12EB" w:rsidRDefault="001F12EB">
            <w:pPr>
              <w:jc w:val="center"/>
              <w:rPr>
                <w:b/>
                <w:bCs/>
              </w:rPr>
            </w:pPr>
          </w:p>
        </w:tc>
        <w:tc>
          <w:tcPr>
            <w:tcW w:w="849" w:type="dxa"/>
            <w:tcBorders>
              <w:bottom w:val="single" w:sz="24" w:space="0" w:color="auto"/>
              <w:right w:val="single" w:sz="24" w:space="0" w:color="auto"/>
            </w:tcBorders>
            <w:shd w:val="clear" w:color="auto" w:fill="00FF00"/>
            <w:vAlign w:val="center"/>
          </w:tcPr>
          <w:p w14:paraId="5483BB6A" w14:textId="77777777" w:rsidR="001F12EB" w:rsidRDefault="001F12EB">
            <w:pPr>
              <w:jc w:val="center"/>
              <w:rPr>
                <w:b/>
                <w:bCs/>
              </w:rPr>
            </w:pPr>
            <w:r>
              <w:rPr>
                <w:b/>
                <w:bCs/>
              </w:rPr>
              <w:t>8</w:t>
            </w:r>
          </w:p>
        </w:tc>
        <w:tc>
          <w:tcPr>
            <w:tcW w:w="709" w:type="dxa"/>
            <w:tcBorders>
              <w:top w:val="single" w:sz="24" w:space="0" w:color="auto"/>
              <w:left w:val="single" w:sz="24" w:space="0" w:color="auto"/>
              <w:bottom w:val="single" w:sz="36" w:space="0" w:color="auto"/>
              <w:right w:val="single" w:sz="36" w:space="0" w:color="auto"/>
            </w:tcBorders>
            <w:shd w:val="clear" w:color="auto" w:fill="FF9900"/>
            <w:vAlign w:val="center"/>
          </w:tcPr>
          <w:p w14:paraId="5CB9AFFE" w14:textId="77777777" w:rsidR="001F12EB" w:rsidRDefault="001F12EB">
            <w:pPr>
              <w:jc w:val="center"/>
              <w:rPr>
                <w:b/>
                <w:bCs/>
              </w:rPr>
            </w:pPr>
            <w:r>
              <w:rPr>
                <w:b/>
                <w:bCs/>
              </w:rPr>
              <w:t>12</w:t>
            </w:r>
          </w:p>
        </w:tc>
        <w:tc>
          <w:tcPr>
            <w:tcW w:w="708" w:type="dxa"/>
            <w:tcBorders>
              <w:top w:val="single" w:sz="36" w:space="0" w:color="auto"/>
              <w:left w:val="single" w:sz="36" w:space="0" w:color="auto"/>
              <w:bottom w:val="single" w:sz="36" w:space="0" w:color="auto"/>
              <w:right w:val="single" w:sz="36" w:space="0" w:color="auto"/>
            </w:tcBorders>
            <w:shd w:val="clear" w:color="auto" w:fill="FF0000"/>
            <w:vAlign w:val="center"/>
          </w:tcPr>
          <w:p w14:paraId="5AA17EFC" w14:textId="77777777" w:rsidR="001F12EB" w:rsidRDefault="001F12EB">
            <w:pPr>
              <w:jc w:val="center"/>
              <w:rPr>
                <w:b/>
                <w:bCs/>
              </w:rPr>
            </w:pPr>
            <w:r>
              <w:rPr>
                <w:b/>
                <w:bCs/>
              </w:rPr>
              <w:t>16</w:t>
            </w:r>
          </w:p>
        </w:tc>
        <w:tc>
          <w:tcPr>
            <w:tcW w:w="708" w:type="dxa"/>
            <w:tcBorders>
              <w:top w:val="single" w:sz="36" w:space="0" w:color="auto"/>
              <w:left w:val="single" w:sz="36" w:space="0" w:color="auto"/>
              <w:bottom w:val="single" w:sz="36" w:space="0" w:color="auto"/>
              <w:right w:val="single" w:sz="24" w:space="0" w:color="auto"/>
            </w:tcBorders>
            <w:shd w:val="clear" w:color="auto" w:fill="FF0000"/>
            <w:vAlign w:val="center"/>
          </w:tcPr>
          <w:p w14:paraId="00916FFA" w14:textId="77777777" w:rsidR="001F12EB" w:rsidRDefault="001F12EB">
            <w:pPr>
              <w:jc w:val="center"/>
              <w:rPr>
                <w:b/>
                <w:bCs/>
              </w:rPr>
            </w:pPr>
            <w:r>
              <w:rPr>
                <w:b/>
                <w:bCs/>
              </w:rPr>
              <w:t>20</w:t>
            </w:r>
          </w:p>
        </w:tc>
      </w:tr>
      <w:tr w:rsidR="001F12EB" w14:paraId="3A44AB84" w14:textId="77777777" w:rsidTr="00D2199B">
        <w:trPr>
          <w:trHeight w:val="686"/>
        </w:trPr>
        <w:tc>
          <w:tcPr>
            <w:tcW w:w="708" w:type="dxa"/>
            <w:tcBorders>
              <w:left w:val="single" w:sz="36" w:space="0" w:color="auto"/>
              <w:bottom w:val="single" w:sz="24" w:space="0" w:color="auto"/>
              <w:right w:val="single" w:sz="24" w:space="0" w:color="auto"/>
            </w:tcBorders>
            <w:shd w:val="clear" w:color="auto" w:fill="00FF00"/>
            <w:vAlign w:val="center"/>
          </w:tcPr>
          <w:p w14:paraId="126E2A3D" w14:textId="77777777" w:rsidR="001F12EB" w:rsidRDefault="001F12EB">
            <w:pPr>
              <w:jc w:val="center"/>
              <w:rPr>
                <w:b/>
                <w:bCs/>
              </w:rPr>
            </w:pPr>
          </w:p>
          <w:p w14:paraId="27573210" w14:textId="77777777" w:rsidR="001F12EB" w:rsidRDefault="001F12EB">
            <w:pPr>
              <w:jc w:val="center"/>
              <w:rPr>
                <w:b/>
                <w:bCs/>
              </w:rPr>
            </w:pPr>
            <w:r>
              <w:rPr>
                <w:b/>
                <w:bCs/>
              </w:rPr>
              <w:t>5</w:t>
            </w:r>
          </w:p>
          <w:p w14:paraId="572869BA" w14:textId="77777777" w:rsidR="001F12EB" w:rsidRDefault="001F12EB">
            <w:pPr>
              <w:jc w:val="center"/>
              <w:rPr>
                <w:b/>
                <w:bCs/>
              </w:rPr>
            </w:pPr>
          </w:p>
        </w:tc>
        <w:tc>
          <w:tcPr>
            <w:tcW w:w="849" w:type="dxa"/>
            <w:tcBorders>
              <w:top w:val="single" w:sz="24" w:space="0" w:color="auto"/>
              <w:left w:val="single" w:sz="24" w:space="0" w:color="auto"/>
              <w:bottom w:val="single" w:sz="24" w:space="0" w:color="auto"/>
              <w:right w:val="single" w:sz="36" w:space="0" w:color="auto"/>
            </w:tcBorders>
            <w:shd w:val="clear" w:color="auto" w:fill="FF9900"/>
            <w:vAlign w:val="center"/>
          </w:tcPr>
          <w:p w14:paraId="446CDD36" w14:textId="77777777" w:rsidR="001F12EB" w:rsidRDefault="001F12EB">
            <w:pPr>
              <w:jc w:val="center"/>
              <w:rPr>
                <w:b/>
                <w:bCs/>
              </w:rPr>
            </w:pPr>
            <w:r>
              <w:rPr>
                <w:b/>
                <w:bCs/>
              </w:rPr>
              <w:t>10</w:t>
            </w:r>
          </w:p>
        </w:tc>
        <w:tc>
          <w:tcPr>
            <w:tcW w:w="709" w:type="dxa"/>
            <w:tcBorders>
              <w:top w:val="single" w:sz="36" w:space="0" w:color="auto"/>
              <w:left w:val="single" w:sz="36" w:space="0" w:color="auto"/>
              <w:bottom w:val="single" w:sz="24" w:space="0" w:color="auto"/>
              <w:right w:val="single" w:sz="36" w:space="0" w:color="auto"/>
            </w:tcBorders>
            <w:shd w:val="clear" w:color="auto" w:fill="FF0000"/>
            <w:vAlign w:val="center"/>
          </w:tcPr>
          <w:p w14:paraId="1F6F35E3" w14:textId="77777777" w:rsidR="001F12EB" w:rsidRDefault="001F12EB">
            <w:pPr>
              <w:jc w:val="center"/>
              <w:rPr>
                <w:b/>
                <w:bCs/>
              </w:rPr>
            </w:pPr>
            <w:r>
              <w:rPr>
                <w:b/>
                <w:bCs/>
              </w:rPr>
              <w:t>15</w:t>
            </w:r>
          </w:p>
        </w:tc>
        <w:tc>
          <w:tcPr>
            <w:tcW w:w="708" w:type="dxa"/>
            <w:tcBorders>
              <w:top w:val="single" w:sz="36" w:space="0" w:color="auto"/>
              <w:left w:val="single" w:sz="36" w:space="0" w:color="auto"/>
              <w:bottom w:val="single" w:sz="24" w:space="0" w:color="auto"/>
              <w:right w:val="single" w:sz="36" w:space="0" w:color="auto"/>
            </w:tcBorders>
            <w:shd w:val="clear" w:color="auto" w:fill="FF0000"/>
            <w:vAlign w:val="center"/>
          </w:tcPr>
          <w:p w14:paraId="08731411" w14:textId="77777777" w:rsidR="001F12EB" w:rsidRDefault="001F12EB">
            <w:pPr>
              <w:jc w:val="center"/>
              <w:rPr>
                <w:b/>
                <w:bCs/>
              </w:rPr>
            </w:pPr>
            <w:r>
              <w:rPr>
                <w:b/>
                <w:bCs/>
              </w:rPr>
              <w:t>20</w:t>
            </w:r>
          </w:p>
        </w:tc>
        <w:tc>
          <w:tcPr>
            <w:tcW w:w="708" w:type="dxa"/>
            <w:tcBorders>
              <w:top w:val="single" w:sz="36" w:space="0" w:color="auto"/>
              <w:left w:val="single" w:sz="36" w:space="0" w:color="auto"/>
              <w:bottom w:val="single" w:sz="24" w:space="0" w:color="auto"/>
              <w:right w:val="single" w:sz="24" w:space="0" w:color="auto"/>
            </w:tcBorders>
            <w:shd w:val="clear" w:color="auto" w:fill="FF0000"/>
            <w:vAlign w:val="center"/>
          </w:tcPr>
          <w:p w14:paraId="41D59868" w14:textId="77777777" w:rsidR="001F12EB" w:rsidRDefault="001F12EB">
            <w:pPr>
              <w:jc w:val="center"/>
              <w:rPr>
                <w:b/>
                <w:bCs/>
              </w:rPr>
            </w:pPr>
            <w:r>
              <w:rPr>
                <w:b/>
                <w:bCs/>
              </w:rPr>
              <w:t>25</w:t>
            </w:r>
          </w:p>
        </w:tc>
      </w:tr>
    </w:tbl>
    <w:p w14:paraId="7774C9B5" w14:textId="77777777" w:rsidR="00D2199B" w:rsidRDefault="00D2199B"/>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8"/>
        <w:gridCol w:w="6264"/>
        <w:gridCol w:w="5709"/>
      </w:tblGrid>
      <w:tr w:rsidR="001F12EB" w14:paraId="55E0BF90" w14:textId="77777777" w:rsidTr="00EA7BD0">
        <w:trPr>
          <w:cantSplit/>
          <w:trHeight w:val="467"/>
        </w:trPr>
        <w:tc>
          <w:tcPr>
            <w:tcW w:w="15701" w:type="dxa"/>
            <w:gridSpan w:val="3"/>
            <w:tcBorders>
              <w:top w:val="nil"/>
              <w:left w:val="nil"/>
              <w:right w:val="nil"/>
            </w:tcBorders>
          </w:tcPr>
          <w:p w14:paraId="566B0E07" w14:textId="77777777" w:rsidR="001F12EB" w:rsidRDefault="001F12EB">
            <w:pPr>
              <w:pStyle w:val="Title"/>
              <w:ind w:left="0"/>
              <w:outlineLvl w:val="0"/>
              <w:rPr>
                <w:rFonts w:ascii="Arial" w:hAnsi="Arial" w:cs="Arial"/>
                <w:sz w:val="42"/>
                <w:u w:val="none"/>
              </w:rPr>
            </w:pPr>
          </w:p>
          <w:p w14:paraId="64060453" w14:textId="77777777" w:rsidR="001F12EB" w:rsidRDefault="001F12EB">
            <w:pPr>
              <w:pStyle w:val="Title"/>
              <w:ind w:left="0"/>
              <w:outlineLvl w:val="0"/>
              <w:rPr>
                <w:rFonts w:ascii="Arial" w:hAnsi="Arial" w:cs="Arial"/>
                <w:sz w:val="42"/>
                <w:u w:val="none"/>
              </w:rPr>
            </w:pPr>
            <w:r>
              <w:rPr>
                <w:rFonts w:ascii="Arial" w:hAnsi="Arial" w:cs="Arial"/>
                <w:sz w:val="42"/>
                <w:u w:val="none"/>
              </w:rPr>
              <w:t>Risk Assessment Record</w:t>
            </w:r>
          </w:p>
        </w:tc>
      </w:tr>
      <w:tr w:rsidR="004C4700" w:rsidRPr="00E05FB0" w14:paraId="1896A4E8" w14:textId="77777777" w:rsidTr="00E01819">
        <w:trPr>
          <w:cantSplit/>
          <w:trHeight w:val="564"/>
        </w:trPr>
        <w:tc>
          <w:tcPr>
            <w:tcW w:w="0" w:type="auto"/>
          </w:tcPr>
          <w:p w14:paraId="2A21E83B" w14:textId="77777777" w:rsidR="004E5556" w:rsidRPr="00C6642A" w:rsidRDefault="001F12EB" w:rsidP="004E5556">
            <w:pPr>
              <w:pStyle w:val="Title"/>
              <w:ind w:left="0"/>
              <w:jc w:val="left"/>
              <w:outlineLvl w:val="0"/>
              <w:rPr>
                <w:rFonts w:ascii="Arial" w:hAnsi="Arial" w:cs="Arial"/>
                <w:sz w:val="22"/>
                <w:u w:val="none"/>
              </w:rPr>
            </w:pPr>
            <w:r w:rsidRPr="00C6642A">
              <w:rPr>
                <w:rFonts w:ascii="Arial" w:hAnsi="Arial" w:cs="Arial"/>
                <w:sz w:val="22"/>
                <w:u w:val="none"/>
              </w:rPr>
              <w:t>Risk Assessment of:</w:t>
            </w:r>
          </w:p>
          <w:p w14:paraId="71D6EF01" w14:textId="70AA0755" w:rsidR="001F12EB" w:rsidRPr="00347726" w:rsidRDefault="00347726" w:rsidP="004C4700">
            <w:pPr>
              <w:pStyle w:val="Title"/>
              <w:ind w:left="0"/>
              <w:jc w:val="left"/>
              <w:outlineLvl w:val="0"/>
              <w:rPr>
                <w:rFonts w:ascii="Arial" w:hAnsi="Arial" w:cs="Arial"/>
                <w:b w:val="0"/>
                <w:sz w:val="22"/>
                <w:u w:val="none"/>
              </w:rPr>
            </w:pPr>
            <w:r>
              <w:rPr>
                <w:rFonts w:ascii="Arial" w:hAnsi="Arial" w:cs="Arial"/>
                <w:b w:val="0"/>
                <w:sz w:val="22"/>
                <w:u w:val="none"/>
              </w:rPr>
              <w:t>Jiu Jitsu</w:t>
            </w:r>
          </w:p>
        </w:tc>
        <w:tc>
          <w:tcPr>
            <w:tcW w:w="6137" w:type="dxa"/>
          </w:tcPr>
          <w:p w14:paraId="5D9BF5D1" w14:textId="77777777" w:rsidR="004E5556" w:rsidRPr="00C6642A" w:rsidRDefault="001F12EB">
            <w:pPr>
              <w:pStyle w:val="Title"/>
              <w:ind w:left="0"/>
              <w:jc w:val="left"/>
              <w:outlineLvl w:val="0"/>
              <w:rPr>
                <w:rFonts w:ascii="Arial" w:hAnsi="Arial" w:cs="Arial"/>
                <w:sz w:val="22"/>
                <w:u w:val="none"/>
              </w:rPr>
            </w:pPr>
            <w:r w:rsidRPr="00C6642A">
              <w:rPr>
                <w:rFonts w:ascii="Arial" w:hAnsi="Arial" w:cs="Arial"/>
                <w:sz w:val="22"/>
                <w:u w:val="none"/>
              </w:rPr>
              <w:t>Assessor(s):</w:t>
            </w:r>
          </w:p>
          <w:p w14:paraId="433247E4" w14:textId="4A461724" w:rsidR="001F12EB" w:rsidRPr="00C6642A" w:rsidRDefault="008D2B2E" w:rsidP="00CE0334">
            <w:pPr>
              <w:pStyle w:val="Title"/>
              <w:ind w:left="0"/>
              <w:jc w:val="left"/>
              <w:outlineLvl w:val="0"/>
              <w:rPr>
                <w:rFonts w:ascii="Arial" w:hAnsi="Arial" w:cs="Arial"/>
                <w:b w:val="0"/>
                <w:sz w:val="22"/>
                <w:u w:val="none"/>
              </w:rPr>
            </w:pPr>
            <w:r>
              <w:rPr>
                <w:rFonts w:ascii="Arial" w:hAnsi="Arial" w:cs="Arial"/>
                <w:b w:val="0"/>
                <w:sz w:val="22"/>
                <w:u w:val="none"/>
              </w:rPr>
              <w:t>Ojan Hodjat</w:t>
            </w:r>
          </w:p>
        </w:tc>
        <w:tc>
          <w:tcPr>
            <w:tcW w:w="5593" w:type="dxa"/>
          </w:tcPr>
          <w:p w14:paraId="7AFCBE0E" w14:textId="77777777" w:rsidR="004E5556" w:rsidRPr="00C6642A" w:rsidRDefault="001F12EB" w:rsidP="00D67C36">
            <w:pPr>
              <w:pStyle w:val="Title"/>
              <w:ind w:left="0"/>
              <w:jc w:val="left"/>
              <w:outlineLvl w:val="0"/>
              <w:rPr>
                <w:rFonts w:ascii="Arial" w:hAnsi="Arial" w:cs="Arial"/>
                <w:sz w:val="22"/>
                <w:u w:val="none"/>
              </w:rPr>
            </w:pPr>
            <w:r w:rsidRPr="00C6642A">
              <w:rPr>
                <w:rFonts w:ascii="Arial" w:hAnsi="Arial" w:cs="Arial"/>
                <w:sz w:val="22"/>
                <w:u w:val="none"/>
              </w:rPr>
              <w:t>Date:</w:t>
            </w:r>
            <w:r w:rsidR="00F10730" w:rsidRPr="00C6642A">
              <w:rPr>
                <w:rFonts w:ascii="Arial" w:hAnsi="Arial" w:cs="Arial"/>
                <w:sz w:val="22"/>
                <w:u w:val="none"/>
              </w:rPr>
              <w:t xml:space="preserve">   </w:t>
            </w:r>
          </w:p>
          <w:p w14:paraId="4D14232F" w14:textId="77E87AF1" w:rsidR="001F12EB" w:rsidRPr="00C6642A" w:rsidRDefault="008D2B2E" w:rsidP="00D67C36">
            <w:pPr>
              <w:pStyle w:val="Title"/>
              <w:ind w:left="0"/>
              <w:jc w:val="left"/>
              <w:outlineLvl w:val="0"/>
              <w:rPr>
                <w:rFonts w:ascii="Arial" w:hAnsi="Arial" w:cs="Arial"/>
                <w:sz w:val="22"/>
                <w:u w:val="none"/>
              </w:rPr>
            </w:pPr>
            <w:r>
              <w:rPr>
                <w:rFonts w:ascii="Arial" w:hAnsi="Arial" w:cs="Arial"/>
                <w:sz w:val="22"/>
                <w:u w:val="none"/>
              </w:rPr>
              <w:t>31</w:t>
            </w:r>
            <w:r w:rsidR="00F74676">
              <w:rPr>
                <w:rFonts w:ascii="Arial" w:hAnsi="Arial" w:cs="Arial"/>
                <w:sz w:val="22"/>
                <w:u w:val="none"/>
              </w:rPr>
              <w:t>/0</w:t>
            </w:r>
            <w:r>
              <w:rPr>
                <w:rFonts w:ascii="Arial" w:hAnsi="Arial" w:cs="Arial"/>
                <w:sz w:val="22"/>
                <w:u w:val="none"/>
              </w:rPr>
              <w:t>5</w:t>
            </w:r>
            <w:r w:rsidR="00F74676">
              <w:rPr>
                <w:rFonts w:ascii="Arial" w:hAnsi="Arial" w:cs="Arial"/>
                <w:sz w:val="22"/>
                <w:u w:val="none"/>
              </w:rPr>
              <w:t>/202</w:t>
            </w:r>
            <w:r>
              <w:rPr>
                <w:rFonts w:ascii="Arial" w:hAnsi="Arial" w:cs="Arial"/>
                <w:sz w:val="22"/>
                <w:u w:val="none"/>
              </w:rPr>
              <w:t>2</w:t>
            </w:r>
            <w:r w:rsidR="00D67C36" w:rsidRPr="00C6642A">
              <w:rPr>
                <w:rFonts w:ascii="Arial" w:hAnsi="Arial" w:cs="Arial"/>
                <w:sz w:val="22"/>
                <w:u w:val="none"/>
              </w:rPr>
              <w:br/>
            </w:r>
          </w:p>
        </w:tc>
      </w:tr>
      <w:tr w:rsidR="00266AE2" w:rsidRPr="00E05FB0" w14:paraId="0090AF82" w14:textId="77777777" w:rsidTr="00410F76">
        <w:trPr>
          <w:cantSplit/>
          <w:trHeight w:val="696"/>
        </w:trPr>
        <w:tc>
          <w:tcPr>
            <w:tcW w:w="15701" w:type="dxa"/>
            <w:gridSpan w:val="3"/>
          </w:tcPr>
          <w:p w14:paraId="39F9F0D3" w14:textId="77777777" w:rsidR="00266AE2" w:rsidRDefault="00266AE2">
            <w:pPr>
              <w:pStyle w:val="Title"/>
              <w:ind w:left="0"/>
              <w:jc w:val="left"/>
              <w:outlineLvl w:val="0"/>
              <w:rPr>
                <w:rFonts w:ascii="Arial" w:hAnsi="Arial" w:cs="Arial"/>
                <w:sz w:val="22"/>
                <w:u w:val="none"/>
              </w:rPr>
            </w:pPr>
            <w:r w:rsidRPr="00C6642A">
              <w:rPr>
                <w:rFonts w:ascii="Arial" w:hAnsi="Arial" w:cs="Arial"/>
                <w:sz w:val="22"/>
                <w:u w:val="none"/>
              </w:rPr>
              <w:lastRenderedPageBreak/>
              <w:t>Overview of activity / location / equipment / conditions being assessed:</w:t>
            </w:r>
          </w:p>
          <w:p w14:paraId="081F1169" w14:textId="592119B5" w:rsidR="00266AE2" w:rsidRPr="00140E5E" w:rsidRDefault="00266AE2" w:rsidP="00266AE2">
            <w:pPr>
              <w:rPr>
                <w:sz w:val="20"/>
                <w:szCs w:val="20"/>
              </w:rPr>
            </w:pPr>
            <w:r w:rsidRPr="00140E5E">
              <w:rPr>
                <w:sz w:val="20"/>
                <w:szCs w:val="20"/>
              </w:rPr>
              <w:t>The club</w:t>
            </w:r>
            <w:r>
              <w:rPr>
                <w:sz w:val="20"/>
                <w:szCs w:val="20"/>
              </w:rPr>
              <w:t xml:space="preserve"> </w:t>
            </w:r>
            <w:r w:rsidR="001E004E">
              <w:rPr>
                <w:sz w:val="20"/>
                <w:szCs w:val="20"/>
              </w:rPr>
              <w:t>r</w:t>
            </w:r>
            <w:r w:rsidRPr="00140E5E">
              <w:rPr>
                <w:sz w:val="20"/>
                <w:szCs w:val="20"/>
              </w:rPr>
              <w:t>uns sessions in the sports training village dojo</w:t>
            </w:r>
            <w:r w:rsidR="001E004E">
              <w:rPr>
                <w:sz w:val="20"/>
                <w:szCs w:val="20"/>
              </w:rPr>
              <w:t xml:space="preserve">. </w:t>
            </w:r>
            <w:r w:rsidRPr="00140E5E">
              <w:rPr>
                <w:sz w:val="20"/>
                <w:szCs w:val="20"/>
              </w:rPr>
              <w:t xml:space="preserve">The mats present are permanent and also sprung, which reduces the risk of injury.  </w:t>
            </w:r>
          </w:p>
          <w:p w14:paraId="2AEBA982" w14:textId="77777777" w:rsidR="00266AE2" w:rsidRPr="00140E5E" w:rsidRDefault="00266AE2" w:rsidP="00266AE2">
            <w:pPr>
              <w:rPr>
                <w:sz w:val="20"/>
                <w:szCs w:val="20"/>
              </w:rPr>
            </w:pPr>
          </w:p>
          <w:p w14:paraId="2DD2BB31" w14:textId="51BED5B3" w:rsidR="00266AE2" w:rsidRPr="00266AE2" w:rsidRDefault="00266AE2" w:rsidP="00266AE2">
            <w:pPr>
              <w:rPr>
                <w:b/>
                <w:bCs/>
                <w:sz w:val="20"/>
                <w:szCs w:val="20"/>
              </w:rPr>
            </w:pPr>
            <w:r>
              <w:rPr>
                <w:sz w:val="20"/>
                <w:szCs w:val="20"/>
              </w:rPr>
              <w:t>Traditionally, t</w:t>
            </w:r>
            <w:r w:rsidRPr="00140E5E">
              <w:rPr>
                <w:sz w:val="20"/>
                <w:szCs w:val="20"/>
              </w:rPr>
              <w:t>he club also hosts one regional session and one grading (for grades below Dan level) per year.  Other teaching instructors are present for these events.</w:t>
            </w:r>
            <w:r w:rsidRPr="00140E5E">
              <w:rPr>
                <w:rStyle w:val="CommentReference"/>
                <w:sz w:val="20"/>
                <w:szCs w:val="20"/>
              </w:rPr>
              <w:t xml:space="preserve"> </w:t>
            </w:r>
            <w:r w:rsidRPr="00140E5E">
              <w:rPr>
                <w:sz w:val="20"/>
                <w:szCs w:val="20"/>
              </w:rPr>
              <w:t xml:space="preserve"> The club also takes part in a National Competition twice per year.</w:t>
            </w:r>
            <w:r w:rsidR="00587440">
              <w:rPr>
                <w:sz w:val="20"/>
                <w:szCs w:val="20"/>
              </w:rPr>
              <w:t xml:space="preserve"> </w:t>
            </w:r>
          </w:p>
          <w:p w14:paraId="08640DE9" w14:textId="77777777" w:rsidR="00266AE2" w:rsidRPr="00140E5E" w:rsidRDefault="00266AE2" w:rsidP="00266AE2">
            <w:pPr>
              <w:rPr>
                <w:sz w:val="20"/>
                <w:szCs w:val="20"/>
              </w:rPr>
            </w:pPr>
          </w:p>
          <w:p w14:paraId="01766596" w14:textId="5130DE4E" w:rsidR="00266AE2" w:rsidRPr="00140E5E" w:rsidRDefault="00266AE2" w:rsidP="00266AE2">
            <w:pPr>
              <w:rPr>
                <w:sz w:val="20"/>
                <w:szCs w:val="20"/>
              </w:rPr>
            </w:pPr>
            <w:r w:rsidRPr="00140E5E">
              <w:rPr>
                <w:sz w:val="20"/>
                <w:szCs w:val="20"/>
              </w:rPr>
              <w:t xml:space="preserve">Each session is taken by a </w:t>
            </w:r>
            <w:r w:rsidRPr="00140E5E">
              <w:rPr>
                <w:i/>
                <w:sz w:val="20"/>
                <w:szCs w:val="20"/>
              </w:rPr>
              <w:t xml:space="preserve">club instructor </w:t>
            </w:r>
            <w:r w:rsidRPr="00140E5E">
              <w:rPr>
                <w:sz w:val="20"/>
                <w:szCs w:val="20"/>
              </w:rPr>
              <w:t xml:space="preserve">who has qualified to at least </w:t>
            </w:r>
            <w:r w:rsidR="00044DC2">
              <w:rPr>
                <w:sz w:val="20"/>
                <w:szCs w:val="20"/>
              </w:rPr>
              <w:t>dark blue</w:t>
            </w:r>
            <w:r w:rsidRPr="00140E5E">
              <w:rPr>
                <w:sz w:val="20"/>
                <w:szCs w:val="20"/>
              </w:rPr>
              <w:t xml:space="preserve"> belt level and has been appointed to this grade by the Jitsu Foundation.  This position is also dependant on the completion of a number of instructor training courses and a first aid course. </w:t>
            </w:r>
          </w:p>
          <w:p w14:paraId="3623D8F9" w14:textId="77777777" w:rsidR="00266AE2" w:rsidRPr="00140E5E" w:rsidRDefault="00266AE2" w:rsidP="00266AE2">
            <w:pPr>
              <w:rPr>
                <w:sz w:val="20"/>
                <w:szCs w:val="20"/>
              </w:rPr>
            </w:pPr>
          </w:p>
          <w:p w14:paraId="1847AC1E" w14:textId="77777777" w:rsidR="00266AE2" w:rsidRPr="00140E5E" w:rsidRDefault="00266AE2" w:rsidP="00266AE2">
            <w:pPr>
              <w:rPr>
                <w:sz w:val="20"/>
                <w:szCs w:val="20"/>
              </w:rPr>
            </w:pPr>
            <w:r w:rsidRPr="00140E5E">
              <w:rPr>
                <w:sz w:val="20"/>
                <w:szCs w:val="20"/>
              </w:rPr>
              <w:t xml:space="preserve">Club Instructors are assisted by </w:t>
            </w:r>
            <w:r w:rsidRPr="00140E5E">
              <w:rPr>
                <w:i/>
                <w:sz w:val="20"/>
                <w:szCs w:val="20"/>
              </w:rPr>
              <w:t>assistant instructors</w:t>
            </w:r>
            <w:r w:rsidRPr="00140E5E">
              <w:rPr>
                <w:sz w:val="20"/>
                <w:szCs w:val="20"/>
              </w:rPr>
              <w:t xml:space="preserve"> (purple belts and above), who have completed an instructor course and a period of assessed teaching practice.  Upon completion, they are given a number of increased responsibilities, most notably the ability to carry out the warm up without the presence of a club instructor. </w:t>
            </w:r>
          </w:p>
          <w:p w14:paraId="10A2A9CF" w14:textId="77777777" w:rsidR="00266AE2" w:rsidRPr="00140E5E" w:rsidRDefault="00266AE2" w:rsidP="00266AE2">
            <w:pPr>
              <w:rPr>
                <w:sz w:val="20"/>
                <w:szCs w:val="20"/>
              </w:rPr>
            </w:pPr>
          </w:p>
          <w:p w14:paraId="4B59126F" w14:textId="473CDEAB" w:rsidR="00266AE2" w:rsidRDefault="00266AE2" w:rsidP="00266AE2">
            <w:pPr>
              <w:rPr>
                <w:sz w:val="20"/>
                <w:szCs w:val="20"/>
              </w:rPr>
            </w:pPr>
            <w:r w:rsidRPr="00140E5E">
              <w:rPr>
                <w:sz w:val="20"/>
                <w:szCs w:val="20"/>
              </w:rPr>
              <w:t xml:space="preserve">In addition to </w:t>
            </w:r>
            <w:r>
              <w:rPr>
                <w:sz w:val="20"/>
                <w:szCs w:val="20"/>
              </w:rPr>
              <w:t xml:space="preserve">purchasing a sports membership </w:t>
            </w:r>
            <w:r w:rsidRPr="00140E5E">
              <w:rPr>
                <w:sz w:val="20"/>
                <w:szCs w:val="20"/>
              </w:rPr>
              <w:t xml:space="preserve">on thesubath.com, all members of the club must hold a valid membership with The </w:t>
            </w:r>
            <w:r w:rsidR="007A5EE5">
              <w:rPr>
                <w:sz w:val="20"/>
                <w:szCs w:val="20"/>
              </w:rPr>
              <w:t xml:space="preserve">Jiu </w:t>
            </w:r>
            <w:r w:rsidRPr="00140E5E">
              <w:rPr>
                <w:sz w:val="20"/>
                <w:szCs w:val="20"/>
              </w:rPr>
              <w:t>Jitsu Foundation</w:t>
            </w:r>
            <w:r w:rsidR="007A5EE5">
              <w:rPr>
                <w:sz w:val="20"/>
                <w:szCs w:val="20"/>
              </w:rPr>
              <w:t xml:space="preserve"> (TJJF),</w:t>
            </w:r>
            <w:r w:rsidRPr="00140E5E">
              <w:rPr>
                <w:sz w:val="20"/>
                <w:szCs w:val="20"/>
              </w:rPr>
              <w:t xml:space="preserve"> which includes insurance cover. New and returning members are given two weeks at the start of term to complete a membership form.  This form includes medical screening questions in order to identify any possible medical problems a beginner may have.  These problems must be discussed with the person in charge of the mat (usually the club instructor) before the start of a session. This form must also be kept up to date, in the event of member sustaining new medical problems.</w:t>
            </w:r>
          </w:p>
          <w:p w14:paraId="38F36D5E" w14:textId="6DB7805E" w:rsidR="007A5EE5" w:rsidRDefault="007A5EE5" w:rsidP="00266AE2">
            <w:pPr>
              <w:rPr>
                <w:sz w:val="20"/>
                <w:szCs w:val="20"/>
              </w:rPr>
            </w:pPr>
          </w:p>
          <w:p w14:paraId="3186871C" w14:textId="7E29C316" w:rsidR="00266AE2" w:rsidRDefault="00266AE2" w:rsidP="00266AE2">
            <w:pPr>
              <w:rPr>
                <w:sz w:val="20"/>
                <w:szCs w:val="20"/>
              </w:rPr>
            </w:pPr>
            <w:r w:rsidRPr="00320053">
              <w:rPr>
                <w:sz w:val="20"/>
                <w:szCs w:val="20"/>
              </w:rPr>
              <w:t xml:space="preserve">Training sessions typically comprise of practice of technique (appropriate to grade at all times) and demonstration of technique.  During the practice of a technique, a technique will be demonstrated by the club instructor and then repeated by training groups. Typically this will be done in pairs, but, depending on the technique, it may also occur in groups.  Demonstration of defence techniques usually consists of one of three events- a “square”, </w:t>
            </w:r>
            <w:r w:rsidR="00543D7C">
              <w:rPr>
                <w:sz w:val="20"/>
                <w:szCs w:val="20"/>
              </w:rPr>
              <w:t xml:space="preserve">a “circle”, </w:t>
            </w:r>
            <w:r w:rsidRPr="00320053">
              <w:rPr>
                <w:sz w:val="20"/>
                <w:szCs w:val="20"/>
              </w:rPr>
              <w:t xml:space="preserve">a “gauntlet” or a “V”.  In a square, a Jitsuka will stand in the middle of four opponents (spaced around the jitsuka in a square) and defend against attacks from each opponent, moving clockwise or anti-clockwise around the square.  Each square will be controlled by a competent jitsuka, typically a club instructor or an instructor. </w:t>
            </w:r>
          </w:p>
          <w:p w14:paraId="232E2B24" w14:textId="3D39B934" w:rsidR="00543D7C" w:rsidRDefault="00543D7C" w:rsidP="00266AE2">
            <w:pPr>
              <w:rPr>
                <w:b/>
                <w:bCs/>
                <w:sz w:val="20"/>
                <w:szCs w:val="20"/>
              </w:rPr>
            </w:pPr>
          </w:p>
          <w:p w14:paraId="6A82D169" w14:textId="3791F5AF" w:rsidR="00543D7C" w:rsidRPr="00543D7C" w:rsidRDefault="00543D7C" w:rsidP="00266AE2">
            <w:pPr>
              <w:rPr>
                <w:sz w:val="20"/>
                <w:szCs w:val="20"/>
              </w:rPr>
            </w:pPr>
            <w:r>
              <w:rPr>
                <w:sz w:val="20"/>
                <w:szCs w:val="20"/>
              </w:rPr>
              <w:t>In a Circle, a Jitsuka will stand in the middle of a circle, typically 5-8 other Jitsuka. The surrounding Jitsuka will then perform techniques on the person in the centre, who will then perform a defence. The Jitsuka in the centre has control over the pace of attack, and attacks only occur when eye contact is made.</w:t>
            </w:r>
          </w:p>
          <w:p w14:paraId="10F9F991" w14:textId="77777777" w:rsidR="00266AE2" w:rsidRPr="00320053" w:rsidRDefault="00266AE2" w:rsidP="00266AE2">
            <w:pPr>
              <w:rPr>
                <w:sz w:val="20"/>
                <w:szCs w:val="20"/>
              </w:rPr>
            </w:pPr>
          </w:p>
          <w:p w14:paraId="60E7F296" w14:textId="77777777" w:rsidR="00266AE2" w:rsidRPr="00320053" w:rsidRDefault="00266AE2" w:rsidP="00266AE2">
            <w:pPr>
              <w:rPr>
                <w:sz w:val="20"/>
                <w:szCs w:val="20"/>
              </w:rPr>
            </w:pPr>
            <w:r w:rsidRPr="00320053">
              <w:rPr>
                <w:sz w:val="20"/>
                <w:szCs w:val="20"/>
              </w:rPr>
              <w:t xml:space="preserve">In a gauntlet, a Jitsuka will stand at the end of two rows of opponents.  They will then walk up and down the line and defend against attacks from random opponents.  This will also typically be controlled by a club instructor or an instructor. </w:t>
            </w:r>
          </w:p>
          <w:p w14:paraId="3D524633" w14:textId="77777777" w:rsidR="00266AE2" w:rsidRPr="00320053" w:rsidRDefault="00266AE2" w:rsidP="00266AE2">
            <w:pPr>
              <w:rPr>
                <w:sz w:val="20"/>
                <w:szCs w:val="20"/>
              </w:rPr>
            </w:pPr>
          </w:p>
          <w:p w14:paraId="185BE6F9" w14:textId="77777777" w:rsidR="00266AE2" w:rsidRPr="00320053" w:rsidRDefault="00266AE2" w:rsidP="00266AE2">
            <w:pPr>
              <w:rPr>
                <w:sz w:val="20"/>
                <w:szCs w:val="20"/>
              </w:rPr>
            </w:pPr>
            <w:r w:rsidRPr="00320053">
              <w:rPr>
                <w:sz w:val="20"/>
                <w:szCs w:val="20"/>
              </w:rPr>
              <w:t xml:space="preserve">Finally, in a V, a Jitsuka will stand before two lines of opponents, which stand behind a sensei.  The sensei will then instruct jitsuka from the lines to perform an attack on the defender who will then demonstrate a technique in defence.  The sensei in charge of the V will control the rate at which attackers are released against the defender. </w:t>
            </w:r>
          </w:p>
          <w:p w14:paraId="18B8AD22" w14:textId="77777777" w:rsidR="00266AE2" w:rsidRPr="00320053" w:rsidRDefault="00266AE2" w:rsidP="00266AE2">
            <w:pPr>
              <w:rPr>
                <w:sz w:val="20"/>
                <w:szCs w:val="20"/>
              </w:rPr>
            </w:pPr>
          </w:p>
          <w:p w14:paraId="7FD6C08C" w14:textId="77777777" w:rsidR="00266AE2" w:rsidRPr="00320053" w:rsidRDefault="00266AE2" w:rsidP="00266AE2">
            <w:pPr>
              <w:rPr>
                <w:sz w:val="20"/>
                <w:szCs w:val="20"/>
              </w:rPr>
            </w:pPr>
            <w:r w:rsidRPr="00320053">
              <w:rPr>
                <w:sz w:val="20"/>
                <w:szCs w:val="20"/>
              </w:rPr>
              <w:t>Training will also include breakfalling activities of various levels of complexity, appropriate to the grade and skill of the jitsuka.</w:t>
            </w:r>
          </w:p>
          <w:p w14:paraId="6CA5BAD6" w14:textId="77777777" w:rsidR="00266AE2" w:rsidRPr="00140E5E" w:rsidRDefault="00266AE2" w:rsidP="00266AE2">
            <w:pPr>
              <w:rPr>
                <w:sz w:val="20"/>
                <w:szCs w:val="20"/>
              </w:rPr>
            </w:pPr>
          </w:p>
          <w:p w14:paraId="6BC85C7A" w14:textId="5FA0A88F" w:rsidR="00266AE2" w:rsidRPr="00C6642A" w:rsidRDefault="00266AE2" w:rsidP="00266AE2">
            <w:pPr>
              <w:pStyle w:val="Title"/>
              <w:ind w:left="0"/>
              <w:jc w:val="left"/>
              <w:outlineLvl w:val="0"/>
              <w:rPr>
                <w:rFonts w:ascii="Arial" w:hAnsi="Arial" w:cs="Arial"/>
                <w:b w:val="0"/>
                <w:bCs w:val="0"/>
                <w:sz w:val="22"/>
                <w:u w:val="none"/>
              </w:rPr>
            </w:pPr>
            <w:r w:rsidRPr="00140E5E">
              <w:rPr>
                <w:rFonts w:ascii="Arial" w:hAnsi="Arial" w:cs="Arial"/>
                <w:b w:val="0"/>
                <w:sz w:val="20"/>
                <w:u w:val="none"/>
              </w:rPr>
              <w:t xml:space="preserve">The risks of concern to the club can be expected to be encountered in three main situations: during training, during travel to and from club events and during club social activities. As previously mentioned, training will normally take place </w:t>
            </w:r>
            <w:r w:rsidR="00C30401">
              <w:rPr>
                <w:rFonts w:ascii="Arial" w:hAnsi="Arial" w:cs="Arial"/>
                <w:b w:val="0"/>
                <w:sz w:val="20"/>
                <w:u w:val="none"/>
              </w:rPr>
              <w:t>at the STV</w:t>
            </w:r>
            <w:r w:rsidRPr="00140E5E">
              <w:rPr>
                <w:rFonts w:ascii="Arial" w:hAnsi="Arial" w:cs="Arial"/>
                <w:b w:val="0"/>
                <w:sz w:val="20"/>
                <w:u w:val="none"/>
              </w:rPr>
              <w:t xml:space="preserve"> dojo, but will also take place in other dojos for regional training sessions and national competitions.  These risks are highlighted in the chart below.</w:t>
            </w:r>
          </w:p>
        </w:tc>
      </w:tr>
      <w:tr w:rsidR="00E05FB0" w:rsidRPr="00E05FB0" w14:paraId="78790895" w14:textId="77777777" w:rsidTr="00E01819">
        <w:trPr>
          <w:cantSplit/>
          <w:trHeight w:val="726"/>
        </w:trPr>
        <w:tc>
          <w:tcPr>
            <w:tcW w:w="0" w:type="auto"/>
          </w:tcPr>
          <w:p w14:paraId="49A9B304" w14:textId="77777777" w:rsidR="001F12EB" w:rsidRPr="00C6642A" w:rsidRDefault="001F12EB">
            <w:pPr>
              <w:pStyle w:val="Title"/>
              <w:ind w:left="0"/>
              <w:jc w:val="left"/>
              <w:outlineLvl w:val="0"/>
              <w:rPr>
                <w:rFonts w:ascii="Arial" w:hAnsi="Arial" w:cs="Arial"/>
                <w:sz w:val="22"/>
                <w:u w:val="none"/>
              </w:rPr>
            </w:pPr>
            <w:r w:rsidRPr="00C6642A">
              <w:rPr>
                <w:rFonts w:ascii="Arial" w:hAnsi="Arial" w:cs="Arial"/>
                <w:sz w:val="22"/>
                <w:u w:val="none"/>
              </w:rPr>
              <w:t>Generic or specific assessment?</w:t>
            </w:r>
          </w:p>
          <w:p w14:paraId="0E45816A" w14:textId="77777777" w:rsidR="00F10730" w:rsidRPr="00C6642A" w:rsidRDefault="004E5556">
            <w:pPr>
              <w:pStyle w:val="Title"/>
              <w:ind w:left="0"/>
              <w:jc w:val="left"/>
              <w:outlineLvl w:val="0"/>
              <w:rPr>
                <w:rFonts w:ascii="Arial" w:hAnsi="Arial" w:cs="Arial"/>
                <w:b w:val="0"/>
                <w:sz w:val="22"/>
                <w:u w:val="none"/>
              </w:rPr>
            </w:pPr>
            <w:r w:rsidRPr="00C6642A">
              <w:rPr>
                <w:rFonts w:ascii="Arial" w:hAnsi="Arial" w:cs="Arial"/>
                <w:b w:val="0"/>
                <w:sz w:val="22"/>
                <w:u w:val="none"/>
              </w:rPr>
              <w:t>Generic risk assessment</w:t>
            </w:r>
          </w:p>
        </w:tc>
        <w:tc>
          <w:tcPr>
            <w:tcW w:w="11730" w:type="dxa"/>
            <w:gridSpan w:val="2"/>
          </w:tcPr>
          <w:p w14:paraId="1B828019" w14:textId="77777777" w:rsidR="001F12EB" w:rsidRPr="00C6642A" w:rsidRDefault="001F12EB" w:rsidP="00776BBE">
            <w:pPr>
              <w:pStyle w:val="Title"/>
              <w:ind w:left="0"/>
              <w:jc w:val="left"/>
              <w:outlineLvl w:val="0"/>
              <w:rPr>
                <w:rFonts w:ascii="Arial" w:hAnsi="Arial" w:cs="Arial"/>
                <w:b w:val="0"/>
                <w:bCs w:val="0"/>
                <w:sz w:val="22"/>
                <w:u w:val="none"/>
              </w:rPr>
            </w:pPr>
            <w:r w:rsidRPr="00C6642A">
              <w:rPr>
                <w:rFonts w:ascii="Arial" w:hAnsi="Arial" w:cs="Arial"/>
                <w:sz w:val="22"/>
                <w:u w:val="none"/>
              </w:rPr>
              <w:t>Context of assessment</w:t>
            </w:r>
            <w:r w:rsidRPr="00C6642A">
              <w:rPr>
                <w:rFonts w:ascii="Arial" w:hAnsi="Arial" w:cs="Arial"/>
                <w:b w:val="0"/>
                <w:bCs w:val="0"/>
                <w:sz w:val="22"/>
                <w:u w:val="none"/>
              </w:rPr>
              <w:t xml:space="preserve"> </w:t>
            </w:r>
          </w:p>
        </w:tc>
      </w:tr>
    </w:tbl>
    <w:p w14:paraId="19579A45" w14:textId="5DFE1062" w:rsidR="00E01819" w:rsidRDefault="00E01819"/>
    <w:p w14:paraId="76C76A99" w14:textId="5B51581B" w:rsidR="00B56B21" w:rsidRDefault="00B56B21"/>
    <w:p w14:paraId="5AADECA2" w14:textId="5D5BE11C" w:rsidR="00B56B21" w:rsidRDefault="00B56B21"/>
    <w:p w14:paraId="28D7DC58" w14:textId="7C2CE864" w:rsidR="00B56B21" w:rsidRDefault="00B56B21"/>
    <w:p w14:paraId="61DC4F05" w14:textId="5BD0550C" w:rsidR="00B56B21" w:rsidRDefault="00B56B21"/>
    <w:p w14:paraId="625B8C38" w14:textId="6D1F1888" w:rsidR="00B56B21" w:rsidRDefault="00B56B21"/>
    <w:p w14:paraId="5CFD1197" w14:textId="7398B52E" w:rsidR="00B56B21" w:rsidRDefault="00B56B21"/>
    <w:p w14:paraId="446B920F" w14:textId="6DCF1619" w:rsidR="00B56B21" w:rsidRDefault="00B56B21"/>
    <w:p w14:paraId="3C8FB651" w14:textId="7052175E" w:rsidR="00B56B21" w:rsidRDefault="00B56B21"/>
    <w:p w14:paraId="1857581A" w14:textId="69DBA719" w:rsidR="00B56B21" w:rsidRDefault="00B56B21"/>
    <w:p w14:paraId="2AA65921" w14:textId="4AB601CF" w:rsidR="00B56B21" w:rsidRDefault="00B56B21"/>
    <w:p w14:paraId="43702C3A" w14:textId="415D9898" w:rsidR="00B56B21" w:rsidRDefault="00B56B21"/>
    <w:p w14:paraId="3EB3CBCC" w14:textId="129E1D04" w:rsidR="00B56B21" w:rsidRDefault="00B56B21"/>
    <w:p w14:paraId="56CBD601" w14:textId="77777777" w:rsidR="00B56B21" w:rsidRDefault="00B56B21"/>
    <w:p w14:paraId="093498A5" w14:textId="77777777" w:rsidR="00266AE2" w:rsidRDefault="00266AE2"/>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3009"/>
        <w:gridCol w:w="1403"/>
        <w:gridCol w:w="6753"/>
        <w:gridCol w:w="674"/>
        <w:gridCol w:w="631"/>
        <w:gridCol w:w="699"/>
        <w:gridCol w:w="2064"/>
      </w:tblGrid>
      <w:tr w:rsidR="00B56B21" w:rsidRPr="007128F8" w14:paraId="2B86934E" w14:textId="77777777" w:rsidTr="001E004E">
        <w:trPr>
          <w:cantSplit/>
          <w:trHeight w:val="888"/>
          <w:tblHeader/>
        </w:trPr>
        <w:tc>
          <w:tcPr>
            <w:tcW w:w="0" w:type="auto"/>
            <w:shd w:val="clear" w:color="auto" w:fill="E0E0E0"/>
            <w:vAlign w:val="center"/>
          </w:tcPr>
          <w:p w14:paraId="206D2E02" w14:textId="77777777" w:rsidR="002F76FB" w:rsidRPr="002F76FB" w:rsidRDefault="002F76FB" w:rsidP="002F76FB">
            <w:pPr>
              <w:pStyle w:val="Title"/>
              <w:ind w:left="0"/>
              <w:jc w:val="left"/>
              <w:outlineLvl w:val="0"/>
              <w:rPr>
                <w:rFonts w:ascii="Arial" w:hAnsi="Arial" w:cs="Arial"/>
                <w:sz w:val="16"/>
                <w:szCs w:val="16"/>
                <w:u w:val="none"/>
              </w:rPr>
            </w:pPr>
            <w:r w:rsidRPr="002F76FB">
              <w:rPr>
                <w:rFonts w:ascii="Arial" w:hAnsi="Arial" w:cs="Arial"/>
                <w:sz w:val="16"/>
                <w:szCs w:val="16"/>
                <w:u w:val="none"/>
              </w:rPr>
              <w:t>#</w:t>
            </w:r>
          </w:p>
        </w:tc>
        <w:tc>
          <w:tcPr>
            <w:tcW w:w="0" w:type="auto"/>
            <w:shd w:val="clear" w:color="auto" w:fill="E0E0E0"/>
            <w:vAlign w:val="center"/>
          </w:tcPr>
          <w:p w14:paraId="178ACC02" w14:textId="77777777" w:rsidR="002F76FB" w:rsidRPr="007128F8" w:rsidRDefault="002F76FB" w:rsidP="007128F8">
            <w:pPr>
              <w:pStyle w:val="Title"/>
              <w:ind w:left="0"/>
              <w:jc w:val="left"/>
              <w:outlineLvl w:val="0"/>
              <w:rPr>
                <w:rFonts w:ascii="Arial" w:hAnsi="Arial" w:cs="Arial"/>
                <w:sz w:val="16"/>
                <w:szCs w:val="16"/>
                <w:u w:val="none"/>
              </w:rPr>
            </w:pPr>
          </w:p>
          <w:p w14:paraId="42C134EE"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Hazard(s) identified</w:t>
            </w:r>
          </w:p>
        </w:tc>
        <w:tc>
          <w:tcPr>
            <w:tcW w:w="0" w:type="auto"/>
            <w:shd w:val="clear" w:color="auto" w:fill="E0E0E0"/>
            <w:vAlign w:val="center"/>
          </w:tcPr>
          <w:p w14:paraId="09185DE3" w14:textId="77777777" w:rsidR="002F76FB" w:rsidRPr="00ED144B" w:rsidRDefault="002F76FB" w:rsidP="007128F8">
            <w:pPr>
              <w:pStyle w:val="Title"/>
              <w:ind w:left="0"/>
              <w:jc w:val="left"/>
              <w:outlineLvl w:val="0"/>
              <w:rPr>
                <w:rFonts w:ascii="Arial" w:hAnsi="Arial" w:cs="Arial"/>
                <w:sz w:val="16"/>
                <w:szCs w:val="16"/>
                <w:u w:val="none"/>
              </w:rPr>
            </w:pPr>
            <w:r w:rsidRPr="00ED144B">
              <w:rPr>
                <w:rFonts w:ascii="Arial" w:hAnsi="Arial" w:cs="Arial"/>
                <w:sz w:val="16"/>
                <w:szCs w:val="16"/>
                <w:u w:val="none"/>
              </w:rPr>
              <w:t>Persons affected</w:t>
            </w:r>
          </w:p>
        </w:tc>
        <w:tc>
          <w:tcPr>
            <w:tcW w:w="0" w:type="auto"/>
            <w:shd w:val="clear" w:color="auto" w:fill="E0E0E0"/>
            <w:vAlign w:val="center"/>
          </w:tcPr>
          <w:p w14:paraId="06D695A0" w14:textId="77777777" w:rsidR="002F76FB" w:rsidRPr="00ED144B" w:rsidRDefault="002F76FB" w:rsidP="007128F8">
            <w:pPr>
              <w:pStyle w:val="Title"/>
              <w:ind w:left="0"/>
              <w:jc w:val="left"/>
              <w:outlineLvl w:val="0"/>
              <w:rPr>
                <w:rFonts w:ascii="Arial" w:hAnsi="Arial" w:cs="Arial"/>
                <w:sz w:val="16"/>
                <w:szCs w:val="16"/>
                <w:u w:val="none"/>
              </w:rPr>
            </w:pPr>
          </w:p>
          <w:p w14:paraId="7136CB87" w14:textId="77777777" w:rsidR="002F76FB" w:rsidRPr="00ED144B" w:rsidRDefault="002F76FB" w:rsidP="007128F8">
            <w:pPr>
              <w:pStyle w:val="Title"/>
              <w:ind w:left="0"/>
              <w:jc w:val="left"/>
              <w:outlineLvl w:val="0"/>
              <w:rPr>
                <w:rFonts w:ascii="Arial" w:hAnsi="Arial" w:cs="Arial"/>
                <w:sz w:val="16"/>
                <w:szCs w:val="16"/>
                <w:u w:val="none"/>
              </w:rPr>
            </w:pPr>
            <w:r w:rsidRPr="00ED144B">
              <w:rPr>
                <w:rFonts w:ascii="Arial" w:hAnsi="Arial" w:cs="Arial"/>
                <w:sz w:val="16"/>
                <w:szCs w:val="16"/>
                <w:u w:val="none"/>
              </w:rPr>
              <w:t>Existing controls &amp; measures</w:t>
            </w:r>
          </w:p>
        </w:tc>
        <w:tc>
          <w:tcPr>
            <w:tcW w:w="674" w:type="dxa"/>
            <w:shd w:val="clear" w:color="auto" w:fill="E0E0E0"/>
            <w:vAlign w:val="center"/>
          </w:tcPr>
          <w:p w14:paraId="5E2AE0EB" w14:textId="77777777" w:rsidR="002F76FB" w:rsidRPr="007128F8" w:rsidRDefault="002F76FB" w:rsidP="007128F8">
            <w:pPr>
              <w:pStyle w:val="Title"/>
              <w:ind w:left="0"/>
              <w:jc w:val="left"/>
              <w:outlineLvl w:val="0"/>
              <w:rPr>
                <w:rFonts w:ascii="Arial" w:hAnsi="Arial" w:cs="Arial"/>
                <w:sz w:val="16"/>
                <w:szCs w:val="16"/>
                <w:u w:val="none"/>
              </w:rPr>
            </w:pPr>
          </w:p>
          <w:p w14:paraId="2E038059"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A</w:t>
            </w:r>
          </w:p>
        </w:tc>
        <w:tc>
          <w:tcPr>
            <w:tcW w:w="631" w:type="dxa"/>
            <w:shd w:val="clear" w:color="auto" w:fill="E0E0E0"/>
            <w:vAlign w:val="center"/>
          </w:tcPr>
          <w:p w14:paraId="575F9C2A" w14:textId="77777777" w:rsidR="002F76FB" w:rsidRPr="007128F8" w:rsidRDefault="002F76FB" w:rsidP="007128F8">
            <w:pPr>
              <w:pStyle w:val="Title"/>
              <w:ind w:left="0"/>
              <w:jc w:val="left"/>
              <w:outlineLvl w:val="0"/>
              <w:rPr>
                <w:rFonts w:ascii="Arial" w:hAnsi="Arial" w:cs="Arial"/>
                <w:sz w:val="16"/>
                <w:szCs w:val="16"/>
                <w:u w:val="none"/>
              </w:rPr>
            </w:pPr>
          </w:p>
          <w:p w14:paraId="09F6DC31"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B</w:t>
            </w:r>
          </w:p>
        </w:tc>
        <w:tc>
          <w:tcPr>
            <w:tcW w:w="699" w:type="dxa"/>
            <w:shd w:val="clear" w:color="auto" w:fill="E0E0E0"/>
            <w:vAlign w:val="center"/>
          </w:tcPr>
          <w:p w14:paraId="5E69EA9D" w14:textId="77777777" w:rsidR="002F76FB" w:rsidRPr="007128F8" w:rsidRDefault="002F76FB" w:rsidP="007128F8">
            <w:pPr>
              <w:pStyle w:val="Title"/>
              <w:ind w:left="0"/>
              <w:jc w:val="left"/>
              <w:outlineLvl w:val="0"/>
              <w:rPr>
                <w:rFonts w:ascii="Arial" w:hAnsi="Arial" w:cs="Arial"/>
                <w:sz w:val="16"/>
                <w:szCs w:val="16"/>
                <w:u w:val="none"/>
              </w:rPr>
            </w:pPr>
          </w:p>
          <w:p w14:paraId="205A6653"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A x B</w:t>
            </w:r>
          </w:p>
        </w:tc>
        <w:tc>
          <w:tcPr>
            <w:tcW w:w="2064" w:type="dxa"/>
            <w:shd w:val="clear" w:color="auto" w:fill="E0E0E0"/>
            <w:vAlign w:val="center"/>
          </w:tcPr>
          <w:p w14:paraId="47143719" w14:textId="77777777" w:rsidR="002F76FB" w:rsidRPr="007128F8" w:rsidRDefault="002F76FB" w:rsidP="007128F8">
            <w:pPr>
              <w:pStyle w:val="Title"/>
              <w:ind w:left="0"/>
              <w:jc w:val="left"/>
              <w:outlineLvl w:val="0"/>
              <w:rPr>
                <w:rFonts w:ascii="Arial" w:hAnsi="Arial" w:cs="Arial"/>
                <w:sz w:val="16"/>
                <w:szCs w:val="16"/>
                <w:u w:val="none"/>
              </w:rPr>
            </w:pPr>
          </w:p>
          <w:p w14:paraId="6D9295B8"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Additional controls required</w:t>
            </w:r>
          </w:p>
        </w:tc>
      </w:tr>
      <w:tr w:rsidR="00B56B21" w:rsidRPr="00946523" w14:paraId="3FA7C58C" w14:textId="77777777" w:rsidTr="001E004E">
        <w:trPr>
          <w:cantSplit/>
          <w:trHeight w:val="375"/>
        </w:trPr>
        <w:tc>
          <w:tcPr>
            <w:tcW w:w="0" w:type="auto"/>
            <w:vAlign w:val="center"/>
          </w:tcPr>
          <w:p w14:paraId="06FE2CA9" w14:textId="4E6160EC" w:rsidR="000F5DCC" w:rsidRDefault="00E01819" w:rsidP="000F5DCC">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p w14:paraId="3E10FB59" w14:textId="77777777" w:rsidR="000F5DCC" w:rsidRPr="00C2118F" w:rsidRDefault="000F5DCC" w:rsidP="000F5DCC">
            <w:pPr>
              <w:pStyle w:val="Title"/>
              <w:spacing w:line="276" w:lineRule="auto"/>
              <w:ind w:left="0"/>
              <w:jc w:val="left"/>
              <w:outlineLvl w:val="0"/>
              <w:rPr>
                <w:rFonts w:ascii="Arial" w:hAnsi="Arial" w:cs="Arial"/>
                <w:b w:val="0"/>
                <w:bCs w:val="0"/>
                <w:sz w:val="22"/>
                <w:szCs w:val="22"/>
                <w:u w:val="none"/>
              </w:rPr>
            </w:pPr>
          </w:p>
        </w:tc>
        <w:tc>
          <w:tcPr>
            <w:tcW w:w="0" w:type="auto"/>
            <w:vAlign w:val="center"/>
          </w:tcPr>
          <w:p w14:paraId="46E78C93" w14:textId="0A11BA01" w:rsidR="000F5DCC" w:rsidRPr="00877DB9" w:rsidRDefault="000F5DCC" w:rsidP="000F5DCC">
            <w:pPr>
              <w:pStyle w:val="Title"/>
              <w:spacing w:line="276" w:lineRule="auto"/>
              <w:ind w:left="0"/>
              <w:jc w:val="left"/>
              <w:outlineLvl w:val="0"/>
              <w:rPr>
                <w:rFonts w:ascii="Arial" w:hAnsi="Arial" w:cs="Arial"/>
                <w:b w:val="0"/>
                <w:bCs w:val="0"/>
                <w:color w:val="auto"/>
                <w:sz w:val="22"/>
                <w:szCs w:val="22"/>
                <w:u w:val="none"/>
              </w:rPr>
            </w:pPr>
            <w:r>
              <w:rPr>
                <w:rFonts w:ascii="Arial" w:hAnsi="Arial" w:cs="Arial"/>
                <w:b w:val="0"/>
                <w:bCs w:val="0"/>
                <w:color w:val="auto"/>
                <w:sz w:val="22"/>
                <w:szCs w:val="22"/>
                <w:u w:val="none"/>
              </w:rPr>
              <w:t>Injuries as a result of</w:t>
            </w:r>
          </w:p>
          <w:p w14:paraId="3C08ABC9" w14:textId="35EB3004" w:rsidR="000F5DCC" w:rsidRPr="00877DB9" w:rsidRDefault="000F5DCC" w:rsidP="000F5DCC">
            <w:pPr>
              <w:pStyle w:val="Title"/>
              <w:spacing w:line="276" w:lineRule="auto"/>
              <w:ind w:left="0"/>
              <w:jc w:val="left"/>
              <w:outlineLvl w:val="0"/>
              <w:rPr>
                <w:rFonts w:ascii="Arial" w:hAnsi="Arial" w:cs="Arial"/>
                <w:b w:val="0"/>
                <w:bCs w:val="0"/>
                <w:color w:val="auto"/>
                <w:sz w:val="22"/>
                <w:szCs w:val="22"/>
                <w:u w:val="none"/>
              </w:rPr>
            </w:pPr>
            <w:r>
              <w:rPr>
                <w:rFonts w:ascii="Arial" w:hAnsi="Arial" w:cs="Arial"/>
                <w:b w:val="0"/>
                <w:color w:val="auto"/>
                <w:sz w:val="22"/>
                <w:szCs w:val="22"/>
                <w:u w:val="none"/>
              </w:rPr>
              <w:t>m</w:t>
            </w:r>
            <w:r w:rsidRPr="00877DB9">
              <w:rPr>
                <w:rFonts w:ascii="Arial" w:hAnsi="Arial" w:cs="Arial"/>
                <w:b w:val="0"/>
                <w:color w:val="auto"/>
                <w:sz w:val="22"/>
                <w:szCs w:val="22"/>
                <w:u w:val="none"/>
              </w:rPr>
              <w:t xml:space="preserve">uscle </w:t>
            </w:r>
            <w:r>
              <w:rPr>
                <w:rFonts w:ascii="Arial" w:hAnsi="Arial" w:cs="Arial"/>
                <w:b w:val="0"/>
                <w:color w:val="auto"/>
                <w:sz w:val="22"/>
                <w:szCs w:val="22"/>
                <w:u w:val="none"/>
              </w:rPr>
              <w:t>c</w:t>
            </w:r>
            <w:r w:rsidRPr="00877DB9">
              <w:rPr>
                <w:rFonts w:ascii="Arial" w:hAnsi="Arial" w:cs="Arial"/>
                <w:b w:val="0"/>
                <w:color w:val="auto"/>
                <w:sz w:val="22"/>
                <w:szCs w:val="22"/>
                <w:u w:val="none"/>
              </w:rPr>
              <w:t>ramp</w:t>
            </w:r>
          </w:p>
          <w:p w14:paraId="2C874D1D" w14:textId="60040318" w:rsidR="000F5DCC" w:rsidRDefault="000F5DCC" w:rsidP="000F5DCC">
            <w:pPr>
              <w:pStyle w:val="Title"/>
              <w:spacing w:line="276" w:lineRule="auto"/>
              <w:ind w:left="0"/>
              <w:jc w:val="left"/>
              <w:outlineLvl w:val="0"/>
              <w:rPr>
                <w:rFonts w:ascii="Arial" w:hAnsi="Arial" w:cs="Arial"/>
                <w:b w:val="0"/>
                <w:bCs w:val="0"/>
                <w:sz w:val="22"/>
                <w:szCs w:val="22"/>
                <w:u w:val="none"/>
              </w:rPr>
            </w:pPr>
          </w:p>
        </w:tc>
        <w:tc>
          <w:tcPr>
            <w:tcW w:w="0" w:type="auto"/>
            <w:vAlign w:val="center"/>
          </w:tcPr>
          <w:p w14:paraId="5DA62BD2" w14:textId="75938807" w:rsidR="000F5DCC" w:rsidRPr="00C2118F" w:rsidRDefault="000F5DCC" w:rsidP="000F5DCC">
            <w:pPr>
              <w:pStyle w:val="Title"/>
              <w:spacing w:line="276" w:lineRule="auto"/>
              <w:ind w:left="0"/>
              <w:jc w:val="left"/>
              <w:outlineLvl w:val="0"/>
              <w:rPr>
                <w:rFonts w:ascii="Arial" w:hAnsi="Arial" w:cs="Arial"/>
                <w:b w:val="0"/>
                <w:bCs w:val="0"/>
                <w:sz w:val="22"/>
                <w:szCs w:val="22"/>
                <w:u w:val="none"/>
              </w:rPr>
            </w:pPr>
            <w:r w:rsidRPr="00877DB9">
              <w:rPr>
                <w:rFonts w:ascii="Arial" w:hAnsi="Arial" w:cs="Arial"/>
                <w:b w:val="0"/>
                <w:color w:val="auto"/>
                <w:sz w:val="22"/>
                <w:szCs w:val="22"/>
                <w:u w:val="none"/>
              </w:rPr>
              <w:t>Anyone taking part in a training session</w:t>
            </w:r>
          </w:p>
        </w:tc>
        <w:tc>
          <w:tcPr>
            <w:tcW w:w="0" w:type="auto"/>
            <w:vAlign w:val="center"/>
          </w:tcPr>
          <w:p w14:paraId="35F6BB6A" w14:textId="77777777" w:rsidR="000F5DCC" w:rsidRPr="00877DB9" w:rsidRDefault="000F5DCC" w:rsidP="000F5DCC">
            <w:pPr>
              <w:numPr>
                <w:ilvl w:val="0"/>
                <w:numId w:val="4"/>
              </w:numPr>
              <w:rPr>
                <w:szCs w:val="22"/>
              </w:rPr>
            </w:pPr>
            <w:r w:rsidRPr="00877DB9">
              <w:rPr>
                <w:szCs w:val="22"/>
              </w:rPr>
              <w:t xml:space="preserve">Warm up session to be taken before start of session (warm up session to be taken by an instructor, or otherwise be supervised by a club instructor). </w:t>
            </w:r>
          </w:p>
          <w:p w14:paraId="5580AA12" w14:textId="77777777" w:rsidR="000F5DCC" w:rsidRPr="00877DB9" w:rsidRDefault="000F5DCC" w:rsidP="000F5DCC">
            <w:pPr>
              <w:numPr>
                <w:ilvl w:val="0"/>
                <w:numId w:val="4"/>
              </w:numPr>
              <w:rPr>
                <w:szCs w:val="22"/>
              </w:rPr>
            </w:pPr>
            <w:r w:rsidRPr="00877DB9">
              <w:rPr>
                <w:szCs w:val="22"/>
              </w:rPr>
              <w:t>Training session to be followed by a “cool down session”.</w:t>
            </w:r>
          </w:p>
          <w:p w14:paraId="19C4B4B6" w14:textId="77777777" w:rsidR="000F5DCC" w:rsidRPr="00FD36A2" w:rsidRDefault="000F5DCC" w:rsidP="000F5DCC">
            <w:pPr>
              <w:pStyle w:val="Title"/>
              <w:numPr>
                <w:ilvl w:val="0"/>
                <w:numId w:val="9"/>
              </w:numPr>
              <w:spacing w:line="276" w:lineRule="auto"/>
              <w:jc w:val="left"/>
              <w:outlineLvl w:val="0"/>
              <w:rPr>
                <w:rFonts w:ascii="Arial" w:hAnsi="Arial" w:cs="Arial"/>
                <w:b w:val="0"/>
                <w:bCs w:val="0"/>
                <w:sz w:val="22"/>
                <w:szCs w:val="22"/>
                <w:u w:val="none"/>
              </w:rPr>
            </w:pPr>
            <w:r w:rsidRPr="00877DB9">
              <w:rPr>
                <w:rFonts w:ascii="Arial" w:hAnsi="Arial" w:cs="Arial"/>
                <w:b w:val="0"/>
                <w:color w:val="auto"/>
                <w:sz w:val="22"/>
                <w:szCs w:val="22"/>
                <w:u w:val="none"/>
              </w:rPr>
              <w:t>First aid equipment to be provided to allow treatment</w:t>
            </w:r>
          </w:p>
          <w:p w14:paraId="2AB78214" w14:textId="77777777" w:rsidR="00FD36A2" w:rsidRDefault="00FD36A2" w:rsidP="00FD36A2">
            <w:pPr>
              <w:pStyle w:val="Title"/>
              <w:spacing w:line="276" w:lineRule="auto"/>
              <w:ind w:left="360"/>
              <w:jc w:val="left"/>
              <w:outlineLvl w:val="0"/>
              <w:rPr>
                <w:rFonts w:ascii="Arial" w:hAnsi="Arial" w:cs="Arial"/>
                <w:b w:val="0"/>
                <w:sz w:val="22"/>
                <w:szCs w:val="22"/>
                <w:u w:val="none"/>
              </w:rPr>
            </w:pPr>
          </w:p>
          <w:p w14:paraId="5D060252" w14:textId="77777777" w:rsidR="00FD36A2" w:rsidRDefault="001E004E" w:rsidP="00FD36A2">
            <w:pPr>
              <w:autoSpaceDE w:val="0"/>
              <w:autoSpaceDN w:val="0"/>
              <w:adjustRightInd w:val="0"/>
              <w:rPr>
                <w:rFonts w:ascii="Tahoma" w:hAnsi="Tahoma" w:cs="Tahoma"/>
                <w:b/>
                <w:sz w:val="20"/>
                <w:lang w:eastAsia="en-GB"/>
              </w:rPr>
            </w:pPr>
            <w:hyperlink r:id="rId9" w:history="1">
              <w:r w:rsidR="00FD36A2" w:rsidRPr="008E301D">
                <w:rPr>
                  <w:rStyle w:val="Hyperlink"/>
                  <w:rFonts w:ascii="Tahoma" w:hAnsi="Tahoma" w:cs="Tahoma"/>
                  <w:b/>
                  <w:sz w:val="20"/>
                  <w:lang w:eastAsia="en-GB"/>
                </w:rPr>
                <w:t>https://www.thesubath.com/pageassets/resources/sport/First-Aid-Sulis-poster.pdf</w:t>
              </w:r>
            </w:hyperlink>
          </w:p>
          <w:p w14:paraId="4A93E173" w14:textId="77777777" w:rsidR="00FD36A2" w:rsidRDefault="00FD36A2" w:rsidP="00FD36A2">
            <w:pPr>
              <w:autoSpaceDE w:val="0"/>
              <w:autoSpaceDN w:val="0"/>
              <w:adjustRightInd w:val="0"/>
              <w:rPr>
                <w:rFonts w:ascii="Tahoma" w:hAnsi="Tahoma" w:cs="Tahoma"/>
                <w:b/>
                <w:sz w:val="20"/>
                <w:lang w:eastAsia="en-GB"/>
              </w:rPr>
            </w:pPr>
          </w:p>
          <w:p w14:paraId="263CD491" w14:textId="77777777" w:rsidR="00FD36A2" w:rsidRDefault="001E004E" w:rsidP="00FD36A2">
            <w:pPr>
              <w:autoSpaceDE w:val="0"/>
              <w:autoSpaceDN w:val="0"/>
              <w:adjustRightInd w:val="0"/>
              <w:rPr>
                <w:rFonts w:ascii="Tahoma" w:hAnsi="Tahoma" w:cs="Tahoma"/>
                <w:b/>
                <w:sz w:val="20"/>
                <w:lang w:eastAsia="en-GB"/>
              </w:rPr>
            </w:pPr>
            <w:hyperlink r:id="rId10" w:history="1">
              <w:r w:rsidR="00FD36A2" w:rsidRPr="0089226B">
                <w:rPr>
                  <w:rStyle w:val="Hyperlink"/>
                  <w:rFonts w:ascii="Tahoma" w:hAnsi="Tahoma" w:cs="Tahoma"/>
                  <w:b/>
                  <w:sz w:val="20"/>
                  <w:lang w:eastAsia="en-GB"/>
                </w:rPr>
                <w:t>https://www.thesubath.com/pageassets/resources/sport/First-Aid-STV-poster.pdf</w:t>
              </w:r>
            </w:hyperlink>
          </w:p>
          <w:p w14:paraId="4AEC12C5" w14:textId="2A557007" w:rsidR="00FD36A2" w:rsidRPr="00C2118F" w:rsidRDefault="00FD36A2" w:rsidP="00FD36A2">
            <w:pPr>
              <w:pStyle w:val="Title"/>
              <w:spacing w:line="276" w:lineRule="auto"/>
              <w:ind w:left="360"/>
              <w:jc w:val="left"/>
              <w:outlineLvl w:val="0"/>
              <w:rPr>
                <w:rFonts w:ascii="Arial" w:hAnsi="Arial" w:cs="Arial"/>
                <w:b w:val="0"/>
                <w:bCs w:val="0"/>
                <w:sz w:val="22"/>
                <w:szCs w:val="22"/>
                <w:u w:val="none"/>
              </w:rPr>
            </w:pPr>
          </w:p>
        </w:tc>
        <w:tc>
          <w:tcPr>
            <w:tcW w:w="674" w:type="dxa"/>
          </w:tcPr>
          <w:p w14:paraId="5D98F697" w14:textId="35D7C8E4" w:rsidR="000F5DCC" w:rsidRPr="00C6642A" w:rsidRDefault="000F5DCC" w:rsidP="000F5DCC">
            <w:pPr>
              <w:pStyle w:val="Title"/>
              <w:spacing w:line="276" w:lineRule="auto"/>
              <w:ind w:left="0"/>
              <w:jc w:val="left"/>
              <w:outlineLvl w:val="0"/>
              <w:rPr>
                <w:rFonts w:ascii="Arial" w:hAnsi="Arial" w:cs="Arial"/>
                <w:b w:val="0"/>
                <w:bCs w:val="0"/>
                <w:sz w:val="22"/>
                <w:szCs w:val="22"/>
                <w:u w:val="none"/>
              </w:rPr>
            </w:pPr>
            <w:r w:rsidRPr="00877DB9">
              <w:rPr>
                <w:rFonts w:ascii="Arial" w:hAnsi="Arial" w:cs="Arial"/>
                <w:b w:val="0"/>
                <w:bCs w:val="0"/>
                <w:color w:val="auto"/>
                <w:sz w:val="22"/>
                <w:szCs w:val="22"/>
                <w:u w:val="none"/>
              </w:rPr>
              <w:t>1</w:t>
            </w:r>
          </w:p>
        </w:tc>
        <w:tc>
          <w:tcPr>
            <w:tcW w:w="631" w:type="dxa"/>
          </w:tcPr>
          <w:p w14:paraId="5038F5B1" w14:textId="440380FD" w:rsidR="000F5DCC" w:rsidRPr="00C6642A" w:rsidRDefault="000F5DCC" w:rsidP="000F5DCC">
            <w:pPr>
              <w:pStyle w:val="Title"/>
              <w:spacing w:line="276" w:lineRule="auto"/>
              <w:ind w:left="0"/>
              <w:jc w:val="left"/>
              <w:outlineLvl w:val="0"/>
              <w:rPr>
                <w:rFonts w:ascii="Arial" w:hAnsi="Arial" w:cs="Arial"/>
                <w:b w:val="0"/>
                <w:bCs w:val="0"/>
                <w:sz w:val="22"/>
                <w:szCs w:val="22"/>
                <w:u w:val="none"/>
              </w:rPr>
            </w:pPr>
            <w:r w:rsidRPr="00877DB9">
              <w:rPr>
                <w:rFonts w:ascii="Arial" w:hAnsi="Arial" w:cs="Arial"/>
                <w:b w:val="0"/>
                <w:bCs w:val="0"/>
                <w:color w:val="auto"/>
                <w:sz w:val="22"/>
                <w:szCs w:val="22"/>
                <w:u w:val="none"/>
              </w:rPr>
              <w:t>2</w:t>
            </w:r>
          </w:p>
        </w:tc>
        <w:tc>
          <w:tcPr>
            <w:tcW w:w="699" w:type="dxa"/>
            <w:shd w:val="clear" w:color="auto" w:fill="00FF00"/>
          </w:tcPr>
          <w:p w14:paraId="3436644A" w14:textId="03D43705" w:rsidR="000F5DCC" w:rsidRPr="00C6642A" w:rsidRDefault="000F5DCC" w:rsidP="000F5DCC">
            <w:pPr>
              <w:pStyle w:val="Title"/>
              <w:spacing w:line="276" w:lineRule="auto"/>
              <w:ind w:left="0"/>
              <w:jc w:val="left"/>
              <w:outlineLvl w:val="0"/>
              <w:rPr>
                <w:rFonts w:ascii="Arial" w:hAnsi="Arial" w:cs="Arial"/>
                <w:b w:val="0"/>
                <w:bCs w:val="0"/>
                <w:sz w:val="22"/>
                <w:szCs w:val="22"/>
                <w:u w:val="none"/>
              </w:rPr>
            </w:pPr>
            <w:r w:rsidRPr="00877DB9">
              <w:rPr>
                <w:rFonts w:ascii="Arial" w:hAnsi="Arial" w:cs="Arial"/>
                <w:b w:val="0"/>
                <w:bCs w:val="0"/>
                <w:color w:val="auto"/>
                <w:sz w:val="22"/>
                <w:szCs w:val="22"/>
                <w:u w:val="none"/>
              </w:rPr>
              <w:t>2</w:t>
            </w:r>
          </w:p>
        </w:tc>
        <w:tc>
          <w:tcPr>
            <w:tcW w:w="2064" w:type="dxa"/>
            <w:vAlign w:val="center"/>
          </w:tcPr>
          <w:p w14:paraId="25B22E52" w14:textId="77777777" w:rsidR="000F5DCC" w:rsidRPr="00C6642A" w:rsidRDefault="000F5DCC" w:rsidP="000F5DCC">
            <w:pPr>
              <w:pStyle w:val="Title"/>
              <w:spacing w:line="276" w:lineRule="auto"/>
              <w:ind w:left="360"/>
              <w:jc w:val="left"/>
              <w:outlineLvl w:val="0"/>
              <w:rPr>
                <w:rFonts w:ascii="Arial" w:hAnsi="Arial" w:cs="Arial"/>
                <w:b w:val="0"/>
                <w:bCs w:val="0"/>
                <w:sz w:val="22"/>
                <w:szCs w:val="22"/>
                <w:u w:val="none"/>
              </w:rPr>
            </w:pPr>
          </w:p>
        </w:tc>
      </w:tr>
      <w:tr w:rsidR="00B56B21" w:rsidRPr="00946523" w14:paraId="6A480997" w14:textId="77777777" w:rsidTr="001E004E">
        <w:trPr>
          <w:cantSplit/>
          <w:trHeight w:val="1472"/>
        </w:trPr>
        <w:tc>
          <w:tcPr>
            <w:tcW w:w="0" w:type="auto"/>
            <w:vMerge w:val="restart"/>
            <w:vAlign w:val="center"/>
          </w:tcPr>
          <w:p w14:paraId="47EE1715" w14:textId="77777777" w:rsidR="00261747" w:rsidRDefault="00261747" w:rsidP="00C9267F">
            <w:pPr>
              <w:pStyle w:val="Title"/>
              <w:spacing w:line="276" w:lineRule="auto"/>
              <w:ind w:left="0"/>
              <w:jc w:val="left"/>
              <w:outlineLvl w:val="0"/>
              <w:rPr>
                <w:rFonts w:ascii="Arial" w:hAnsi="Arial" w:cs="Arial"/>
                <w:b w:val="0"/>
                <w:bCs w:val="0"/>
                <w:sz w:val="22"/>
                <w:szCs w:val="22"/>
                <w:u w:val="none"/>
              </w:rPr>
            </w:pPr>
          </w:p>
          <w:p w14:paraId="13F85454" w14:textId="32253413" w:rsidR="00261747" w:rsidRDefault="00E01819" w:rsidP="00C9267F">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2</w:t>
            </w:r>
          </w:p>
          <w:p w14:paraId="2E494D68" w14:textId="77777777" w:rsidR="00261747" w:rsidRPr="00C2118F" w:rsidRDefault="00261747" w:rsidP="00C9267F">
            <w:pPr>
              <w:pStyle w:val="Title"/>
              <w:spacing w:line="276" w:lineRule="auto"/>
              <w:ind w:left="0"/>
              <w:jc w:val="left"/>
              <w:outlineLvl w:val="0"/>
              <w:rPr>
                <w:rFonts w:ascii="Arial" w:hAnsi="Arial" w:cs="Arial"/>
                <w:b w:val="0"/>
                <w:bCs w:val="0"/>
                <w:sz w:val="22"/>
                <w:szCs w:val="22"/>
                <w:u w:val="none"/>
              </w:rPr>
            </w:pPr>
          </w:p>
        </w:tc>
        <w:tc>
          <w:tcPr>
            <w:tcW w:w="0" w:type="auto"/>
            <w:vMerge w:val="restart"/>
          </w:tcPr>
          <w:p w14:paraId="38C7C9DF" w14:textId="77777777" w:rsidR="00261747" w:rsidRPr="00F33E6A" w:rsidRDefault="00261747" w:rsidP="00C9267F">
            <w:pPr>
              <w:rPr>
                <w:szCs w:val="22"/>
              </w:rPr>
            </w:pPr>
            <w:r w:rsidRPr="00F33E6A">
              <w:rPr>
                <w:szCs w:val="22"/>
              </w:rPr>
              <w:t>Injuries due to breakfalling</w:t>
            </w:r>
          </w:p>
          <w:p w14:paraId="6398420E" w14:textId="77777777" w:rsidR="00261747" w:rsidRPr="00F33E6A" w:rsidRDefault="00261747" w:rsidP="00C9267F">
            <w:pPr>
              <w:rPr>
                <w:szCs w:val="22"/>
              </w:rPr>
            </w:pPr>
          </w:p>
          <w:p w14:paraId="632B0F51" w14:textId="77777777" w:rsidR="00261747" w:rsidRPr="00F33E6A" w:rsidRDefault="00261747" w:rsidP="00C9267F">
            <w:pPr>
              <w:rPr>
                <w:szCs w:val="22"/>
              </w:rPr>
            </w:pPr>
            <w:r w:rsidRPr="00F33E6A">
              <w:rPr>
                <w:szCs w:val="22"/>
              </w:rPr>
              <w:t xml:space="preserve">Various degrees of severity possible- </w:t>
            </w:r>
          </w:p>
          <w:p w14:paraId="05F7766A" w14:textId="77777777" w:rsidR="00261747" w:rsidRPr="00F33E6A" w:rsidRDefault="00261747" w:rsidP="00C9267F">
            <w:pPr>
              <w:rPr>
                <w:szCs w:val="22"/>
              </w:rPr>
            </w:pPr>
          </w:p>
          <w:p w14:paraId="018667C6" w14:textId="77777777" w:rsidR="00261747" w:rsidRPr="00F33E6A" w:rsidRDefault="00261747" w:rsidP="00C9267F">
            <w:pPr>
              <w:numPr>
                <w:ilvl w:val="0"/>
                <w:numId w:val="13"/>
              </w:numPr>
              <w:rPr>
                <w:szCs w:val="22"/>
              </w:rPr>
            </w:pPr>
            <w:r w:rsidRPr="00F33E6A">
              <w:rPr>
                <w:szCs w:val="22"/>
              </w:rPr>
              <w:lastRenderedPageBreak/>
              <w:t>Bruises, joint sprains</w:t>
            </w:r>
          </w:p>
          <w:p w14:paraId="1C47D14D" w14:textId="77777777" w:rsidR="00261747" w:rsidRPr="00F33E6A" w:rsidRDefault="00261747" w:rsidP="00C9267F">
            <w:pPr>
              <w:rPr>
                <w:szCs w:val="22"/>
              </w:rPr>
            </w:pPr>
          </w:p>
          <w:p w14:paraId="0A353D8F" w14:textId="01BFEE68" w:rsidR="00261747" w:rsidRPr="00F33E6A" w:rsidRDefault="00261747" w:rsidP="00C9267F">
            <w:pPr>
              <w:numPr>
                <w:ilvl w:val="0"/>
                <w:numId w:val="13"/>
              </w:numPr>
              <w:rPr>
                <w:szCs w:val="22"/>
              </w:rPr>
            </w:pPr>
            <w:r w:rsidRPr="00F33E6A">
              <w:rPr>
                <w:szCs w:val="22"/>
              </w:rPr>
              <w:t>Broken bones, back injury</w:t>
            </w:r>
            <w:r>
              <w:rPr>
                <w:szCs w:val="22"/>
              </w:rPr>
              <w:t>, concussion</w:t>
            </w:r>
          </w:p>
          <w:p w14:paraId="378759F9" w14:textId="77777777" w:rsidR="00261747" w:rsidRDefault="00261747" w:rsidP="00C9267F">
            <w:pPr>
              <w:pStyle w:val="Title"/>
              <w:spacing w:line="276" w:lineRule="auto"/>
              <w:ind w:left="0"/>
              <w:jc w:val="left"/>
              <w:outlineLvl w:val="0"/>
              <w:rPr>
                <w:rFonts w:ascii="Arial" w:hAnsi="Arial" w:cs="Arial"/>
                <w:b w:val="0"/>
                <w:bCs w:val="0"/>
                <w:sz w:val="22"/>
                <w:szCs w:val="22"/>
                <w:u w:val="none"/>
              </w:rPr>
            </w:pPr>
          </w:p>
          <w:p w14:paraId="4D2B4B3F" w14:textId="77777777" w:rsidR="00261747" w:rsidRDefault="00261747" w:rsidP="00C9267F">
            <w:pPr>
              <w:pStyle w:val="Title"/>
              <w:spacing w:line="276" w:lineRule="auto"/>
              <w:ind w:left="0"/>
              <w:jc w:val="left"/>
              <w:outlineLvl w:val="0"/>
              <w:rPr>
                <w:rFonts w:ascii="Arial" w:hAnsi="Arial" w:cs="Arial"/>
                <w:b w:val="0"/>
                <w:bCs w:val="0"/>
                <w:sz w:val="22"/>
                <w:szCs w:val="22"/>
                <w:u w:val="none"/>
              </w:rPr>
            </w:pPr>
          </w:p>
        </w:tc>
        <w:tc>
          <w:tcPr>
            <w:tcW w:w="0" w:type="auto"/>
            <w:vMerge w:val="restart"/>
          </w:tcPr>
          <w:p w14:paraId="10F2A022" w14:textId="5B6649BB" w:rsidR="00261747" w:rsidRPr="00C2118F" w:rsidRDefault="00261747" w:rsidP="00C9267F">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lastRenderedPageBreak/>
              <w:t xml:space="preserve">Anyone taking part in a training session </w:t>
            </w:r>
          </w:p>
        </w:tc>
        <w:tc>
          <w:tcPr>
            <w:tcW w:w="0" w:type="auto"/>
            <w:vMerge w:val="restart"/>
            <w:vAlign w:val="center"/>
          </w:tcPr>
          <w:p w14:paraId="491548CF" w14:textId="77777777" w:rsidR="00261747" w:rsidRPr="00F33E6A" w:rsidRDefault="00261747" w:rsidP="00C9267F">
            <w:pPr>
              <w:numPr>
                <w:ilvl w:val="0"/>
                <w:numId w:val="6"/>
              </w:numPr>
              <w:rPr>
                <w:szCs w:val="22"/>
              </w:rPr>
            </w:pPr>
            <w:r w:rsidRPr="00F33E6A">
              <w:rPr>
                <w:szCs w:val="22"/>
              </w:rPr>
              <w:t>Breakfalling to be supervised by a club instructor or an instructor (with a club instructor also present)</w:t>
            </w:r>
          </w:p>
          <w:p w14:paraId="5096FB0D" w14:textId="77777777" w:rsidR="00261747" w:rsidRPr="00F33E6A" w:rsidRDefault="00261747" w:rsidP="00C9267F">
            <w:pPr>
              <w:numPr>
                <w:ilvl w:val="0"/>
                <w:numId w:val="6"/>
              </w:numPr>
              <w:rPr>
                <w:szCs w:val="22"/>
              </w:rPr>
            </w:pPr>
            <w:r w:rsidRPr="00F33E6A">
              <w:rPr>
                <w:szCs w:val="22"/>
              </w:rPr>
              <w:t>Breakfalling techniques attempted to be appropriate to grade and experience</w:t>
            </w:r>
          </w:p>
          <w:p w14:paraId="4B29F0FF" w14:textId="77777777" w:rsidR="00261747" w:rsidRPr="00F33E6A" w:rsidRDefault="00261747" w:rsidP="00C9267F">
            <w:pPr>
              <w:numPr>
                <w:ilvl w:val="0"/>
                <w:numId w:val="6"/>
              </w:numPr>
              <w:rPr>
                <w:szCs w:val="22"/>
              </w:rPr>
            </w:pPr>
            <w:r w:rsidRPr="00F33E6A">
              <w:rPr>
                <w:szCs w:val="22"/>
              </w:rPr>
              <w:t>First aid equipment to be available for each session.</w:t>
            </w:r>
          </w:p>
          <w:p w14:paraId="230F4739" w14:textId="77777777" w:rsidR="00261747" w:rsidRPr="00F33E6A" w:rsidRDefault="00261747" w:rsidP="00C9267F">
            <w:pPr>
              <w:numPr>
                <w:ilvl w:val="0"/>
                <w:numId w:val="6"/>
              </w:numPr>
              <w:rPr>
                <w:szCs w:val="22"/>
              </w:rPr>
            </w:pPr>
            <w:r w:rsidRPr="00F33E6A">
              <w:rPr>
                <w:szCs w:val="22"/>
              </w:rPr>
              <w:lastRenderedPageBreak/>
              <w:t>Emergency services contactable at all times.</w:t>
            </w:r>
          </w:p>
          <w:p w14:paraId="1C2C0E5B" w14:textId="77777777" w:rsidR="00261747" w:rsidRPr="00F33E6A" w:rsidRDefault="00261747" w:rsidP="00C9267F">
            <w:pPr>
              <w:numPr>
                <w:ilvl w:val="0"/>
                <w:numId w:val="6"/>
              </w:numPr>
              <w:rPr>
                <w:szCs w:val="22"/>
              </w:rPr>
            </w:pPr>
            <w:r w:rsidRPr="00F33E6A">
              <w:rPr>
                <w:szCs w:val="22"/>
              </w:rPr>
              <w:t>All accidents to be recorded in club first aid book and reported to Sports Association and the Jitsu Foundation.</w:t>
            </w:r>
          </w:p>
          <w:p w14:paraId="79551066" w14:textId="77777777" w:rsidR="00261747" w:rsidRPr="00FD36A2" w:rsidRDefault="00261747" w:rsidP="00C9267F">
            <w:pPr>
              <w:pStyle w:val="Title"/>
              <w:numPr>
                <w:ilvl w:val="0"/>
                <w:numId w:val="9"/>
              </w:numPr>
              <w:spacing w:line="276" w:lineRule="auto"/>
              <w:jc w:val="left"/>
              <w:outlineLvl w:val="0"/>
              <w:rPr>
                <w:rFonts w:ascii="Arial" w:hAnsi="Arial" w:cs="Arial"/>
                <w:b w:val="0"/>
                <w:bCs w:val="0"/>
                <w:sz w:val="22"/>
                <w:szCs w:val="22"/>
                <w:u w:val="none"/>
              </w:rPr>
            </w:pPr>
            <w:r w:rsidRPr="00385CC3">
              <w:rPr>
                <w:rFonts w:ascii="Arial" w:hAnsi="Arial" w:cs="Arial"/>
                <w:b w:val="0"/>
                <w:sz w:val="22"/>
                <w:szCs w:val="22"/>
                <w:u w:val="none"/>
              </w:rPr>
              <w:t>First Aid trained member to be present at all warm up and training sessions.</w:t>
            </w:r>
          </w:p>
          <w:p w14:paraId="4F62FFDB" w14:textId="77777777" w:rsidR="00FD36A2" w:rsidRDefault="001E004E" w:rsidP="00FD36A2">
            <w:pPr>
              <w:autoSpaceDE w:val="0"/>
              <w:autoSpaceDN w:val="0"/>
              <w:adjustRightInd w:val="0"/>
              <w:rPr>
                <w:rFonts w:ascii="Tahoma" w:hAnsi="Tahoma" w:cs="Tahoma"/>
                <w:b/>
                <w:sz w:val="20"/>
                <w:lang w:eastAsia="en-GB"/>
              </w:rPr>
            </w:pPr>
            <w:hyperlink r:id="rId11" w:history="1">
              <w:r w:rsidR="00FD36A2" w:rsidRPr="008E301D">
                <w:rPr>
                  <w:rStyle w:val="Hyperlink"/>
                  <w:rFonts w:ascii="Tahoma" w:hAnsi="Tahoma" w:cs="Tahoma"/>
                  <w:b/>
                  <w:sz w:val="20"/>
                  <w:lang w:eastAsia="en-GB"/>
                </w:rPr>
                <w:t>https://www.thesubath.com/pageassets/resources/sport/First-Aid-Sulis-poster.pdf</w:t>
              </w:r>
            </w:hyperlink>
          </w:p>
          <w:p w14:paraId="23FE567E" w14:textId="77777777" w:rsidR="00FD36A2" w:rsidRDefault="00FD36A2" w:rsidP="00FD36A2">
            <w:pPr>
              <w:autoSpaceDE w:val="0"/>
              <w:autoSpaceDN w:val="0"/>
              <w:adjustRightInd w:val="0"/>
              <w:rPr>
                <w:rFonts w:ascii="Tahoma" w:hAnsi="Tahoma" w:cs="Tahoma"/>
                <w:b/>
                <w:sz w:val="20"/>
                <w:lang w:eastAsia="en-GB"/>
              </w:rPr>
            </w:pPr>
          </w:p>
          <w:p w14:paraId="6F48E2C2" w14:textId="77777777" w:rsidR="00FD36A2" w:rsidRDefault="001E004E" w:rsidP="00FD36A2">
            <w:pPr>
              <w:autoSpaceDE w:val="0"/>
              <w:autoSpaceDN w:val="0"/>
              <w:adjustRightInd w:val="0"/>
              <w:rPr>
                <w:rFonts w:ascii="Tahoma" w:hAnsi="Tahoma" w:cs="Tahoma"/>
                <w:b/>
                <w:sz w:val="20"/>
                <w:lang w:eastAsia="en-GB"/>
              </w:rPr>
            </w:pPr>
            <w:hyperlink r:id="rId12" w:history="1">
              <w:r w:rsidR="00FD36A2" w:rsidRPr="0089226B">
                <w:rPr>
                  <w:rStyle w:val="Hyperlink"/>
                  <w:rFonts w:ascii="Tahoma" w:hAnsi="Tahoma" w:cs="Tahoma"/>
                  <w:b/>
                  <w:sz w:val="20"/>
                  <w:lang w:eastAsia="en-GB"/>
                </w:rPr>
                <w:t>https://www.thesubath.com/pageassets/resources/sport/First-Aid-STV-poster.pdf</w:t>
              </w:r>
            </w:hyperlink>
          </w:p>
          <w:p w14:paraId="46F5EF93" w14:textId="1F18111C" w:rsidR="00FD36A2" w:rsidRPr="00C2118F" w:rsidRDefault="00FD36A2" w:rsidP="00FD36A2">
            <w:pPr>
              <w:pStyle w:val="Title"/>
              <w:spacing w:line="276" w:lineRule="auto"/>
              <w:ind w:left="0"/>
              <w:jc w:val="left"/>
              <w:outlineLvl w:val="0"/>
              <w:rPr>
                <w:rFonts w:ascii="Arial" w:hAnsi="Arial" w:cs="Arial"/>
                <w:b w:val="0"/>
                <w:bCs w:val="0"/>
                <w:sz w:val="22"/>
                <w:szCs w:val="22"/>
                <w:u w:val="none"/>
              </w:rPr>
            </w:pPr>
          </w:p>
        </w:tc>
        <w:tc>
          <w:tcPr>
            <w:tcW w:w="674" w:type="dxa"/>
          </w:tcPr>
          <w:p w14:paraId="7384BF82" w14:textId="385DA576" w:rsidR="00261747" w:rsidRDefault="00261747" w:rsidP="00C9267F">
            <w:pPr>
              <w:spacing w:line="276" w:lineRule="auto"/>
              <w:rPr>
                <w:szCs w:val="22"/>
              </w:rPr>
            </w:pPr>
            <w:r>
              <w:rPr>
                <w:szCs w:val="22"/>
              </w:rPr>
              <w:lastRenderedPageBreak/>
              <w:t>2</w:t>
            </w:r>
          </w:p>
          <w:p w14:paraId="63F4AF38" w14:textId="0E25AE9D" w:rsidR="00261747" w:rsidRPr="00C6642A" w:rsidRDefault="00261747" w:rsidP="00C9267F">
            <w:pPr>
              <w:pStyle w:val="Title"/>
              <w:spacing w:line="276" w:lineRule="auto"/>
              <w:ind w:left="0"/>
              <w:jc w:val="left"/>
              <w:outlineLvl w:val="0"/>
              <w:rPr>
                <w:rFonts w:ascii="Arial" w:hAnsi="Arial" w:cs="Arial"/>
                <w:b w:val="0"/>
                <w:bCs w:val="0"/>
                <w:sz w:val="22"/>
                <w:szCs w:val="22"/>
                <w:u w:val="none"/>
              </w:rPr>
            </w:pPr>
          </w:p>
        </w:tc>
        <w:tc>
          <w:tcPr>
            <w:tcW w:w="631" w:type="dxa"/>
          </w:tcPr>
          <w:p w14:paraId="07E23242" w14:textId="75CC1AF6" w:rsidR="00261747" w:rsidRDefault="00261747" w:rsidP="00C9267F">
            <w:pPr>
              <w:spacing w:line="276" w:lineRule="auto"/>
              <w:rPr>
                <w:szCs w:val="22"/>
              </w:rPr>
            </w:pPr>
            <w:r>
              <w:rPr>
                <w:szCs w:val="22"/>
              </w:rPr>
              <w:t>3</w:t>
            </w:r>
          </w:p>
          <w:p w14:paraId="3CF2E8DC" w14:textId="3B60DDB1" w:rsidR="00261747" w:rsidRPr="00C6642A" w:rsidRDefault="00261747" w:rsidP="00C9267F">
            <w:pPr>
              <w:pStyle w:val="Title"/>
              <w:spacing w:line="276" w:lineRule="auto"/>
              <w:ind w:left="0"/>
              <w:jc w:val="left"/>
              <w:outlineLvl w:val="0"/>
              <w:rPr>
                <w:rFonts w:ascii="Arial" w:hAnsi="Arial" w:cs="Arial"/>
                <w:b w:val="0"/>
                <w:bCs w:val="0"/>
                <w:sz w:val="22"/>
                <w:szCs w:val="22"/>
                <w:u w:val="none"/>
              </w:rPr>
            </w:pPr>
          </w:p>
        </w:tc>
        <w:tc>
          <w:tcPr>
            <w:tcW w:w="699" w:type="dxa"/>
            <w:shd w:val="clear" w:color="auto" w:fill="00FF00"/>
          </w:tcPr>
          <w:p w14:paraId="4D9CEFB4" w14:textId="664B9CA0" w:rsidR="00261747" w:rsidRDefault="00261747" w:rsidP="00C9267F">
            <w:pPr>
              <w:spacing w:line="276" w:lineRule="auto"/>
              <w:rPr>
                <w:szCs w:val="22"/>
              </w:rPr>
            </w:pPr>
            <w:r>
              <w:rPr>
                <w:szCs w:val="22"/>
              </w:rPr>
              <w:t>6</w:t>
            </w:r>
          </w:p>
          <w:p w14:paraId="4DDC20E1" w14:textId="08262B89" w:rsidR="00261747" w:rsidRPr="00C6642A" w:rsidRDefault="00261747" w:rsidP="00C9267F">
            <w:pPr>
              <w:pStyle w:val="Title"/>
              <w:spacing w:line="276" w:lineRule="auto"/>
              <w:ind w:left="0"/>
              <w:jc w:val="left"/>
              <w:outlineLvl w:val="0"/>
              <w:rPr>
                <w:rFonts w:ascii="Arial" w:hAnsi="Arial" w:cs="Arial"/>
                <w:b w:val="0"/>
                <w:bCs w:val="0"/>
                <w:sz w:val="22"/>
                <w:szCs w:val="22"/>
                <w:u w:val="none"/>
              </w:rPr>
            </w:pPr>
          </w:p>
        </w:tc>
        <w:tc>
          <w:tcPr>
            <w:tcW w:w="2064" w:type="dxa"/>
            <w:vAlign w:val="center"/>
          </w:tcPr>
          <w:p w14:paraId="10E6333B" w14:textId="77777777" w:rsidR="00261747" w:rsidRPr="00C6642A" w:rsidRDefault="00261747" w:rsidP="00C9267F">
            <w:pPr>
              <w:pStyle w:val="Title"/>
              <w:spacing w:line="276" w:lineRule="auto"/>
              <w:ind w:left="360"/>
              <w:jc w:val="left"/>
              <w:outlineLvl w:val="0"/>
              <w:rPr>
                <w:rFonts w:ascii="Arial" w:hAnsi="Arial" w:cs="Arial"/>
                <w:b w:val="0"/>
                <w:bCs w:val="0"/>
                <w:sz w:val="22"/>
                <w:szCs w:val="22"/>
                <w:u w:val="none"/>
              </w:rPr>
            </w:pPr>
          </w:p>
        </w:tc>
      </w:tr>
      <w:tr w:rsidR="00B56B21" w:rsidRPr="00946523" w14:paraId="407BE9D9" w14:textId="77777777" w:rsidTr="001E004E">
        <w:trPr>
          <w:cantSplit/>
          <w:trHeight w:val="1298"/>
        </w:trPr>
        <w:tc>
          <w:tcPr>
            <w:tcW w:w="0" w:type="auto"/>
            <w:vMerge/>
            <w:vAlign w:val="center"/>
          </w:tcPr>
          <w:p w14:paraId="519DF019" w14:textId="77777777" w:rsidR="00261747" w:rsidRDefault="00261747" w:rsidP="00C9267F">
            <w:pPr>
              <w:pStyle w:val="Title"/>
              <w:spacing w:line="276" w:lineRule="auto"/>
              <w:ind w:left="0"/>
              <w:jc w:val="left"/>
              <w:outlineLvl w:val="0"/>
              <w:rPr>
                <w:rFonts w:ascii="Arial" w:hAnsi="Arial" w:cs="Arial"/>
                <w:b w:val="0"/>
                <w:bCs w:val="0"/>
                <w:sz w:val="22"/>
                <w:szCs w:val="22"/>
                <w:u w:val="none"/>
              </w:rPr>
            </w:pPr>
          </w:p>
        </w:tc>
        <w:tc>
          <w:tcPr>
            <w:tcW w:w="0" w:type="auto"/>
            <w:vMerge/>
          </w:tcPr>
          <w:p w14:paraId="3310E060" w14:textId="77777777" w:rsidR="00261747" w:rsidRPr="00F33E6A" w:rsidRDefault="00261747" w:rsidP="00C9267F">
            <w:pPr>
              <w:rPr>
                <w:szCs w:val="22"/>
              </w:rPr>
            </w:pPr>
          </w:p>
        </w:tc>
        <w:tc>
          <w:tcPr>
            <w:tcW w:w="0" w:type="auto"/>
            <w:vMerge/>
          </w:tcPr>
          <w:p w14:paraId="297C8EEE" w14:textId="77777777" w:rsidR="00261747" w:rsidRDefault="00261747" w:rsidP="00C9267F">
            <w:pPr>
              <w:pStyle w:val="Title"/>
              <w:spacing w:line="276" w:lineRule="auto"/>
              <w:ind w:left="0"/>
              <w:jc w:val="left"/>
              <w:outlineLvl w:val="0"/>
              <w:rPr>
                <w:rFonts w:ascii="Arial" w:hAnsi="Arial" w:cs="Arial"/>
                <w:b w:val="0"/>
                <w:bCs w:val="0"/>
                <w:sz w:val="22"/>
                <w:szCs w:val="22"/>
                <w:u w:val="none"/>
              </w:rPr>
            </w:pPr>
          </w:p>
        </w:tc>
        <w:tc>
          <w:tcPr>
            <w:tcW w:w="0" w:type="auto"/>
            <w:vMerge/>
            <w:vAlign w:val="center"/>
          </w:tcPr>
          <w:p w14:paraId="2A8401F3" w14:textId="77777777" w:rsidR="00261747" w:rsidRPr="00F33E6A" w:rsidRDefault="00261747" w:rsidP="00C9267F">
            <w:pPr>
              <w:numPr>
                <w:ilvl w:val="0"/>
                <w:numId w:val="6"/>
              </w:numPr>
              <w:rPr>
                <w:szCs w:val="22"/>
              </w:rPr>
            </w:pPr>
          </w:p>
        </w:tc>
        <w:tc>
          <w:tcPr>
            <w:tcW w:w="674" w:type="dxa"/>
          </w:tcPr>
          <w:p w14:paraId="254B97AD" w14:textId="127C881C" w:rsidR="00261747" w:rsidRPr="00C84BC3" w:rsidRDefault="00261747" w:rsidP="00C9267F">
            <w:pPr>
              <w:spacing w:line="276" w:lineRule="auto"/>
              <w:rPr>
                <w:szCs w:val="22"/>
              </w:rPr>
            </w:pPr>
            <w:r>
              <w:rPr>
                <w:szCs w:val="22"/>
              </w:rPr>
              <w:t>4</w:t>
            </w:r>
          </w:p>
        </w:tc>
        <w:tc>
          <w:tcPr>
            <w:tcW w:w="631" w:type="dxa"/>
          </w:tcPr>
          <w:p w14:paraId="60069DDD" w14:textId="4E7E4B06" w:rsidR="00261747" w:rsidRDefault="00261747" w:rsidP="00C9267F">
            <w:pPr>
              <w:spacing w:line="276" w:lineRule="auto"/>
              <w:rPr>
                <w:szCs w:val="22"/>
              </w:rPr>
            </w:pPr>
            <w:r>
              <w:rPr>
                <w:szCs w:val="22"/>
              </w:rPr>
              <w:t>3</w:t>
            </w:r>
          </w:p>
        </w:tc>
        <w:tc>
          <w:tcPr>
            <w:tcW w:w="699" w:type="dxa"/>
            <w:shd w:val="clear" w:color="auto" w:fill="FFC000"/>
          </w:tcPr>
          <w:p w14:paraId="78E31534" w14:textId="4F8C9809" w:rsidR="00261747" w:rsidRDefault="00261747" w:rsidP="00C9267F">
            <w:pPr>
              <w:spacing w:line="276" w:lineRule="auto"/>
              <w:rPr>
                <w:szCs w:val="22"/>
              </w:rPr>
            </w:pPr>
            <w:r>
              <w:rPr>
                <w:szCs w:val="22"/>
              </w:rPr>
              <w:t>12</w:t>
            </w:r>
          </w:p>
        </w:tc>
        <w:tc>
          <w:tcPr>
            <w:tcW w:w="2064" w:type="dxa"/>
            <w:vAlign w:val="center"/>
          </w:tcPr>
          <w:p w14:paraId="3AB157A3" w14:textId="546CF592" w:rsidR="00261747" w:rsidRPr="00C6642A" w:rsidRDefault="00B56B21" w:rsidP="00B56B21">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Instructors to drill safety before practicing breakfalling</w:t>
            </w:r>
          </w:p>
        </w:tc>
      </w:tr>
      <w:tr w:rsidR="00B56B21" w:rsidRPr="00946523" w14:paraId="5821A93E" w14:textId="77777777" w:rsidTr="001E004E">
        <w:trPr>
          <w:cantSplit/>
          <w:trHeight w:val="375"/>
        </w:trPr>
        <w:tc>
          <w:tcPr>
            <w:tcW w:w="0" w:type="auto"/>
            <w:vAlign w:val="center"/>
          </w:tcPr>
          <w:p w14:paraId="5EF3FA6B" w14:textId="5F6726FF" w:rsidR="00D410BA" w:rsidRDefault="00E01819" w:rsidP="00D410BA">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lastRenderedPageBreak/>
              <w:t>3</w:t>
            </w:r>
          </w:p>
        </w:tc>
        <w:tc>
          <w:tcPr>
            <w:tcW w:w="0" w:type="auto"/>
          </w:tcPr>
          <w:p w14:paraId="12C888AA" w14:textId="77777777" w:rsidR="00D410BA" w:rsidRPr="00877DB9" w:rsidRDefault="00D410BA" w:rsidP="00D410BA">
            <w:pPr>
              <w:rPr>
                <w:szCs w:val="22"/>
              </w:rPr>
            </w:pPr>
            <w:r w:rsidRPr="00877DB9">
              <w:rPr>
                <w:szCs w:val="22"/>
              </w:rPr>
              <w:t>Injuries during practice of techniques (possibly against multiple opponents).</w:t>
            </w:r>
          </w:p>
          <w:p w14:paraId="322FACD6" w14:textId="77777777" w:rsidR="00D410BA" w:rsidRPr="00877DB9" w:rsidRDefault="00D410BA" w:rsidP="00D410BA">
            <w:pPr>
              <w:rPr>
                <w:szCs w:val="22"/>
              </w:rPr>
            </w:pPr>
          </w:p>
          <w:p w14:paraId="6A0667BB" w14:textId="77777777" w:rsidR="00D410BA" w:rsidRPr="00877DB9" w:rsidRDefault="00D410BA" w:rsidP="00D410BA">
            <w:pPr>
              <w:rPr>
                <w:szCs w:val="22"/>
              </w:rPr>
            </w:pPr>
            <w:r w:rsidRPr="00877DB9">
              <w:rPr>
                <w:szCs w:val="22"/>
              </w:rPr>
              <w:t xml:space="preserve">Injuries of various degrees of severity possible- </w:t>
            </w:r>
          </w:p>
          <w:p w14:paraId="12C6508C" w14:textId="77777777" w:rsidR="00D410BA" w:rsidRPr="00877DB9" w:rsidRDefault="00D410BA" w:rsidP="00D410BA">
            <w:pPr>
              <w:numPr>
                <w:ilvl w:val="0"/>
                <w:numId w:val="14"/>
              </w:numPr>
              <w:rPr>
                <w:szCs w:val="22"/>
              </w:rPr>
            </w:pPr>
            <w:r w:rsidRPr="00877DB9">
              <w:rPr>
                <w:szCs w:val="22"/>
              </w:rPr>
              <w:t>Cuts and bruises, joint sprains</w:t>
            </w:r>
          </w:p>
          <w:p w14:paraId="5D0CB5A4" w14:textId="77777777" w:rsidR="00D410BA" w:rsidRPr="00877DB9" w:rsidRDefault="00D410BA" w:rsidP="00D410BA">
            <w:pPr>
              <w:rPr>
                <w:szCs w:val="22"/>
              </w:rPr>
            </w:pPr>
          </w:p>
          <w:p w14:paraId="2FC1766A" w14:textId="77777777" w:rsidR="00D410BA" w:rsidRDefault="00D410BA" w:rsidP="00D410BA">
            <w:pPr>
              <w:numPr>
                <w:ilvl w:val="0"/>
                <w:numId w:val="14"/>
              </w:numPr>
              <w:rPr>
                <w:szCs w:val="22"/>
              </w:rPr>
            </w:pPr>
            <w:r w:rsidRPr="00877DB9">
              <w:rPr>
                <w:szCs w:val="22"/>
              </w:rPr>
              <w:t>Broken bones, minor, non-permanent eye injury</w:t>
            </w:r>
          </w:p>
          <w:p w14:paraId="2BE8934E" w14:textId="77777777" w:rsidR="00D410BA" w:rsidRDefault="00D410BA" w:rsidP="00D410BA">
            <w:pPr>
              <w:pStyle w:val="ListParagraph"/>
              <w:rPr>
                <w:szCs w:val="22"/>
              </w:rPr>
            </w:pPr>
          </w:p>
          <w:p w14:paraId="50DABD1A" w14:textId="11ACDDB0" w:rsidR="00D410BA" w:rsidRPr="00D410BA" w:rsidRDefault="00D410BA" w:rsidP="00D410BA">
            <w:pPr>
              <w:numPr>
                <w:ilvl w:val="0"/>
                <w:numId w:val="14"/>
              </w:numPr>
              <w:rPr>
                <w:szCs w:val="22"/>
              </w:rPr>
            </w:pPr>
            <w:r w:rsidRPr="00D410BA">
              <w:rPr>
                <w:szCs w:val="22"/>
              </w:rPr>
              <w:t>Blindness, paralysis and death</w:t>
            </w:r>
          </w:p>
        </w:tc>
        <w:tc>
          <w:tcPr>
            <w:tcW w:w="0" w:type="auto"/>
          </w:tcPr>
          <w:p w14:paraId="72956D4D" w14:textId="3D2EB61B" w:rsidR="00D410BA" w:rsidRPr="00D410BA" w:rsidRDefault="00D410BA" w:rsidP="00D410BA">
            <w:pPr>
              <w:pStyle w:val="Title"/>
              <w:spacing w:line="276" w:lineRule="auto"/>
              <w:ind w:left="0"/>
              <w:jc w:val="left"/>
              <w:outlineLvl w:val="0"/>
              <w:rPr>
                <w:rFonts w:ascii="Arial" w:hAnsi="Arial" w:cs="Arial"/>
                <w:b w:val="0"/>
                <w:bCs w:val="0"/>
                <w:sz w:val="22"/>
                <w:szCs w:val="22"/>
                <w:u w:val="none"/>
              </w:rPr>
            </w:pPr>
            <w:r w:rsidRPr="00D410BA">
              <w:rPr>
                <w:rFonts w:ascii="Arial" w:hAnsi="Arial" w:cs="Arial"/>
                <w:b w:val="0"/>
                <w:bCs w:val="0"/>
                <w:color w:val="auto"/>
                <w:sz w:val="22"/>
                <w:u w:val="none"/>
              </w:rPr>
              <w:t>Anyone taking part in a training session</w:t>
            </w:r>
          </w:p>
        </w:tc>
        <w:tc>
          <w:tcPr>
            <w:tcW w:w="0" w:type="auto"/>
          </w:tcPr>
          <w:p w14:paraId="440D017A" w14:textId="77777777" w:rsidR="00D410BA" w:rsidRPr="00877DB9" w:rsidRDefault="00D410BA" w:rsidP="00D410BA">
            <w:pPr>
              <w:numPr>
                <w:ilvl w:val="0"/>
                <w:numId w:val="6"/>
              </w:numPr>
              <w:rPr>
                <w:szCs w:val="22"/>
              </w:rPr>
            </w:pPr>
            <w:r w:rsidRPr="00877DB9">
              <w:rPr>
                <w:szCs w:val="22"/>
              </w:rPr>
              <w:t xml:space="preserve">All training sessions to be taken by a club instructor </w:t>
            </w:r>
          </w:p>
          <w:p w14:paraId="41FE6CBA" w14:textId="77777777" w:rsidR="00D410BA" w:rsidRPr="00877DB9" w:rsidRDefault="00D410BA" w:rsidP="00D410BA">
            <w:pPr>
              <w:numPr>
                <w:ilvl w:val="0"/>
                <w:numId w:val="6"/>
              </w:numPr>
              <w:rPr>
                <w:szCs w:val="22"/>
              </w:rPr>
            </w:pPr>
            <w:r w:rsidRPr="00877DB9">
              <w:rPr>
                <w:szCs w:val="22"/>
              </w:rPr>
              <w:t>Warm up session to be taken before each training session</w:t>
            </w:r>
          </w:p>
          <w:p w14:paraId="589DF961" w14:textId="77777777" w:rsidR="00D410BA" w:rsidRPr="00877DB9" w:rsidRDefault="00D410BA" w:rsidP="00D410BA">
            <w:pPr>
              <w:numPr>
                <w:ilvl w:val="0"/>
                <w:numId w:val="6"/>
              </w:numPr>
              <w:rPr>
                <w:szCs w:val="22"/>
              </w:rPr>
            </w:pPr>
            <w:r w:rsidRPr="00877DB9">
              <w:rPr>
                <w:szCs w:val="22"/>
              </w:rPr>
              <w:t>All warm up sessions (which may be taken by an orange belt) to be supervised by a club instructor, or carried out by an instructor</w:t>
            </w:r>
          </w:p>
          <w:p w14:paraId="3F74E7F6" w14:textId="77777777" w:rsidR="00D410BA" w:rsidRPr="00877DB9" w:rsidRDefault="00D410BA" w:rsidP="00D410BA">
            <w:pPr>
              <w:numPr>
                <w:ilvl w:val="0"/>
                <w:numId w:val="6"/>
              </w:numPr>
              <w:rPr>
                <w:szCs w:val="22"/>
              </w:rPr>
            </w:pPr>
            <w:r w:rsidRPr="00877DB9">
              <w:rPr>
                <w:szCs w:val="22"/>
              </w:rPr>
              <w:t>Training to be appropriate to a person’s grade and skill level</w:t>
            </w:r>
          </w:p>
          <w:p w14:paraId="02F3AD86" w14:textId="77777777" w:rsidR="00D410BA" w:rsidRPr="00877DB9" w:rsidRDefault="00D410BA" w:rsidP="00D410BA">
            <w:pPr>
              <w:numPr>
                <w:ilvl w:val="0"/>
                <w:numId w:val="6"/>
              </w:numPr>
              <w:rPr>
                <w:szCs w:val="22"/>
              </w:rPr>
            </w:pPr>
            <w:r w:rsidRPr="00877DB9">
              <w:rPr>
                <w:szCs w:val="22"/>
              </w:rPr>
              <w:t>First Aid trained member to be present at all warm up and training sessions</w:t>
            </w:r>
          </w:p>
          <w:p w14:paraId="5954A965" w14:textId="77777777" w:rsidR="00D410BA" w:rsidRPr="00877DB9" w:rsidRDefault="00D410BA" w:rsidP="00D410BA">
            <w:pPr>
              <w:numPr>
                <w:ilvl w:val="0"/>
                <w:numId w:val="6"/>
              </w:numPr>
              <w:rPr>
                <w:szCs w:val="22"/>
              </w:rPr>
            </w:pPr>
            <w:r w:rsidRPr="00877DB9">
              <w:rPr>
                <w:szCs w:val="22"/>
              </w:rPr>
              <w:t>Appropriate first aid equipment to be present at all sessions</w:t>
            </w:r>
          </w:p>
          <w:p w14:paraId="1FF37EFB" w14:textId="77777777" w:rsidR="00D410BA" w:rsidRPr="00877DB9" w:rsidRDefault="00D410BA" w:rsidP="00D410BA">
            <w:pPr>
              <w:numPr>
                <w:ilvl w:val="0"/>
                <w:numId w:val="6"/>
              </w:numPr>
              <w:rPr>
                <w:szCs w:val="22"/>
              </w:rPr>
            </w:pPr>
            <w:r w:rsidRPr="00877DB9">
              <w:rPr>
                <w:szCs w:val="22"/>
              </w:rPr>
              <w:t>Sessions to be cancelled in the absence of a training instructor</w:t>
            </w:r>
          </w:p>
          <w:p w14:paraId="5B5B3441" w14:textId="77777777" w:rsidR="00D410BA" w:rsidRPr="00877DB9" w:rsidRDefault="00D410BA" w:rsidP="00D410BA">
            <w:pPr>
              <w:numPr>
                <w:ilvl w:val="0"/>
                <w:numId w:val="6"/>
              </w:numPr>
              <w:rPr>
                <w:szCs w:val="22"/>
              </w:rPr>
            </w:pPr>
            <w:r w:rsidRPr="00877DB9">
              <w:rPr>
                <w:szCs w:val="22"/>
              </w:rPr>
              <w:t>Emergency services contactable at all times.</w:t>
            </w:r>
          </w:p>
          <w:p w14:paraId="54F08FFB" w14:textId="77777777" w:rsidR="00D410BA" w:rsidRPr="00877DB9" w:rsidRDefault="00D410BA" w:rsidP="00D410BA">
            <w:pPr>
              <w:numPr>
                <w:ilvl w:val="0"/>
                <w:numId w:val="6"/>
              </w:numPr>
              <w:rPr>
                <w:szCs w:val="22"/>
              </w:rPr>
            </w:pPr>
            <w:r w:rsidRPr="00877DB9">
              <w:rPr>
                <w:szCs w:val="22"/>
              </w:rPr>
              <w:t>Training weapons (wooden and plastic knives, wooden coshes, plastic chains, and wooden bokkens) to be used responsibly and under correct supervision.</w:t>
            </w:r>
          </w:p>
          <w:p w14:paraId="2BD07F61" w14:textId="77777777" w:rsidR="00D410BA" w:rsidRPr="00877DB9" w:rsidRDefault="00D410BA" w:rsidP="00D410BA">
            <w:pPr>
              <w:numPr>
                <w:ilvl w:val="0"/>
                <w:numId w:val="6"/>
              </w:numPr>
              <w:rPr>
                <w:szCs w:val="22"/>
              </w:rPr>
            </w:pPr>
            <w:r w:rsidRPr="00877DB9">
              <w:rPr>
                <w:szCs w:val="22"/>
              </w:rPr>
              <w:t>Training weapons to be checked that they are in safe condition and removed from use if they are not.</w:t>
            </w:r>
          </w:p>
          <w:p w14:paraId="78B374FE" w14:textId="77777777" w:rsidR="00D410BA" w:rsidRPr="00877DB9" w:rsidRDefault="00D410BA" w:rsidP="00D410BA">
            <w:pPr>
              <w:numPr>
                <w:ilvl w:val="0"/>
                <w:numId w:val="6"/>
              </w:numPr>
              <w:rPr>
                <w:szCs w:val="22"/>
              </w:rPr>
            </w:pPr>
            <w:r w:rsidRPr="00877DB9">
              <w:rPr>
                <w:szCs w:val="22"/>
              </w:rPr>
              <w:t>All accidents to be recorded in club first aid book and reported to Sports Association and the Jitsu Foundation.</w:t>
            </w:r>
          </w:p>
          <w:p w14:paraId="179C1C6D" w14:textId="77777777" w:rsidR="00D410BA" w:rsidRPr="00877DB9" w:rsidRDefault="00D410BA" w:rsidP="00D410BA">
            <w:pPr>
              <w:numPr>
                <w:ilvl w:val="0"/>
                <w:numId w:val="6"/>
              </w:numPr>
              <w:rPr>
                <w:szCs w:val="22"/>
              </w:rPr>
            </w:pPr>
            <w:r w:rsidRPr="00877DB9">
              <w:rPr>
                <w:szCs w:val="22"/>
              </w:rPr>
              <w:t xml:space="preserve">Sports Training Village management and Jitsu Foundation to be notified of details of any visits to Hospital Casualty Departments. </w:t>
            </w:r>
          </w:p>
          <w:p w14:paraId="5AFB47A7" w14:textId="77777777" w:rsidR="00D410BA" w:rsidRPr="00877DB9" w:rsidRDefault="00D410BA" w:rsidP="00D410BA">
            <w:pPr>
              <w:numPr>
                <w:ilvl w:val="0"/>
                <w:numId w:val="6"/>
              </w:numPr>
              <w:rPr>
                <w:szCs w:val="22"/>
              </w:rPr>
            </w:pPr>
            <w:r w:rsidRPr="00877DB9">
              <w:rPr>
                <w:szCs w:val="22"/>
              </w:rPr>
              <w:t xml:space="preserve">Pre-training checks to be carried out before the start of a session. </w:t>
            </w:r>
          </w:p>
          <w:p w14:paraId="74F8CB80" w14:textId="77777777" w:rsidR="00D410BA" w:rsidRPr="00877DB9" w:rsidRDefault="00D410BA" w:rsidP="00D410BA">
            <w:pPr>
              <w:numPr>
                <w:ilvl w:val="0"/>
                <w:numId w:val="6"/>
              </w:numPr>
              <w:rPr>
                <w:szCs w:val="22"/>
              </w:rPr>
            </w:pPr>
            <w:r w:rsidRPr="00877DB9">
              <w:rPr>
                <w:szCs w:val="22"/>
              </w:rPr>
              <w:t>All members to abide by member requirements of The Jitsu Foundation.</w:t>
            </w:r>
          </w:p>
          <w:p w14:paraId="301B15B2" w14:textId="77777777" w:rsidR="00FD36A2" w:rsidRDefault="001E004E" w:rsidP="00FD36A2">
            <w:pPr>
              <w:autoSpaceDE w:val="0"/>
              <w:autoSpaceDN w:val="0"/>
              <w:adjustRightInd w:val="0"/>
              <w:rPr>
                <w:rFonts w:ascii="Tahoma" w:hAnsi="Tahoma" w:cs="Tahoma"/>
                <w:b/>
                <w:sz w:val="20"/>
                <w:lang w:eastAsia="en-GB"/>
              </w:rPr>
            </w:pPr>
            <w:hyperlink r:id="rId13" w:history="1">
              <w:r w:rsidR="00FD36A2" w:rsidRPr="008E301D">
                <w:rPr>
                  <w:rStyle w:val="Hyperlink"/>
                  <w:rFonts w:ascii="Tahoma" w:hAnsi="Tahoma" w:cs="Tahoma"/>
                  <w:b/>
                  <w:sz w:val="20"/>
                  <w:lang w:eastAsia="en-GB"/>
                </w:rPr>
                <w:t>https://www.thesubath.com/pageassets/resources/sport/First-Aid-Sulis-poster.pdf</w:t>
              </w:r>
            </w:hyperlink>
          </w:p>
          <w:p w14:paraId="1A1C1539" w14:textId="77777777" w:rsidR="00FD36A2" w:rsidRDefault="00FD36A2" w:rsidP="00FD36A2">
            <w:pPr>
              <w:autoSpaceDE w:val="0"/>
              <w:autoSpaceDN w:val="0"/>
              <w:adjustRightInd w:val="0"/>
              <w:rPr>
                <w:rFonts w:ascii="Tahoma" w:hAnsi="Tahoma" w:cs="Tahoma"/>
                <w:b/>
                <w:sz w:val="20"/>
                <w:lang w:eastAsia="en-GB"/>
              </w:rPr>
            </w:pPr>
          </w:p>
          <w:p w14:paraId="4266FC98" w14:textId="77777777" w:rsidR="00FD36A2" w:rsidRDefault="001E004E" w:rsidP="00FD36A2">
            <w:pPr>
              <w:autoSpaceDE w:val="0"/>
              <w:autoSpaceDN w:val="0"/>
              <w:adjustRightInd w:val="0"/>
              <w:rPr>
                <w:rFonts w:ascii="Tahoma" w:hAnsi="Tahoma" w:cs="Tahoma"/>
                <w:b/>
                <w:sz w:val="20"/>
                <w:lang w:eastAsia="en-GB"/>
              </w:rPr>
            </w:pPr>
            <w:hyperlink r:id="rId14" w:history="1">
              <w:r w:rsidR="00FD36A2" w:rsidRPr="0089226B">
                <w:rPr>
                  <w:rStyle w:val="Hyperlink"/>
                  <w:rFonts w:ascii="Tahoma" w:hAnsi="Tahoma" w:cs="Tahoma"/>
                  <w:b/>
                  <w:sz w:val="20"/>
                  <w:lang w:eastAsia="en-GB"/>
                </w:rPr>
                <w:t>https://www.thesubath.com/pageassets/resources/sport/First-Aid-STV-poster.pdf</w:t>
              </w:r>
            </w:hyperlink>
          </w:p>
          <w:p w14:paraId="07A3D4AE" w14:textId="77777777" w:rsidR="00D410BA" w:rsidRPr="00877DB9" w:rsidRDefault="00D410BA" w:rsidP="00D410BA">
            <w:pPr>
              <w:rPr>
                <w:szCs w:val="22"/>
              </w:rPr>
            </w:pPr>
          </w:p>
          <w:p w14:paraId="3322CF55" w14:textId="77777777" w:rsidR="00D410BA" w:rsidRPr="00877DB9" w:rsidRDefault="00D410BA" w:rsidP="00D410BA">
            <w:pPr>
              <w:rPr>
                <w:szCs w:val="22"/>
              </w:rPr>
            </w:pPr>
            <w:r w:rsidRPr="00877DB9">
              <w:rPr>
                <w:szCs w:val="22"/>
              </w:rPr>
              <w:t>Specifically at National Competitions:</w:t>
            </w:r>
          </w:p>
          <w:p w14:paraId="5978CB97" w14:textId="77777777" w:rsidR="00D410BA" w:rsidRPr="00877DB9" w:rsidRDefault="00D410BA" w:rsidP="00D410BA">
            <w:pPr>
              <w:numPr>
                <w:ilvl w:val="0"/>
                <w:numId w:val="6"/>
              </w:numPr>
              <w:rPr>
                <w:szCs w:val="22"/>
              </w:rPr>
            </w:pPr>
            <w:r w:rsidRPr="00877DB9">
              <w:rPr>
                <w:szCs w:val="22"/>
              </w:rPr>
              <w:t>Competitors to be in good health</w:t>
            </w:r>
          </w:p>
          <w:p w14:paraId="0A274649" w14:textId="77777777" w:rsidR="00D410BA" w:rsidRPr="00877DB9" w:rsidRDefault="00D410BA" w:rsidP="00D410BA">
            <w:pPr>
              <w:numPr>
                <w:ilvl w:val="0"/>
                <w:numId w:val="6"/>
              </w:numPr>
              <w:rPr>
                <w:szCs w:val="22"/>
              </w:rPr>
            </w:pPr>
            <w:r w:rsidRPr="00877DB9">
              <w:rPr>
                <w:szCs w:val="22"/>
              </w:rPr>
              <w:t>All competitors to be aware of competition rules (notification of which is the responsibility of the club instructor)</w:t>
            </w:r>
          </w:p>
          <w:p w14:paraId="1FC01D9D" w14:textId="77777777" w:rsidR="00D410BA" w:rsidRPr="00877DB9" w:rsidRDefault="00D410BA" w:rsidP="00D410BA">
            <w:pPr>
              <w:numPr>
                <w:ilvl w:val="0"/>
                <w:numId w:val="6"/>
              </w:numPr>
              <w:rPr>
                <w:szCs w:val="22"/>
              </w:rPr>
            </w:pPr>
            <w:r w:rsidRPr="00877DB9">
              <w:rPr>
                <w:szCs w:val="22"/>
              </w:rPr>
              <w:t>First aid to be provided at national events by an appropriate organisation (for example, St John’s ambulance)</w:t>
            </w:r>
          </w:p>
          <w:p w14:paraId="698F2186" w14:textId="283CC144" w:rsidR="00D410BA" w:rsidRPr="00F33E6A" w:rsidRDefault="00D410BA" w:rsidP="00D410BA">
            <w:pPr>
              <w:numPr>
                <w:ilvl w:val="0"/>
                <w:numId w:val="6"/>
              </w:numPr>
              <w:rPr>
                <w:szCs w:val="22"/>
              </w:rPr>
            </w:pPr>
            <w:r w:rsidRPr="00877DB9">
              <w:rPr>
                <w:szCs w:val="22"/>
              </w:rPr>
              <w:lastRenderedPageBreak/>
              <w:t>Contestants to be entered into categories appropriate to their grade (Atemi Nationals) and also size and weight (Randori Nationals)</w:t>
            </w:r>
          </w:p>
        </w:tc>
        <w:tc>
          <w:tcPr>
            <w:tcW w:w="674" w:type="dxa"/>
          </w:tcPr>
          <w:p w14:paraId="3DCF0E24" w14:textId="77777777" w:rsidR="00D410BA" w:rsidRPr="00877DB9" w:rsidRDefault="00D410BA" w:rsidP="00D410BA">
            <w:pPr>
              <w:spacing w:line="276" w:lineRule="auto"/>
              <w:rPr>
                <w:szCs w:val="22"/>
              </w:rPr>
            </w:pPr>
            <w:r w:rsidRPr="00877DB9">
              <w:rPr>
                <w:szCs w:val="22"/>
              </w:rPr>
              <w:lastRenderedPageBreak/>
              <w:t>1) 2</w:t>
            </w:r>
          </w:p>
          <w:p w14:paraId="4B5E5D02" w14:textId="77777777" w:rsidR="00D410BA" w:rsidRPr="00877DB9" w:rsidRDefault="00D410BA" w:rsidP="00D410BA">
            <w:pPr>
              <w:spacing w:line="276" w:lineRule="auto"/>
              <w:rPr>
                <w:szCs w:val="22"/>
              </w:rPr>
            </w:pPr>
            <w:r w:rsidRPr="00877DB9">
              <w:rPr>
                <w:szCs w:val="22"/>
              </w:rPr>
              <w:t>2) 4</w:t>
            </w:r>
          </w:p>
          <w:p w14:paraId="330609F1" w14:textId="7E22FF13" w:rsidR="00D410BA" w:rsidRPr="00C84BC3" w:rsidRDefault="00D410BA" w:rsidP="00D410BA">
            <w:pPr>
              <w:spacing w:line="276" w:lineRule="auto"/>
              <w:rPr>
                <w:szCs w:val="22"/>
              </w:rPr>
            </w:pPr>
            <w:r w:rsidRPr="00877DB9">
              <w:rPr>
                <w:szCs w:val="22"/>
              </w:rPr>
              <w:t>3) 5</w:t>
            </w:r>
          </w:p>
        </w:tc>
        <w:tc>
          <w:tcPr>
            <w:tcW w:w="631" w:type="dxa"/>
          </w:tcPr>
          <w:p w14:paraId="1FA06494" w14:textId="77777777" w:rsidR="00D410BA" w:rsidRPr="00877DB9" w:rsidRDefault="00D410BA" w:rsidP="00D410BA">
            <w:pPr>
              <w:spacing w:line="276" w:lineRule="auto"/>
              <w:rPr>
                <w:szCs w:val="22"/>
              </w:rPr>
            </w:pPr>
            <w:r w:rsidRPr="00877DB9">
              <w:rPr>
                <w:szCs w:val="22"/>
              </w:rPr>
              <w:t>1) 3</w:t>
            </w:r>
          </w:p>
          <w:p w14:paraId="673F5229" w14:textId="77777777" w:rsidR="00D410BA" w:rsidRPr="00877DB9" w:rsidRDefault="00D410BA" w:rsidP="00D410BA">
            <w:pPr>
              <w:spacing w:line="276" w:lineRule="auto"/>
              <w:rPr>
                <w:szCs w:val="22"/>
              </w:rPr>
            </w:pPr>
            <w:r w:rsidRPr="00877DB9">
              <w:rPr>
                <w:szCs w:val="22"/>
              </w:rPr>
              <w:t>2) 1</w:t>
            </w:r>
          </w:p>
          <w:p w14:paraId="09B82A7C" w14:textId="033FEB48" w:rsidR="00D410BA" w:rsidRDefault="00D410BA" w:rsidP="00D410BA">
            <w:pPr>
              <w:spacing w:line="276" w:lineRule="auto"/>
              <w:rPr>
                <w:szCs w:val="22"/>
              </w:rPr>
            </w:pPr>
            <w:r w:rsidRPr="00877DB9">
              <w:rPr>
                <w:szCs w:val="22"/>
              </w:rPr>
              <w:t>3) 1</w:t>
            </w:r>
          </w:p>
        </w:tc>
        <w:tc>
          <w:tcPr>
            <w:tcW w:w="699" w:type="dxa"/>
            <w:shd w:val="clear" w:color="auto" w:fill="00FF00"/>
          </w:tcPr>
          <w:p w14:paraId="4631CA59" w14:textId="77777777" w:rsidR="00D410BA" w:rsidRPr="00877DB9" w:rsidRDefault="00D410BA" w:rsidP="00D410BA">
            <w:pPr>
              <w:spacing w:line="276" w:lineRule="auto"/>
              <w:rPr>
                <w:szCs w:val="22"/>
              </w:rPr>
            </w:pPr>
            <w:r w:rsidRPr="00877DB9">
              <w:rPr>
                <w:szCs w:val="22"/>
              </w:rPr>
              <w:t>1) 6</w:t>
            </w:r>
          </w:p>
          <w:p w14:paraId="7F2CA414" w14:textId="77777777" w:rsidR="00D410BA" w:rsidRPr="00877DB9" w:rsidRDefault="00D410BA" w:rsidP="00D410BA">
            <w:pPr>
              <w:spacing w:line="276" w:lineRule="auto"/>
              <w:rPr>
                <w:szCs w:val="22"/>
              </w:rPr>
            </w:pPr>
            <w:r w:rsidRPr="00877DB9">
              <w:rPr>
                <w:szCs w:val="22"/>
              </w:rPr>
              <w:t>2) 4</w:t>
            </w:r>
          </w:p>
          <w:p w14:paraId="794298E8" w14:textId="6E9F8BBF" w:rsidR="00D410BA" w:rsidRDefault="00D410BA" w:rsidP="00D410BA">
            <w:pPr>
              <w:spacing w:line="276" w:lineRule="auto"/>
              <w:rPr>
                <w:szCs w:val="22"/>
              </w:rPr>
            </w:pPr>
            <w:r w:rsidRPr="00877DB9">
              <w:rPr>
                <w:szCs w:val="22"/>
              </w:rPr>
              <w:t>3) 5</w:t>
            </w:r>
          </w:p>
        </w:tc>
        <w:tc>
          <w:tcPr>
            <w:tcW w:w="2064" w:type="dxa"/>
            <w:vAlign w:val="center"/>
          </w:tcPr>
          <w:p w14:paraId="0AF0EF86" w14:textId="77777777" w:rsidR="00D410BA" w:rsidRPr="00C6642A" w:rsidRDefault="00D410BA" w:rsidP="00D410BA">
            <w:pPr>
              <w:pStyle w:val="Title"/>
              <w:spacing w:line="276" w:lineRule="auto"/>
              <w:ind w:left="360"/>
              <w:jc w:val="left"/>
              <w:outlineLvl w:val="0"/>
              <w:rPr>
                <w:rFonts w:ascii="Arial" w:hAnsi="Arial" w:cs="Arial"/>
                <w:b w:val="0"/>
                <w:bCs w:val="0"/>
                <w:sz w:val="22"/>
                <w:szCs w:val="22"/>
                <w:u w:val="none"/>
              </w:rPr>
            </w:pPr>
          </w:p>
        </w:tc>
      </w:tr>
      <w:tr w:rsidR="00B56B21" w:rsidRPr="00946523" w14:paraId="3A2912E0" w14:textId="77777777" w:rsidTr="001E004E">
        <w:trPr>
          <w:cantSplit/>
          <w:trHeight w:val="375"/>
        </w:trPr>
        <w:tc>
          <w:tcPr>
            <w:tcW w:w="0" w:type="auto"/>
            <w:vAlign w:val="center"/>
          </w:tcPr>
          <w:p w14:paraId="7C586366" w14:textId="284826F3" w:rsidR="00A9597E" w:rsidRDefault="00E01819" w:rsidP="00A9597E">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4</w:t>
            </w:r>
          </w:p>
        </w:tc>
        <w:tc>
          <w:tcPr>
            <w:tcW w:w="0" w:type="auto"/>
          </w:tcPr>
          <w:p w14:paraId="65EA4B1F" w14:textId="78D6FABB" w:rsidR="00A9597E" w:rsidRPr="00877DB9" w:rsidRDefault="00A9597E" w:rsidP="00A9597E">
            <w:pPr>
              <w:rPr>
                <w:szCs w:val="22"/>
              </w:rPr>
            </w:pPr>
            <w:r w:rsidRPr="00877DB9">
              <w:rPr>
                <w:szCs w:val="22"/>
              </w:rPr>
              <w:t>Injury of people watching training- i.e. possible injury from weapons released during practice of techniques.</w:t>
            </w:r>
          </w:p>
        </w:tc>
        <w:tc>
          <w:tcPr>
            <w:tcW w:w="0" w:type="auto"/>
          </w:tcPr>
          <w:p w14:paraId="6850C2E5" w14:textId="6A5DDDC1" w:rsidR="00A9597E" w:rsidRPr="00D410BA" w:rsidRDefault="00A9597E" w:rsidP="00A9597E">
            <w:pPr>
              <w:pStyle w:val="Title"/>
              <w:spacing w:line="276" w:lineRule="auto"/>
              <w:ind w:left="0"/>
              <w:jc w:val="left"/>
              <w:outlineLvl w:val="0"/>
              <w:rPr>
                <w:rFonts w:ascii="Arial" w:hAnsi="Arial" w:cs="Arial"/>
                <w:b w:val="0"/>
                <w:bCs w:val="0"/>
                <w:color w:val="auto"/>
                <w:sz w:val="22"/>
                <w:u w:val="none"/>
              </w:rPr>
            </w:pPr>
            <w:r w:rsidRPr="00877DB9">
              <w:rPr>
                <w:rFonts w:ascii="Arial" w:hAnsi="Arial" w:cs="Arial"/>
                <w:b w:val="0"/>
                <w:color w:val="auto"/>
                <w:sz w:val="22"/>
                <w:szCs w:val="22"/>
                <w:u w:val="none"/>
              </w:rPr>
              <w:t>Anyone watching training sessions</w:t>
            </w:r>
          </w:p>
        </w:tc>
        <w:tc>
          <w:tcPr>
            <w:tcW w:w="0" w:type="auto"/>
            <w:vAlign w:val="center"/>
          </w:tcPr>
          <w:p w14:paraId="2E111ED7" w14:textId="77777777" w:rsidR="00A9597E" w:rsidRPr="00877DB9" w:rsidRDefault="00A9597E" w:rsidP="00A9597E">
            <w:pPr>
              <w:numPr>
                <w:ilvl w:val="0"/>
                <w:numId w:val="9"/>
              </w:numPr>
              <w:rPr>
                <w:szCs w:val="22"/>
              </w:rPr>
            </w:pPr>
            <w:r w:rsidRPr="00877DB9">
              <w:rPr>
                <w:szCs w:val="22"/>
              </w:rPr>
              <w:t xml:space="preserve">Only club members who are training to be allowed on the mat. </w:t>
            </w:r>
          </w:p>
          <w:p w14:paraId="61D8DCE5" w14:textId="77777777" w:rsidR="00A9597E" w:rsidRPr="00877DB9" w:rsidRDefault="00A9597E" w:rsidP="00A9597E">
            <w:pPr>
              <w:numPr>
                <w:ilvl w:val="0"/>
                <w:numId w:val="9"/>
              </w:numPr>
              <w:rPr>
                <w:szCs w:val="22"/>
              </w:rPr>
            </w:pPr>
            <w:r w:rsidRPr="00877DB9">
              <w:rPr>
                <w:szCs w:val="22"/>
              </w:rPr>
              <w:t>Access to mat to be controlled by club instructor or highest grade at all times</w:t>
            </w:r>
          </w:p>
          <w:p w14:paraId="7D51B4D6" w14:textId="579F1F45" w:rsidR="00A9597E" w:rsidRPr="00877DB9" w:rsidRDefault="00A9597E" w:rsidP="00A9597E">
            <w:pPr>
              <w:numPr>
                <w:ilvl w:val="0"/>
                <w:numId w:val="6"/>
              </w:numPr>
              <w:rPr>
                <w:szCs w:val="22"/>
              </w:rPr>
            </w:pPr>
            <w:r w:rsidRPr="00877DB9">
              <w:rPr>
                <w:szCs w:val="22"/>
              </w:rPr>
              <w:t>In STV dojo, viewing area is protected by wall to waist height and glass screens in other parts</w:t>
            </w:r>
          </w:p>
        </w:tc>
        <w:tc>
          <w:tcPr>
            <w:tcW w:w="674" w:type="dxa"/>
          </w:tcPr>
          <w:p w14:paraId="42937A4A" w14:textId="0E7F915B" w:rsidR="00A9597E" w:rsidRPr="00877DB9" w:rsidRDefault="00A9597E" w:rsidP="00A9597E">
            <w:pPr>
              <w:spacing w:line="276" w:lineRule="auto"/>
              <w:rPr>
                <w:szCs w:val="22"/>
              </w:rPr>
            </w:pPr>
            <w:r w:rsidRPr="00877DB9">
              <w:rPr>
                <w:szCs w:val="22"/>
              </w:rPr>
              <w:t>1</w:t>
            </w:r>
          </w:p>
        </w:tc>
        <w:tc>
          <w:tcPr>
            <w:tcW w:w="631" w:type="dxa"/>
          </w:tcPr>
          <w:p w14:paraId="2EC74F29" w14:textId="4EF80A21" w:rsidR="00A9597E" w:rsidRPr="00877DB9" w:rsidRDefault="00A9597E" w:rsidP="00A9597E">
            <w:pPr>
              <w:spacing w:line="276" w:lineRule="auto"/>
              <w:rPr>
                <w:szCs w:val="22"/>
              </w:rPr>
            </w:pPr>
            <w:r w:rsidRPr="00877DB9">
              <w:rPr>
                <w:szCs w:val="22"/>
              </w:rPr>
              <w:t>1</w:t>
            </w:r>
          </w:p>
        </w:tc>
        <w:tc>
          <w:tcPr>
            <w:tcW w:w="699" w:type="dxa"/>
            <w:shd w:val="clear" w:color="auto" w:fill="00FF00"/>
          </w:tcPr>
          <w:p w14:paraId="2F34AF6A" w14:textId="1CA96510" w:rsidR="00A9597E" w:rsidRPr="00877DB9" w:rsidRDefault="00A9597E" w:rsidP="00A9597E">
            <w:pPr>
              <w:spacing w:line="276" w:lineRule="auto"/>
              <w:rPr>
                <w:szCs w:val="22"/>
              </w:rPr>
            </w:pPr>
            <w:r w:rsidRPr="00877DB9">
              <w:rPr>
                <w:szCs w:val="22"/>
              </w:rPr>
              <w:t>1</w:t>
            </w:r>
          </w:p>
        </w:tc>
        <w:tc>
          <w:tcPr>
            <w:tcW w:w="2064" w:type="dxa"/>
            <w:vAlign w:val="center"/>
          </w:tcPr>
          <w:p w14:paraId="133A2EFB" w14:textId="77777777" w:rsidR="00A9597E" w:rsidRPr="00C6642A" w:rsidRDefault="00A9597E" w:rsidP="00A9597E">
            <w:pPr>
              <w:pStyle w:val="Title"/>
              <w:spacing w:line="276" w:lineRule="auto"/>
              <w:ind w:left="360"/>
              <w:jc w:val="left"/>
              <w:outlineLvl w:val="0"/>
              <w:rPr>
                <w:rFonts w:ascii="Arial" w:hAnsi="Arial" w:cs="Arial"/>
                <w:b w:val="0"/>
                <w:bCs w:val="0"/>
                <w:sz w:val="22"/>
                <w:szCs w:val="22"/>
                <w:u w:val="none"/>
              </w:rPr>
            </w:pPr>
          </w:p>
        </w:tc>
      </w:tr>
      <w:tr w:rsidR="00B56B21" w:rsidRPr="00946523" w14:paraId="31FE06FD" w14:textId="77777777" w:rsidTr="001E004E">
        <w:trPr>
          <w:cantSplit/>
          <w:trHeight w:val="375"/>
        </w:trPr>
        <w:tc>
          <w:tcPr>
            <w:tcW w:w="0" w:type="auto"/>
            <w:vAlign w:val="center"/>
          </w:tcPr>
          <w:p w14:paraId="0AC06780" w14:textId="74922921" w:rsidR="00A9597E" w:rsidRDefault="00E01819" w:rsidP="00A9597E">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5</w:t>
            </w:r>
          </w:p>
        </w:tc>
        <w:tc>
          <w:tcPr>
            <w:tcW w:w="0" w:type="auto"/>
          </w:tcPr>
          <w:p w14:paraId="43E881BA" w14:textId="77777777" w:rsidR="00A9597E" w:rsidRPr="00877DB9" w:rsidRDefault="00A9597E" w:rsidP="00A9597E">
            <w:pPr>
              <w:rPr>
                <w:szCs w:val="22"/>
              </w:rPr>
            </w:pPr>
            <w:r w:rsidRPr="00877DB9">
              <w:rPr>
                <w:szCs w:val="22"/>
              </w:rPr>
              <w:t>Accidents while travelling to regional’s &amp; nationals</w:t>
            </w:r>
          </w:p>
          <w:p w14:paraId="49C5864D" w14:textId="77777777" w:rsidR="00A9597E" w:rsidRPr="00877DB9" w:rsidRDefault="00A9597E" w:rsidP="00A9597E">
            <w:pPr>
              <w:rPr>
                <w:szCs w:val="22"/>
              </w:rPr>
            </w:pPr>
          </w:p>
          <w:p w14:paraId="39BE079F" w14:textId="77777777" w:rsidR="00A9597E" w:rsidRPr="00877DB9" w:rsidRDefault="00A9597E" w:rsidP="00A9597E">
            <w:pPr>
              <w:rPr>
                <w:szCs w:val="22"/>
              </w:rPr>
            </w:pPr>
            <w:r w:rsidRPr="00877DB9">
              <w:rPr>
                <w:szCs w:val="22"/>
              </w:rPr>
              <w:t>Bars and Clubs - Travelling to and from/between / refused entry.</w:t>
            </w:r>
          </w:p>
          <w:p w14:paraId="124F3F44" w14:textId="77777777" w:rsidR="00A9597E" w:rsidRPr="00877DB9" w:rsidRDefault="00A9597E" w:rsidP="00A9597E">
            <w:pPr>
              <w:rPr>
                <w:szCs w:val="22"/>
              </w:rPr>
            </w:pPr>
          </w:p>
        </w:tc>
        <w:tc>
          <w:tcPr>
            <w:tcW w:w="0" w:type="auto"/>
          </w:tcPr>
          <w:p w14:paraId="053ADC2A" w14:textId="4A373BD3" w:rsidR="00A9597E" w:rsidRPr="00877DB9" w:rsidRDefault="00A9597E" w:rsidP="00A9597E">
            <w:pPr>
              <w:pStyle w:val="Title"/>
              <w:spacing w:line="276" w:lineRule="auto"/>
              <w:ind w:left="0"/>
              <w:jc w:val="left"/>
              <w:outlineLvl w:val="0"/>
              <w:rPr>
                <w:rFonts w:ascii="Arial" w:hAnsi="Arial" w:cs="Arial"/>
                <w:b w:val="0"/>
                <w:color w:val="auto"/>
                <w:sz w:val="22"/>
                <w:szCs w:val="22"/>
                <w:u w:val="none"/>
              </w:rPr>
            </w:pPr>
            <w:r w:rsidRPr="00877DB9">
              <w:rPr>
                <w:rFonts w:ascii="Arial" w:hAnsi="Arial" w:cs="Arial"/>
                <w:b w:val="0"/>
                <w:color w:val="auto"/>
                <w:sz w:val="22"/>
                <w:szCs w:val="22"/>
                <w:u w:val="none"/>
              </w:rPr>
              <w:t>Anyone travelling</w:t>
            </w:r>
          </w:p>
        </w:tc>
        <w:tc>
          <w:tcPr>
            <w:tcW w:w="0" w:type="auto"/>
            <w:vAlign w:val="center"/>
          </w:tcPr>
          <w:p w14:paraId="43FED80E" w14:textId="77777777" w:rsidR="00A9597E" w:rsidRPr="0044036F" w:rsidRDefault="00A9597E" w:rsidP="00A9597E">
            <w:pPr>
              <w:numPr>
                <w:ilvl w:val="0"/>
                <w:numId w:val="9"/>
              </w:numPr>
              <w:rPr>
                <w:szCs w:val="22"/>
              </w:rPr>
            </w:pPr>
            <w:r w:rsidRPr="00877DB9">
              <w:rPr>
                <w:szCs w:val="22"/>
              </w:rPr>
              <w:t xml:space="preserve">All Mini-bus drivers to be qualified to drive a mini-bus (i.e. </w:t>
            </w:r>
            <w:r w:rsidRPr="0044036F">
              <w:rPr>
                <w:szCs w:val="22"/>
              </w:rPr>
              <w:t>complete MiDAS training).</w:t>
            </w:r>
          </w:p>
          <w:p w14:paraId="22B37917" w14:textId="77777777" w:rsidR="00A9597E" w:rsidRPr="0044036F" w:rsidRDefault="00A9597E" w:rsidP="00A9597E">
            <w:pPr>
              <w:numPr>
                <w:ilvl w:val="0"/>
                <w:numId w:val="9"/>
              </w:numPr>
              <w:rPr>
                <w:szCs w:val="22"/>
              </w:rPr>
            </w:pPr>
            <w:r w:rsidRPr="0044036F">
              <w:rPr>
                <w:szCs w:val="22"/>
              </w:rPr>
              <w:t>Vehicles to have passed MOT test, be in road-worthy condition, and taxed.</w:t>
            </w:r>
          </w:p>
          <w:p w14:paraId="5A391F53" w14:textId="77777777" w:rsidR="00A9597E" w:rsidRPr="0044036F" w:rsidRDefault="00A9597E" w:rsidP="00A9597E">
            <w:pPr>
              <w:pStyle w:val="ListParagraph"/>
              <w:numPr>
                <w:ilvl w:val="0"/>
                <w:numId w:val="9"/>
              </w:numPr>
              <w:rPr>
                <w:szCs w:val="22"/>
              </w:rPr>
            </w:pPr>
            <w:r w:rsidRPr="0044036F">
              <w:rPr>
                <w:szCs w:val="22"/>
              </w:rPr>
              <w:t>If a coach is hired, the coach companies hired will have experienced and qualified drivers. Whilst travelling by coach, members will follow any instructions given by the drivers.</w:t>
            </w:r>
          </w:p>
          <w:p w14:paraId="34D514BF" w14:textId="77777777" w:rsidR="00A9597E" w:rsidRPr="0044036F" w:rsidRDefault="00A9597E" w:rsidP="00A9597E">
            <w:pPr>
              <w:numPr>
                <w:ilvl w:val="0"/>
                <w:numId w:val="9"/>
              </w:numPr>
              <w:rPr>
                <w:szCs w:val="22"/>
              </w:rPr>
            </w:pPr>
            <w:r w:rsidRPr="0044036F">
              <w:rPr>
                <w:szCs w:val="22"/>
              </w:rPr>
              <w:t>Sports Association to be informed of travel arrangements</w:t>
            </w:r>
          </w:p>
          <w:p w14:paraId="6D89ABB1" w14:textId="77777777" w:rsidR="0044036F" w:rsidRPr="0044036F" w:rsidRDefault="0044036F" w:rsidP="0044036F">
            <w:pPr>
              <w:pStyle w:val="ListParagraph"/>
              <w:numPr>
                <w:ilvl w:val="0"/>
                <w:numId w:val="9"/>
              </w:numPr>
              <w:rPr>
                <w:szCs w:val="22"/>
              </w:rPr>
            </w:pPr>
            <w:r w:rsidRPr="0044036F">
              <w:rPr>
                <w:szCs w:val="22"/>
              </w:rPr>
              <w:t>If public transport is used, all bookings will be made by the trip leader or a designated individual to ensure bookings are together and made in advance, so the group can remain together.</w:t>
            </w:r>
          </w:p>
          <w:p w14:paraId="558C8A01" w14:textId="77777777" w:rsidR="0044036F" w:rsidRPr="0044036F" w:rsidRDefault="0044036F" w:rsidP="0044036F">
            <w:pPr>
              <w:pStyle w:val="ListParagraph"/>
              <w:numPr>
                <w:ilvl w:val="0"/>
                <w:numId w:val="9"/>
              </w:numPr>
              <w:rPr>
                <w:szCs w:val="22"/>
              </w:rPr>
            </w:pPr>
            <w:r w:rsidRPr="0044036F">
              <w:rPr>
                <w:szCs w:val="22"/>
              </w:rPr>
              <w:t>For public transport, all members will be asked to use “the buddy system”, especially in groups larger than 5, and everyone must have a contact number to the group (trip leader and another designated individual), as well as as much of the group as possible so everyone have a number contact and no one will be left behind</w:t>
            </w:r>
          </w:p>
          <w:p w14:paraId="3E1CDD2C" w14:textId="0B972700" w:rsidR="0044036F" w:rsidRPr="00877DB9" w:rsidRDefault="0044036F" w:rsidP="0044036F">
            <w:pPr>
              <w:numPr>
                <w:ilvl w:val="0"/>
                <w:numId w:val="9"/>
              </w:numPr>
              <w:rPr>
                <w:szCs w:val="22"/>
              </w:rPr>
            </w:pPr>
            <w:r w:rsidRPr="0044036F">
              <w:rPr>
                <w:szCs w:val="22"/>
              </w:rPr>
              <w:t>Sports Association to be informed of travel arrangements</w:t>
            </w:r>
          </w:p>
        </w:tc>
        <w:tc>
          <w:tcPr>
            <w:tcW w:w="674" w:type="dxa"/>
          </w:tcPr>
          <w:p w14:paraId="745DB760" w14:textId="5BE5B08D" w:rsidR="00A9597E" w:rsidRPr="00571F35" w:rsidRDefault="00A9597E" w:rsidP="00A9597E">
            <w:pPr>
              <w:spacing w:line="276" w:lineRule="auto"/>
              <w:rPr>
                <w:szCs w:val="22"/>
              </w:rPr>
            </w:pPr>
            <w:r w:rsidRPr="00571F35">
              <w:rPr>
                <w:szCs w:val="22"/>
              </w:rPr>
              <w:t>4</w:t>
            </w:r>
          </w:p>
        </w:tc>
        <w:tc>
          <w:tcPr>
            <w:tcW w:w="631" w:type="dxa"/>
          </w:tcPr>
          <w:p w14:paraId="4A50C846" w14:textId="15B2F5EE" w:rsidR="00A9597E" w:rsidRPr="00877DB9" w:rsidRDefault="00A9597E" w:rsidP="00A9597E">
            <w:pPr>
              <w:spacing w:line="276" w:lineRule="auto"/>
              <w:rPr>
                <w:szCs w:val="22"/>
              </w:rPr>
            </w:pPr>
            <w:r w:rsidRPr="00877DB9">
              <w:rPr>
                <w:szCs w:val="22"/>
              </w:rPr>
              <w:t>1</w:t>
            </w:r>
          </w:p>
        </w:tc>
        <w:tc>
          <w:tcPr>
            <w:tcW w:w="699" w:type="dxa"/>
            <w:shd w:val="clear" w:color="auto" w:fill="00FF00"/>
          </w:tcPr>
          <w:p w14:paraId="181FFC93" w14:textId="0D9163BC" w:rsidR="00A9597E" w:rsidRPr="00505B70" w:rsidRDefault="00A9597E" w:rsidP="00A9597E">
            <w:pPr>
              <w:spacing w:line="276" w:lineRule="auto"/>
              <w:rPr>
                <w:szCs w:val="22"/>
              </w:rPr>
            </w:pPr>
            <w:r w:rsidRPr="00505B70">
              <w:rPr>
                <w:szCs w:val="22"/>
              </w:rPr>
              <w:t>4</w:t>
            </w:r>
          </w:p>
        </w:tc>
        <w:tc>
          <w:tcPr>
            <w:tcW w:w="2064" w:type="dxa"/>
            <w:vAlign w:val="center"/>
          </w:tcPr>
          <w:p w14:paraId="1E295065" w14:textId="77777777" w:rsidR="00A9597E" w:rsidRPr="00C6642A" w:rsidRDefault="00A9597E" w:rsidP="00A9597E">
            <w:pPr>
              <w:pStyle w:val="Title"/>
              <w:spacing w:line="276" w:lineRule="auto"/>
              <w:ind w:left="360"/>
              <w:jc w:val="left"/>
              <w:outlineLvl w:val="0"/>
              <w:rPr>
                <w:rFonts w:ascii="Arial" w:hAnsi="Arial" w:cs="Arial"/>
                <w:b w:val="0"/>
                <w:bCs w:val="0"/>
                <w:sz w:val="22"/>
                <w:szCs w:val="22"/>
                <w:u w:val="none"/>
              </w:rPr>
            </w:pPr>
          </w:p>
        </w:tc>
      </w:tr>
      <w:tr w:rsidR="00B56B21" w:rsidRPr="00946523" w14:paraId="7EEF1CA7" w14:textId="77777777" w:rsidTr="001E004E">
        <w:trPr>
          <w:cantSplit/>
          <w:trHeight w:val="375"/>
        </w:trPr>
        <w:tc>
          <w:tcPr>
            <w:tcW w:w="0" w:type="auto"/>
            <w:vAlign w:val="center"/>
          </w:tcPr>
          <w:p w14:paraId="1C536C83" w14:textId="49D30084" w:rsidR="00A9597E" w:rsidRDefault="00E01819" w:rsidP="00A9597E">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lastRenderedPageBreak/>
              <w:t>6</w:t>
            </w:r>
          </w:p>
        </w:tc>
        <w:tc>
          <w:tcPr>
            <w:tcW w:w="0" w:type="auto"/>
          </w:tcPr>
          <w:p w14:paraId="1DABE696" w14:textId="77777777" w:rsidR="00A9597E" w:rsidRPr="00877DB9" w:rsidRDefault="00A9597E" w:rsidP="00A9597E">
            <w:pPr>
              <w:rPr>
                <w:szCs w:val="22"/>
              </w:rPr>
            </w:pPr>
            <w:r w:rsidRPr="00877DB9">
              <w:rPr>
                <w:szCs w:val="22"/>
              </w:rPr>
              <w:t>Bars and Clubs - Travelling to and from/between / refused entry.</w:t>
            </w:r>
          </w:p>
          <w:p w14:paraId="4776AE70" w14:textId="77777777" w:rsidR="00A9597E" w:rsidRPr="00877DB9" w:rsidRDefault="00A9597E" w:rsidP="00A9597E">
            <w:pPr>
              <w:rPr>
                <w:szCs w:val="22"/>
              </w:rPr>
            </w:pPr>
          </w:p>
        </w:tc>
        <w:tc>
          <w:tcPr>
            <w:tcW w:w="0" w:type="auto"/>
          </w:tcPr>
          <w:p w14:paraId="2F0ED827" w14:textId="66B9C050" w:rsidR="00A9597E" w:rsidRPr="00877DB9" w:rsidRDefault="00A9597E" w:rsidP="00A9597E">
            <w:pPr>
              <w:pStyle w:val="Title"/>
              <w:spacing w:line="276" w:lineRule="auto"/>
              <w:ind w:left="0"/>
              <w:jc w:val="left"/>
              <w:outlineLvl w:val="0"/>
              <w:rPr>
                <w:rFonts w:ascii="Arial" w:hAnsi="Arial" w:cs="Arial"/>
                <w:b w:val="0"/>
                <w:color w:val="auto"/>
                <w:sz w:val="22"/>
                <w:szCs w:val="22"/>
                <w:u w:val="none"/>
              </w:rPr>
            </w:pPr>
            <w:r w:rsidRPr="00877DB9">
              <w:rPr>
                <w:rFonts w:ascii="Arial" w:hAnsi="Arial" w:cs="Arial"/>
                <w:b w:val="0"/>
                <w:color w:val="auto"/>
                <w:sz w:val="22"/>
                <w:szCs w:val="22"/>
                <w:u w:val="none"/>
              </w:rPr>
              <w:t xml:space="preserve">Anyone participating in socials </w:t>
            </w:r>
          </w:p>
        </w:tc>
        <w:tc>
          <w:tcPr>
            <w:tcW w:w="0" w:type="auto"/>
            <w:vAlign w:val="center"/>
          </w:tcPr>
          <w:p w14:paraId="7F13A343" w14:textId="77777777" w:rsidR="00A9597E" w:rsidRPr="00877DB9" w:rsidRDefault="00A9597E" w:rsidP="00A9597E">
            <w:pPr>
              <w:numPr>
                <w:ilvl w:val="0"/>
                <w:numId w:val="9"/>
              </w:numPr>
              <w:rPr>
                <w:szCs w:val="22"/>
              </w:rPr>
            </w:pPr>
            <w:r w:rsidRPr="00877DB9">
              <w:rPr>
                <w:szCs w:val="22"/>
              </w:rPr>
              <w:t>When attending local bars and clubs, those attending will be advised to travel in pairs/groups when leaving.</w:t>
            </w:r>
          </w:p>
          <w:p w14:paraId="2F6B3841" w14:textId="77777777" w:rsidR="00A9597E" w:rsidRPr="00877DB9" w:rsidRDefault="00A9597E" w:rsidP="00A9597E">
            <w:pPr>
              <w:numPr>
                <w:ilvl w:val="0"/>
                <w:numId w:val="9"/>
              </w:numPr>
              <w:rPr>
                <w:szCs w:val="22"/>
              </w:rPr>
            </w:pPr>
            <w:r w:rsidRPr="00877DB9">
              <w:rPr>
                <w:szCs w:val="22"/>
              </w:rPr>
              <w:t>Any student that is intoxicated and unable to look after themselves should be taken home by others and looked after until alcohol levels have dropped.</w:t>
            </w:r>
          </w:p>
          <w:p w14:paraId="3F59D348" w14:textId="77777777" w:rsidR="00A9597E" w:rsidRPr="00877DB9" w:rsidRDefault="00A9597E" w:rsidP="00A9597E">
            <w:pPr>
              <w:numPr>
                <w:ilvl w:val="0"/>
                <w:numId w:val="9"/>
              </w:numPr>
              <w:rPr>
                <w:szCs w:val="22"/>
              </w:rPr>
            </w:pPr>
            <w:r w:rsidRPr="00877DB9">
              <w:rPr>
                <w:szCs w:val="22"/>
              </w:rPr>
              <w:t xml:space="preserve">When attending bars and clubs during trips, those attending should make sure they know their whereabouts, accommodation location, taxi numbers etc and follow the same controls as above. </w:t>
            </w:r>
          </w:p>
          <w:p w14:paraId="6787255C" w14:textId="740B3770" w:rsidR="00A9597E" w:rsidRPr="00877DB9" w:rsidRDefault="00A9597E" w:rsidP="00A9597E">
            <w:pPr>
              <w:numPr>
                <w:ilvl w:val="0"/>
                <w:numId w:val="9"/>
              </w:numPr>
              <w:rPr>
                <w:szCs w:val="22"/>
              </w:rPr>
            </w:pPr>
            <w:r w:rsidRPr="00877DB9">
              <w:rPr>
                <w:szCs w:val="22"/>
              </w:rPr>
              <w:t>If and when the society hosts an event in which alcohol is present designated committee members will remain sober.</w:t>
            </w:r>
          </w:p>
        </w:tc>
        <w:tc>
          <w:tcPr>
            <w:tcW w:w="674" w:type="dxa"/>
          </w:tcPr>
          <w:p w14:paraId="46B1286B" w14:textId="6D5AAC0F" w:rsidR="00A9597E" w:rsidRPr="00877DB9" w:rsidRDefault="00A9597E" w:rsidP="00A9597E">
            <w:pPr>
              <w:spacing w:line="276" w:lineRule="auto"/>
              <w:rPr>
                <w:szCs w:val="22"/>
              </w:rPr>
            </w:pPr>
            <w:r w:rsidRPr="00877DB9">
              <w:rPr>
                <w:szCs w:val="22"/>
              </w:rPr>
              <w:t>2</w:t>
            </w:r>
          </w:p>
        </w:tc>
        <w:tc>
          <w:tcPr>
            <w:tcW w:w="631" w:type="dxa"/>
          </w:tcPr>
          <w:p w14:paraId="15685D3A" w14:textId="4A87BCB3" w:rsidR="00A9597E" w:rsidRPr="00877DB9" w:rsidRDefault="00A9597E" w:rsidP="00A9597E">
            <w:pPr>
              <w:spacing w:line="276" w:lineRule="auto"/>
              <w:rPr>
                <w:szCs w:val="22"/>
              </w:rPr>
            </w:pPr>
            <w:r w:rsidRPr="00877DB9">
              <w:rPr>
                <w:szCs w:val="22"/>
              </w:rPr>
              <w:t>2</w:t>
            </w:r>
          </w:p>
        </w:tc>
        <w:tc>
          <w:tcPr>
            <w:tcW w:w="699" w:type="dxa"/>
            <w:shd w:val="clear" w:color="auto" w:fill="00FF00"/>
          </w:tcPr>
          <w:p w14:paraId="5FCD3111" w14:textId="545F059A" w:rsidR="00A9597E" w:rsidRPr="00877DB9" w:rsidRDefault="00A9597E" w:rsidP="00A9597E">
            <w:pPr>
              <w:spacing w:line="276" w:lineRule="auto"/>
              <w:rPr>
                <w:szCs w:val="22"/>
              </w:rPr>
            </w:pPr>
            <w:r w:rsidRPr="00877DB9">
              <w:rPr>
                <w:szCs w:val="22"/>
              </w:rPr>
              <w:t>4</w:t>
            </w:r>
          </w:p>
        </w:tc>
        <w:tc>
          <w:tcPr>
            <w:tcW w:w="2064" w:type="dxa"/>
            <w:vAlign w:val="center"/>
          </w:tcPr>
          <w:p w14:paraId="5DE03F74" w14:textId="77777777" w:rsidR="00A9597E" w:rsidRPr="00C6642A" w:rsidRDefault="00A9597E" w:rsidP="00A9597E">
            <w:pPr>
              <w:pStyle w:val="Title"/>
              <w:spacing w:line="276" w:lineRule="auto"/>
              <w:ind w:left="360"/>
              <w:jc w:val="left"/>
              <w:outlineLvl w:val="0"/>
              <w:rPr>
                <w:rFonts w:ascii="Arial" w:hAnsi="Arial" w:cs="Arial"/>
                <w:b w:val="0"/>
                <w:bCs w:val="0"/>
                <w:sz w:val="22"/>
                <w:szCs w:val="22"/>
                <w:u w:val="none"/>
              </w:rPr>
            </w:pPr>
          </w:p>
        </w:tc>
      </w:tr>
      <w:tr w:rsidR="00FD36A2" w:rsidRPr="00946523" w14:paraId="5AB2ECE9" w14:textId="77777777" w:rsidTr="001E004E">
        <w:trPr>
          <w:cantSplit/>
          <w:trHeight w:val="375"/>
        </w:trPr>
        <w:tc>
          <w:tcPr>
            <w:tcW w:w="0" w:type="auto"/>
            <w:vAlign w:val="center"/>
          </w:tcPr>
          <w:p w14:paraId="17490F27" w14:textId="4CB1EA28" w:rsidR="00FD36A2" w:rsidRDefault="00FD36A2" w:rsidP="00FD36A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7</w:t>
            </w:r>
          </w:p>
        </w:tc>
        <w:tc>
          <w:tcPr>
            <w:tcW w:w="0" w:type="auto"/>
            <w:vAlign w:val="center"/>
          </w:tcPr>
          <w:p w14:paraId="2A9FE799" w14:textId="59BA8888" w:rsidR="00FD36A2" w:rsidRPr="00A039E6" w:rsidRDefault="00FD36A2" w:rsidP="00FD36A2">
            <w:pPr>
              <w:autoSpaceDE w:val="0"/>
              <w:autoSpaceDN w:val="0"/>
              <w:adjustRightInd w:val="0"/>
              <w:rPr>
                <w:rFonts w:ascii="Tahoma" w:hAnsi="Tahoma" w:cs="Tahoma"/>
                <w:sz w:val="20"/>
                <w:szCs w:val="20"/>
                <w:lang w:eastAsia="en-GB"/>
              </w:rPr>
            </w:pPr>
            <w:r w:rsidRPr="00A039E6">
              <w:rPr>
                <w:rFonts w:ascii="Tahoma" w:hAnsi="Tahoma" w:cs="Tahoma"/>
                <w:sz w:val="20"/>
                <w:szCs w:val="20"/>
                <w:lang w:eastAsia="en-GB"/>
              </w:rPr>
              <w:t>Inappropriate kit</w:t>
            </w:r>
            <w:r>
              <w:rPr>
                <w:rFonts w:ascii="Tahoma" w:hAnsi="Tahoma" w:cs="Tahoma"/>
                <w:sz w:val="20"/>
                <w:szCs w:val="20"/>
                <w:lang w:eastAsia="en-GB"/>
              </w:rPr>
              <w:t>,</w:t>
            </w:r>
            <w:r w:rsidRPr="00A039E6">
              <w:rPr>
                <w:rFonts w:ascii="Tahoma" w:hAnsi="Tahoma" w:cs="Tahoma"/>
                <w:sz w:val="20"/>
                <w:szCs w:val="20"/>
                <w:lang w:eastAsia="en-GB"/>
              </w:rPr>
              <w:t xml:space="preserve"> which can lead to injuries</w:t>
            </w:r>
          </w:p>
          <w:p w14:paraId="68D6FD71" w14:textId="53849B1E" w:rsidR="00FD36A2" w:rsidRPr="00877DB9" w:rsidRDefault="00FD36A2" w:rsidP="00FD36A2">
            <w:pPr>
              <w:rPr>
                <w:szCs w:val="22"/>
              </w:rPr>
            </w:pPr>
            <w:r w:rsidRPr="00A039E6">
              <w:rPr>
                <w:rFonts w:ascii="Tahoma" w:hAnsi="Tahoma" w:cs="Tahoma"/>
                <w:sz w:val="20"/>
                <w:szCs w:val="20"/>
                <w:lang w:eastAsia="en-GB"/>
              </w:rPr>
              <w:t>to lower limbs.</w:t>
            </w:r>
          </w:p>
        </w:tc>
        <w:tc>
          <w:tcPr>
            <w:tcW w:w="0" w:type="auto"/>
          </w:tcPr>
          <w:p w14:paraId="1AC5D3AF" w14:textId="64AD2CA6" w:rsidR="00FD36A2" w:rsidRPr="00877DB9" w:rsidRDefault="00FD36A2" w:rsidP="00FD36A2">
            <w:pPr>
              <w:pStyle w:val="Title"/>
              <w:spacing w:line="276" w:lineRule="auto"/>
              <w:ind w:left="0"/>
              <w:jc w:val="left"/>
              <w:outlineLvl w:val="0"/>
              <w:rPr>
                <w:rFonts w:ascii="Arial" w:hAnsi="Arial" w:cs="Arial"/>
                <w:b w:val="0"/>
                <w:color w:val="auto"/>
                <w:sz w:val="22"/>
                <w:szCs w:val="22"/>
                <w:u w:val="none"/>
              </w:rPr>
            </w:pPr>
            <w:r>
              <w:rPr>
                <w:rFonts w:ascii="Arial" w:hAnsi="Arial" w:cs="Arial"/>
                <w:b w:val="0"/>
                <w:bCs w:val="0"/>
                <w:sz w:val="22"/>
                <w:szCs w:val="22"/>
                <w:u w:val="none"/>
              </w:rPr>
              <w:t>Anyone taking part in a training session</w:t>
            </w:r>
          </w:p>
        </w:tc>
        <w:tc>
          <w:tcPr>
            <w:tcW w:w="0" w:type="auto"/>
            <w:vAlign w:val="center"/>
          </w:tcPr>
          <w:p w14:paraId="7D98C717" w14:textId="77777777" w:rsidR="00FD36A2" w:rsidRDefault="00FD36A2" w:rsidP="00FD36A2">
            <w:pPr>
              <w:ind w:left="360"/>
              <w:rPr>
                <w:rFonts w:ascii="Tahoma" w:hAnsi="Tahoma" w:cs="Tahoma"/>
                <w:sz w:val="20"/>
                <w:lang w:eastAsia="en-GB"/>
              </w:rPr>
            </w:pPr>
            <w:r w:rsidRPr="00FD36A2">
              <w:rPr>
                <w:rFonts w:ascii="Tahoma" w:hAnsi="Tahoma" w:cs="Tahoma"/>
                <w:sz w:val="20"/>
                <w:lang w:eastAsia="en-GB"/>
              </w:rPr>
              <w:t xml:space="preserve">Please refer to the guidelines set by the University Sports Department. </w:t>
            </w:r>
            <w:hyperlink r:id="rId15" w:history="1">
              <w:r w:rsidRPr="00FD36A2">
                <w:rPr>
                  <w:rStyle w:val="Hyperlink"/>
                  <w:rFonts w:ascii="Tahoma" w:hAnsi="Tahoma" w:cs="Tahoma"/>
                  <w:sz w:val="20"/>
                  <w:lang w:eastAsia="en-GB"/>
                </w:rPr>
                <w:t>https://www.thesubath.com/pageassets/resources/sport/Facility-Rules-Regulations-2019-20-Clubs-Groups-and-Organisations.pdf</w:t>
              </w:r>
            </w:hyperlink>
          </w:p>
          <w:p w14:paraId="43037BF8" w14:textId="77777777" w:rsidR="00FD36A2" w:rsidRDefault="00FD36A2" w:rsidP="00FD36A2">
            <w:pPr>
              <w:ind w:left="360"/>
              <w:rPr>
                <w:rFonts w:ascii="Tahoma" w:hAnsi="Tahoma" w:cs="Tahoma"/>
                <w:sz w:val="20"/>
              </w:rPr>
            </w:pPr>
          </w:p>
          <w:p w14:paraId="3256AF2D" w14:textId="691AC4F9" w:rsidR="00FD36A2" w:rsidRPr="00FD36A2" w:rsidRDefault="00FD36A2" w:rsidP="00FD36A2">
            <w:pPr>
              <w:ind w:left="360"/>
              <w:rPr>
                <w:szCs w:val="22"/>
              </w:rPr>
            </w:pPr>
          </w:p>
        </w:tc>
        <w:tc>
          <w:tcPr>
            <w:tcW w:w="674" w:type="dxa"/>
            <w:vAlign w:val="center"/>
          </w:tcPr>
          <w:p w14:paraId="428B1994" w14:textId="498DC91D" w:rsidR="00FD36A2" w:rsidRPr="00877DB9" w:rsidRDefault="00FD36A2" w:rsidP="00FD36A2">
            <w:pPr>
              <w:spacing w:line="276" w:lineRule="auto"/>
              <w:rPr>
                <w:szCs w:val="22"/>
              </w:rPr>
            </w:pPr>
            <w:r>
              <w:rPr>
                <w:b/>
                <w:bCs/>
                <w:szCs w:val="22"/>
              </w:rPr>
              <w:t>2</w:t>
            </w:r>
          </w:p>
        </w:tc>
        <w:tc>
          <w:tcPr>
            <w:tcW w:w="631" w:type="dxa"/>
            <w:vAlign w:val="center"/>
          </w:tcPr>
          <w:p w14:paraId="6D612080" w14:textId="5F692B16" w:rsidR="00FD36A2" w:rsidRPr="00877DB9" w:rsidRDefault="00FD36A2" w:rsidP="00FD36A2">
            <w:pPr>
              <w:spacing w:line="276" w:lineRule="auto"/>
              <w:rPr>
                <w:szCs w:val="22"/>
              </w:rPr>
            </w:pPr>
            <w:r>
              <w:rPr>
                <w:b/>
                <w:bCs/>
                <w:szCs w:val="22"/>
              </w:rPr>
              <w:t>3</w:t>
            </w:r>
          </w:p>
        </w:tc>
        <w:tc>
          <w:tcPr>
            <w:tcW w:w="699" w:type="dxa"/>
            <w:shd w:val="clear" w:color="auto" w:fill="00FF00"/>
            <w:vAlign w:val="center"/>
          </w:tcPr>
          <w:p w14:paraId="4228B141" w14:textId="60A6C4C1" w:rsidR="00FD36A2" w:rsidRPr="00877DB9" w:rsidRDefault="00FD36A2" w:rsidP="00FD36A2">
            <w:pPr>
              <w:spacing w:line="276" w:lineRule="auto"/>
              <w:rPr>
                <w:szCs w:val="22"/>
              </w:rPr>
            </w:pPr>
            <w:r>
              <w:rPr>
                <w:b/>
                <w:bCs/>
                <w:szCs w:val="22"/>
              </w:rPr>
              <w:t>6</w:t>
            </w:r>
          </w:p>
        </w:tc>
        <w:tc>
          <w:tcPr>
            <w:tcW w:w="2064" w:type="dxa"/>
            <w:vAlign w:val="center"/>
          </w:tcPr>
          <w:p w14:paraId="2E24F40A" w14:textId="77777777" w:rsidR="00FD36A2" w:rsidRPr="00C6642A" w:rsidRDefault="00FD36A2" w:rsidP="00FD36A2">
            <w:pPr>
              <w:pStyle w:val="Title"/>
              <w:spacing w:line="276" w:lineRule="auto"/>
              <w:ind w:left="360"/>
              <w:jc w:val="left"/>
              <w:outlineLvl w:val="0"/>
              <w:rPr>
                <w:rFonts w:ascii="Arial" w:hAnsi="Arial" w:cs="Arial"/>
                <w:b w:val="0"/>
                <w:bCs w:val="0"/>
                <w:sz w:val="22"/>
                <w:szCs w:val="22"/>
                <w:u w:val="none"/>
              </w:rPr>
            </w:pPr>
          </w:p>
        </w:tc>
      </w:tr>
      <w:tr w:rsidR="00FD36A2" w:rsidRPr="00946523" w14:paraId="77C84EB5" w14:textId="77777777" w:rsidTr="001E004E">
        <w:trPr>
          <w:cantSplit/>
          <w:trHeight w:val="375"/>
        </w:trPr>
        <w:tc>
          <w:tcPr>
            <w:tcW w:w="0" w:type="auto"/>
            <w:vAlign w:val="center"/>
          </w:tcPr>
          <w:p w14:paraId="680DC955" w14:textId="64DEB25C" w:rsidR="00FD36A2" w:rsidRDefault="00FD36A2" w:rsidP="00FD36A2">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8</w:t>
            </w:r>
          </w:p>
        </w:tc>
        <w:tc>
          <w:tcPr>
            <w:tcW w:w="0" w:type="auto"/>
            <w:vAlign w:val="center"/>
          </w:tcPr>
          <w:p w14:paraId="73F1AE39" w14:textId="29223ADA" w:rsidR="00FD36A2" w:rsidRPr="00877DB9" w:rsidRDefault="00FD36A2" w:rsidP="00FD36A2">
            <w:pPr>
              <w:rPr>
                <w:szCs w:val="22"/>
              </w:rPr>
            </w:pPr>
            <w:r w:rsidRPr="008D111B">
              <w:rPr>
                <w:rFonts w:ascii="Tahoma" w:hAnsi="Tahoma" w:cs="Tahoma"/>
                <w:sz w:val="20"/>
                <w:szCs w:val="20"/>
                <w:lang w:eastAsia="en-GB"/>
              </w:rPr>
              <w:t>Dehydration/Exhaustion</w:t>
            </w:r>
          </w:p>
        </w:tc>
        <w:tc>
          <w:tcPr>
            <w:tcW w:w="0" w:type="auto"/>
          </w:tcPr>
          <w:p w14:paraId="19B5B393" w14:textId="474A1CF9" w:rsidR="00FD36A2" w:rsidRPr="00877DB9" w:rsidRDefault="00FD36A2" w:rsidP="00FD36A2">
            <w:pPr>
              <w:pStyle w:val="Title"/>
              <w:spacing w:line="276" w:lineRule="auto"/>
              <w:ind w:left="0"/>
              <w:jc w:val="left"/>
              <w:outlineLvl w:val="0"/>
              <w:rPr>
                <w:rFonts w:ascii="Arial" w:hAnsi="Arial" w:cs="Arial"/>
                <w:b w:val="0"/>
                <w:color w:val="auto"/>
                <w:sz w:val="22"/>
                <w:szCs w:val="22"/>
                <w:u w:val="none"/>
              </w:rPr>
            </w:pPr>
            <w:r>
              <w:rPr>
                <w:rFonts w:ascii="Arial" w:hAnsi="Arial" w:cs="Arial"/>
                <w:b w:val="0"/>
                <w:bCs w:val="0"/>
                <w:sz w:val="22"/>
                <w:szCs w:val="22"/>
                <w:u w:val="none"/>
              </w:rPr>
              <w:t>Anyone taking part in a training session</w:t>
            </w:r>
          </w:p>
        </w:tc>
        <w:tc>
          <w:tcPr>
            <w:tcW w:w="0" w:type="auto"/>
            <w:vAlign w:val="center"/>
          </w:tcPr>
          <w:p w14:paraId="2F92D55F" w14:textId="02D137CB" w:rsidR="00FD36A2" w:rsidRDefault="00FD36A2" w:rsidP="00FD36A2">
            <w:pPr>
              <w:autoSpaceDE w:val="0"/>
              <w:autoSpaceDN w:val="0"/>
              <w:adjustRightInd w:val="0"/>
              <w:rPr>
                <w:rFonts w:ascii="Tahoma" w:hAnsi="Tahoma" w:cs="Tahoma"/>
                <w:sz w:val="20"/>
                <w:szCs w:val="20"/>
                <w:lang w:eastAsia="en-GB"/>
              </w:rPr>
            </w:pPr>
            <w:r w:rsidRPr="008D111B">
              <w:rPr>
                <w:rFonts w:ascii="Tahoma" w:hAnsi="Tahoma" w:cs="Tahoma"/>
                <w:sz w:val="20"/>
                <w:szCs w:val="20"/>
                <w:lang w:eastAsia="en-GB"/>
              </w:rPr>
              <w:t xml:space="preserve">Insist on water being brought to </w:t>
            </w:r>
            <w:r>
              <w:rPr>
                <w:rFonts w:ascii="Tahoma" w:hAnsi="Tahoma" w:cs="Tahoma"/>
                <w:sz w:val="20"/>
                <w:szCs w:val="20"/>
                <w:lang w:eastAsia="en-GB"/>
              </w:rPr>
              <w:t>sessions</w:t>
            </w:r>
            <w:r w:rsidRPr="008D111B">
              <w:rPr>
                <w:rFonts w:ascii="Tahoma" w:hAnsi="Tahoma" w:cs="Tahoma"/>
                <w:sz w:val="20"/>
                <w:szCs w:val="20"/>
                <w:lang w:eastAsia="en-GB"/>
              </w:rPr>
              <w:t xml:space="preserve"> by all </w:t>
            </w:r>
            <w:r>
              <w:rPr>
                <w:rFonts w:ascii="Tahoma" w:hAnsi="Tahoma" w:cs="Tahoma"/>
                <w:sz w:val="20"/>
                <w:szCs w:val="20"/>
                <w:lang w:eastAsia="en-GB"/>
              </w:rPr>
              <w:t>members</w:t>
            </w:r>
            <w:r w:rsidRPr="008D111B">
              <w:rPr>
                <w:rFonts w:ascii="Tahoma" w:hAnsi="Tahoma" w:cs="Tahoma"/>
                <w:sz w:val="20"/>
                <w:szCs w:val="20"/>
                <w:lang w:eastAsia="en-GB"/>
              </w:rPr>
              <w:t>. Act on the advice of coaches and officials if the player is unfit to continue.</w:t>
            </w:r>
          </w:p>
          <w:p w14:paraId="6AB6D369" w14:textId="211767B2" w:rsidR="00FD36A2" w:rsidRPr="00877DB9" w:rsidRDefault="00FD36A2" w:rsidP="00FD36A2">
            <w:pPr>
              <w:rPr>
                <w:szCs w:val="22"/>
              </w:rPr>
            </w:pPr>
          </w:p>
        </w:tc>
        <w:tc>
          <w:tcPr>
            <w:tcW w:w="674" w:type="dxa"/>
            <w:vAlign w:val="center"/>
          </w:tcPr>
          <w:p w14:paraId="02D94827" w14:textId="2255B0AF" w:rsidR="00FD36A2" w:rsidRPr="00877DB9" w:rsidRDefault="00FD36A2" w:rsidP="00FD36A2">
            <w:pPr>
              <w:spacing w:line="276" w:lineRule="auto"/>
              <w:rPr>
                <w:szCs w:val="22"/>
              </w:rPr>
            </w:pPr>
            <w:r>
              <w:rPr>
                <w:b/>
                <w:bCs/>
                <w:szCs w:val="22"/>
              </w:rPr>
              <w:t>2</w:t>
            </w:r>
          </w:p>
        </w:tc>
        <w:tc>
          <w:tcPr>
            <w:tcW w:w="631" w:type="dxa"/>
            <w:vAlign w:val="center"/>
          </w:tcPr>
          <w:p w14:paraId="64B1ADF2" w14:textId="4C67F5C7" w:rsidR="00FD36A2" w:rsidRPr="00877DB9" w:rsidRDefault="00FD36A2" w:rsidP="00FD36A2">
            <w:pPr>
              <w:spacing w:line="276" w:lineRule="auto"/>
              <w:rPr>
                <w:szCs w:val="22"/>
              </w:rPr>
            </w:pPr>
            <w:r>
              <w:rPr>
                <w:b/>
                <w:bCs/>
                <w:szCs w:val="22"/>
              </w:rPr>
              <w:t>1</w:t>
            </w:r>
          </w:p>
        </w:tc>
        <w:tc>
          <w:tcPr>
            <w:tcW w:w="699" w:type="dxa"/>
            <w:shd w:val="clear" w:color="auto" w:fill="00FF00"/>
            <w:vAlign w:val="center"/>
          </w:tcPr>
          <w:p w14:paraId="0F6B1C73" w14:textId="4B4CA2B7" w:rsidR="00FD36A2" w:rsidRPr="00877DB9" w:rsidRDefault="00FD36A2" w:rsidP="00FD36A2">
            <w:pPr>
              <w:spacing w:line="276" w:lineRule="auto"/>
              <w:rPr>
                <w:szCs w:val="22"/>
              </w:rPr>
            </w:pPr>
            <w:r>
              <w:rPr>
                <w:b/>
                <w:bCs/>
                <w:szCs w:val="22"/>
              </w:rPr>
              <w:t>2</w:t>
            </w:r>
          </w:p>
        </w:tc>
        <w:tc>
          <w:tcPr>
            <w:tcW w:w="2064" w:type="dxa"/>
            <w:vAlign w:val="center"/>
          </w:tcPr>
          <w:p w14:paraId="1B2F11BD" w14:textId="77777777" w:rsidR="00FD36A2" w:rsidRPr="00C6642A" w:rsidRDefault="00FD36A2" w:rsidP="00FD36A2">
            <w:pPr>
              <w:pStyle w:val="Title"/>
              <w:spacing w:line="276" w:lineRule="auto"/>
              <w:ind w:left="360"/>
              <w:jc w:val="left"/>
              <w:outlineLvl w:val="0"/>
              <w:rPr>
                <w:rFonts w:ascii="Arial" w:hAnsi="Arial" w:cs="Arial"/>
                <w:b w:val="0"/>
                <w:bCs w:val="0"/>
                <w:sz w:val="22"/>
                <w:szCs w:val="22"/>
                <w:u w:val="none"/>
              </w:rPr>
            </w:pPr>
          </w:p>
        </w:tc>
      </w:tr>
      <w:tr w:rsidR="001E004E" w:rsidRPr="00946523" w14:paraId="27A6203C" w14:textId="77777777" w:rsidTr="001E004E">
        <w:trPr>
          <w:cantSplit/>
          <w:trHeight w:val="375"/>
        </w:trPr>
        <w:tc>
          <w:tcPr>
            <w:tcW w:w="0" w:type="auto"/>
            <w:vAlign w:val="center"/>
          </w:tcPr>
          <w:p w14:paraId="7D57A5D9" w14:textId="33C364EB" w:rsidR="001E004E" w:rsidRDefault="001E004E" w:rsidP="001E004E">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9</w:t>
            </w:r>
          </w:p>
        </w:tc>
        <w:tc>
          <w:tcPr>
            <w:tcW w:w="0" w:type="auto"/>
            <w:vAlign w:val="center"/>
          </w:tcPr>
          <w:p w14:paraId="26826939" w14:textId="35A94158" w:rsidR="001E004E" w:rsidRPr="008D111B" w:rsidRDefault="001E004E" w:rsidP="001E004E">
            <w:pPr>
              <w:rPr>
                <w:rFonts w:ascii="Tahoma" w:hAnsi="Tahoma" w:cs="Tahoma"/>
                <w:sz w:val="20"/>
                <w:szCs w:val="20"/>
                <w:lang w:eastAsia="en-GB"/>
              </w:rPr>
            </w:pPr>
            <w:r>
              <w:rPr>
                <w:rFonts w:ascii="Tahoma" w:hAnsi="Tahoma" w:cs="Tahoma"/>
                <w:sz w:val="20"/>
                <w:szCs w:val="20"/>
                <w:lang w:eastAsia="en-GB"/>
              </w:rPr>
              <w:t>People participating who are not medically fit</w:t>
            </w:r>
          </w:p>
        </w:tc>
        <w:tc>
          <w:tcPr>
            <w:tcW w:w="0" w:type="auto"/>
          </w:tcPr>
          <w:p w14:paraId="740B7F0E" w14:textId="64D2CD04" w:rsidR="001E004E" w:rsidRDefault="001E004E" w:rsidP="001E004E">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Anyone taking part in a training session</w:t>
            </w:r>
          </w:p>
        </w:tc>
        <w:tc>
          <w:tcPr>
            <w:tcW w:w="0" w:type="auto"/>
            <w:vAlign w:val="center"/>
          </w:tcPr>
          <w:p w14:paraId="65D120AA" w14:textId="77777777" w:rsidR="001E004E" w:rsidRDefault="001E004E" w:rsidP="001E004E">
            <w:pPr>
              <w:autoSpaceDE w:val="0"/>
              <w:autoSpaceDN w:val="0"/>
              <w:adjustRightInd w:val="0"/>
              <w:rPr>
                <w:rFonts w:ascii="Tahoma" w:hAnsi="Tahoma" w:cs="Tahoma"/>
                <w:sz w:val="20"/>
                <w:szCs w:val="20"/>
                <w:lang w:eastAsia="en-GB"/>
              </w:rPr>
            </w:pPr>
            <w:r>
              <w:rPr>
                <w:rFonts w:ascii="Tahoma" w:hAnsi="Tahoma" w:cs="Tahoma"/>
                <w:sz w:val="20"/>
                <w:szCs w:val="20"/>
                <w:lang w:eastAsia="en-GB"/>
              </w:rPr>
              <w:t>Ensure participants are eligible to participate – age, ability etc relevant to the session</w:t>
            </w:r>
          </w:p>
          <w:p w14:paraId="781623A2" w14:textId="22DF0F79" w:rsidR="001E004E" w:rsidRPr="008D111B" w:rsidRDefault="001E004E" w:rsidP="001E004E">
            <w:pPr>
              <w:autoSpaceDE w:val="0"/>
              <w:autoSpaceDN w:val="0"/>
              <w:adjustRightInd w:val="0"/>
              <w:rPr>
                <w:rFonts w:ascii="Tahoma" w:hAnsi="Tahoma" w:cs="Tahoma"/>
                <w:sz w:val="20"/>
                <w:szCs w:val="20"/>
                <w:lang w:eastAsia="en-GB"/>
              </w:rPr>
            </w:pPr>
            <w:r>
              <w:rPr>
                <w:rFonts w:ascii="Tahoma" w:hAnsi="Tahoma" w:cs="Tahoma"/>
                <w:sz w:val="20"/>
                <w:szCs w:val="20"/>
                <w:lang w:eastAsia="en-GB"/>
              </w:rPr>
              <w:t>Ensure participants are medically fir to participate, enquire in sensitive and confidential</w:t>
            </w:r>
          </w:p>
        </w:tc>
        <w:tc>
          <w:tcPr>
            <w:tcW w:w="674" w:type="dxa"/>
            <w:vAlign w:val="center"/>
          </w:tcPr>
          <w:p w14:paraId="0461FF42" w14:textId="62615625" w:rsidR="001E004E" w:rsidRDefault="001E004E" w:rsidP="001E004E">
            <w:pPr>
              <w:spacing w:line="276" w:lineRule="auto"/>
              <w:rPr>
                <w:b/>
                <w:bCs/>
                <w:szCs w:val="22"/>
              </w:rPr>
            </w:pPr>
            <w:r>
              <w:rPr>
                <w:b/>
                <w:bCs/>
                <w:szCs w:val="22"/>
              </w:rPr>
              <w:t>3</w:t>
            </w:r>
          </w:p>
        </w:tc>
        <w:tc>
          <w:tcPr>
            <w:tcW w:w="631" w:type="dxa"/>
            <w:vAlign w:val="center"/>
          </w:tcPr>
          <w:p w14:paraId="3E8A2EC4" w14:textId="4B32A454" w:rsidR="001E004E" w:rsidRDefault="001E004E" w:rsidP="001E004E">
            <w:pPr>
              <w:spacing w:line="276" w:lineRule="auto"/>
              <w:rPr>
                <w:b/>
                <w:bCs/>
                <w:szCs w:val="22"/>
              </w:rPr>
            </w:pPr>
            <w:r>
              <w:rPr>
                <w:b/>
                <w:bCs/>
                <w:szCs w:val="22"/>
              </w:rPr>
              <w:t>3</w:t>
            </w:r>
          </w:p>
        </w:tc>
        <w:tc>
          <w:tcPr>
            <w:tcW w:w="699" w:type="dxa"/>
            <w:shd w:val="clear" w:color="auto" w:fill="00FF00"/>
            <w:vAlign w:val="center"/>
          </w:tcPr>
          <w:p w14:paraId="5630D9FC" w14:textId="70D71104" w:rsidR="001E004E" w:rsidRDefault="001E004E" w:rsidP="001E004E">
            <w:pPr>
              <w:spacing w:line="276" w:lineRule="auto"/>
              <w:rPr>
                <w:b/>
                <w:bCs/>
                <w:szCs w:val="22"/>
              </w:rPr>
            </w:pPr>
            <w:r>
              <w:rPr>
                <w:b/>
                <w:bCs/>
                <w:szCs w:val="22"/>
              </w:rPr>
              <w:t>9</w:t>
            </w:r>
          </w:p>
        </w:tc>
        <w:tc>
          <w:tcPr>
            <w:tcW w:w="2064" w:type="dxa"/>
            <w:vAlign w:val="center"/>
          </w:tcPr>
          <w:p w14:paraId="2B278F03" w14:textId="77777777" w:rsidR="001E004E" w:rsidRPr="00C6642A" w:rsidRDefault="001E004E" w:rsidP="001E004E">
            <w:pPr>
              <w:pStyle w:val="Title"/>
              <w:spacing w:line="276" w:lineRule="auto"/>
              <w:ind w:left="360"/>
              <w:jc w:val="left"/>
              <w:outlineLvl w:val="0"/>
              <w:rPr>
                <w:rFonts w:ascii="Arial" w:hAnsi="Arial" w:cs="Arial"/>
                <w:b w:val="0"/>
                <w:bCs w:val="0"/>
                <w:sz w:val="22"/>
                <w:szCs w:val="22"/>
                <w:u w:val="none"/>
              </w:rPr>
            </w:pPr>
          </w:p>
        </w:tc>
      </w:tr>
      <w:tr w:rsidR="001E004E" w:rsidRPr="00946523" w14:paraId="145B5ED1" w14:textId="77777777" w:rsidTr="001E004E">
        <w:trPr>
          <w:cantSplit/>
          <w:trHeight w:val="375"/>
        </w:trPr>
        <w:tc>
          <w:tcPr>
            <w:tcW w:w="0" w:type="auto"/>
            <w:vAlign w:val="center"/>
          </w:tcPr>
          <w:p w14:paraId="0986DAE3" w14:textId="646FE57A" w:rsidR="001E004E" w:rsidRDefault="001E004E" w:rsidP="001E004E">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10</w:t>
            </w:r>
          </w:p>
        </w:tc>
        <w:tc>
          <w:tcPr>
            <w:tcW w:w="0" w:type="auto"/>
            <w:vAlign w:val="center"/>
          </w:tcPr>
          <w:p w14:paraId="1587F27C" w14:textId="6A0D7919" w:rsidR="001E004E" w:rsidRPr="008D111B" w:rsidRDefault="001E004E" w:rsidP="001E004E">
            <w:pPr>
              <w:rPr>
                <w:rFonts w:ascii="Tahoma" w:hAnsi="Tahoma" w:cs="Tahoma"/>
                <w:sz w:val="20"/>
                <w:szCs w:val="20"/>
                <w:lang w:eastAsia="en-GB"/>
              </w:rPr>
            </w:pPr>
            <w:r>
              <w:rPr>
                <w:rFonts w:ascii="Tahoma" w:hAnsi="Tahoma" w:cs="Tahoma"/>
                <w:sz w:val="20"/>
                <w:szCs w:val="20"/>
                <w:lang w:eastAsia="en-GB"/>
              </w:rPr>
              <w:t>Fire Evacuation Procedures</w:t>
            </w:r>
          </w:p>
        </w:tc>
        <w:tc>
          <w:tcPr>
            <w:tcW w:w="0" w:type="auto"/>
          </w:tcPr>
          <w:p w14:paraId="1B6E457B" w14:textId="21EB9FFB" w:rsidR="001E004E" w:rsidRPr="00FD36A2" w:rsidRDefault="001E004E" w:rsidP="001E004E">
            <w:pPr>
              <w:pStyle w:val="Title"/>
              <w:spacing w:line="276" w:lineRule="auto"/>
              <w:ind w:left="0"/>
              <w:jc w:val="left"/>
              <w:outlineLvl w:val="0"/>
              <w:rPr>
                <w:rFonts w:ascii="Arial" w:hAnsi="Arial" w:cs="Arial"/>
                <w:b w:val="0"/>
                <w:bCs w:val="0"/>
                <w:sz w:val="22"/>
                <w:szCs w:val="22"/>
                <w:u w:val="none"/>
              </w:rPr>
            </w:pPr>
            <w:r w:rsidRPr="00FD36A2">
              <w:rPr>
                <w:b w:val="0"/>
                <w:bCs w:val="0"/>
                <w:sz w:val="20"/>
                <w:u w:val="none"/>
              </w:rPr>
              <w:t>Everyone Present</w:t>
            </w:r>
          </w:p>
        </w:tc>
        <w:tc>
          <w:tcPr>
            <w:tcW w:w="0" w:type="auto"/>
            <w:vAlign w:val="center"/>
          </w:tcPr>
          <w:p w14:paraId="2EEBE6D2" w14:textId="77777777" w:rsidR="001E004E" w:rsidRDefault="001E004E" w:rsidP="001E004E">
            <w:pPr>
              <w:autoSpaceDE w:val="0"/>
              <w:autoSpaceDN w:val="0"/>
              <w:adjustRightInd w:val="0"/>
              <w:rPr>
                <w:rFonts w:ascii="Tahoma" w:hAnsi="Tahoma" w:cs="Tahoma"/>
                <w:sz w:val="20"/>
                <w:szCs w:val="20"/>
                <w:lang w:eastAsia="en-GB"/>
              </w:rPr>
            </w:pPr>
            <w:r>
              <w:rPr>
                <w:rFonts w:ascii="Tahoma" w:hAnsi="Tahoma" w:cs="Tahoma"/>
                <w:sz w:val="20"/>
                <w:szCs w:val="20"/>
                <w:lang w:eastAsia="en-GB"/>
              </w:rPr>
              <w:t xml:space="preserve">Fire evacuation procedures in place on site, participants to follow the instruction of facility staff members. </w:t>
            </w:r>
          </w:p>
          <w:p w14:paraId="706C4FA1" w14:textId="77777777" w:rsidR="001E004E" w:rsidRPr="008D111B" w:rsidRDefault="001E004E" w:rsidP="001E004E">
            <w:pPr>
              <w:autoSpaceDE w:val="0"/>
              <w:autoSpaceDN w:val="0"/>
              <w:adjustRightInd w:val="0"/>
              <w:rPr>
                <w:rFonts w:ascii="Tahoma" w:hAnsi="Tahoma" w:cs="Tahoma"/>
                <w:sz w:val="20"/>
                <w:szCs w:val="20"/>
                <w:lang w:eastAsia="en-GB"/>
              </w:rPr>
            </w:pPr>
          </w:p>
        </w:tc>
        <w:tc>
          <w:tcPr>
            <w:tcW w:w="674" w:type="dxa"/>
            <w:vAlign w:val="center"/>
          </w:tcPr>
          <w:p w14:paraId="0637CC6D" w14:textId="28A7E04D" w:rsidR="001E004E" w:rsidRDefault="001E004E" w:rsidP="001E004E">
            <w:pPr>
              <w:spacing w:line="276" w:lineRule="auto"/>
              <w:rPr>
                <w:b/>
                <w:bCs/>
                <w:szCs w:val="22"/>
              </w:rPr>
            </w:pPr>
            <w:r>
              <w:rPr>
                <w:b/>
                <w:bCs/>
                <w:szCs w:val="22"/>
              </w:rPr>
              <w:t>4</w:t>
            </w:r>
          </w:p>
        </w:tc>
        <w:tc>
          <w:tcPr>
            <w:tcW w:w="631" w:type="dxa"/>
            <w:vAlign w:val="center"/>
          </w:tcPr>
          <w:p w14:paraId="25AA2BAB" w14:textId="4B54A4F1" w:rsidR="001E004E" w:rsidRDefault="001E004E" w:rsidP="001E004E">
            <w:pPr>
              <w:spacing w:line="276" w:lineRule="auto"/>
              <w:rPr>
                <w:b/>
                <w:bCs/>
                <w:szCs w:val="22"/>
              </w:rPr>
            </w:pPr>
            <w:r>
              <w:rPr>
                <w:b/>
                <w:bCs/>
                <w:szCs w:val="22"/>
              </w:rPr>
              <w:t>1</w:t>
            </w:r>
          </w:p>
        </w:tc>
        <w:tc>
          <w:tcPr>
            <w:tcW w:w="699" w:type="dxa"/>
            <w:shd w:val="clear" w:color="auto" w:fill="00FF00"/>
            <w:vAlign w:val="center"/>
          </w:tcPr>
          <w:p w14:paraId="0C5A1032" w14:textId="09488985" w:rsidR="001E004E" w:rsidRDefault="001E004E" w:rsidP="001E004E">
            <w:pPr>
              <w:spacing w:line="276" w:lineRule="auto"/>
              <w:rPr>
                <w:b/>
                <w:bCs/>
                <w:szCs w:val="22"/>
              </w:rPr>
            </w:pPr>
            <w:r>
              <w:rPr>
                <w:b/>
                <w:bCs/>
                <w:szCs w:val="22"/>
              </w:rPr>
              <w:t>4</w:t>
            </w:r>
          </w:p>
        </w:tc>
        <w:tc>
          <w:tcPr>
            <w:tcW w:w="2064" w:type="dxa"/>
            <w:vAlign w:val="center"/>
          </w:tcPr>
          <w:p w14:paraId="762C162B" w14:textId="77777777" w:rsidR="001E004E" w:rsidRPr="00C6642A" w:rsidRDefault="001E004E" w:rsidP="001E004E">
            <w:pPr>
              <w:pStyle w:val="Title"/>
              <w:spacing w:line="276" w:lineRule="auto"/>
              <w:ind w:left="360"/>
              <w:jc w:val="left"/>
              <w:outlineLvl w:val="0"/>
              <w:rPr>
                <w:rFonts w:ascii="Arial" w:hAnsi="Arial" w:cs="Arial"/>
                <w:b w:val="0"/>
                <w:bCs w:val="0"/>
                <w:sz w:val="22"/>
                <w:szCs w:val="22"/>
                <w:u w:val="none"/>
              </w:rPr>
            </w:pPr>
          </w:p>
        </w:tc>
      </w:tr>
      <w:tr w:rsidR="001E004E" w:rsidRPr="00946523" w14:paraId="3A0E02AE" w14:textId="77777777" w:rsidTr="001E004E">
        <w:trPr>
          <w:cantSplit/>
          <w:trHeight w:val="375"/>
        </w:trPr>
        <w:tc>
          <w:tcPr>
            <w:tcW w:w="0" w:type="auto"/>
            <w:vAlign w:val="center"/>
          </w:tcPr>
          <w:p w14:paraId="7887D6A4" w14:textId="77777777" w:rsidR="001E004E" w:rsidRPr="00C2118F" w:rsidRDefault="001E004E" w:rsidP="001E004E">
            <w:pPr>
              <w:pStyle w:val="Title"/>
              <w:spacing w:line="276" w:lineRule="auto"/>
              <w:ind w:left="0"/>
              <w:jc w:val="left"/>
              <w:outlineLvl w:val="0"/>
              <w:rPr>
                <w:rFonts w:ascii="Arial" w:hAnsi="Arial" w:cs="Arial"/>
                <w:b w:val="0"/>
                <w:bCs w:val="0"/>
                <w:sz w:val="22"/>
                <w:szCs w:val="22"/>
                <w:u w:val="none"/>
              </w:rPr>
            </w:pPr>
          </w:p>
        </w:tc>
        <w:tc>
          <w:tcPr>
            <w:tcW w:w="0" w:type="auto"/>
          </w:tcPr>
          <w:p w14:paraId="369B3109" w14:textId="2621363E" w:rsidR="001E004E" w:rsidRDefault="001E004E" w:rsidP="001E004E">
            <w:pPr>
              <w:pStyle w:val="Title"/>
              <w:ind w:left="0"/>
              <w:jc w:val="left"/>
              <w:outlineLvl w:val="0"/>
              <w:rPr>
                <w:rFonts w:ascii="Arial" w:hAnsi="Arial" w:cs="Arial"/>
                <w:sz w:val="22"/>
                <w:u w:val="none"/>
              </w:rPr>
            </w:pPr>
            <w:r>
              <w:rPr>
                <w:rFonts w:ascii="Arial" w:hAnsi="Arial" w:cs="Arial"/>
                <w:sz w:val="22"/>
                <w:u w:val="none"/>
              </w:rPr>
              <w:t>Assessor signature:</w:t>
            </w:r>
          </w:p>
          <w:p w14:paraId="7AB4ED4C" w14:textId="2F664F9F" w:rsidR="001E004E" w:rsidRDefault="001E004E" w:rsidP="001E004E">
            <w:pPr>
              <w:pStyle w:val="Title"/>
              <w:ind w:left="0"/>
              <w:jc w:val="left"/>
              <w:outlineLvl w:val="0"/>
              <w:rPr>
                <w:rFonts w:ascii="Arial" w:hAnsi="Arial" w:cs="Arial"/>
                <w:sz w:val="22"/>
                <w:u w:val="none"/>
              </w:rPr>
            </w:pPr>
          </w:p>
          <w:p w14:paraId="0E424AF7" w14:textId="11FA1697" w:rsidR="001E004E" w:rsidRDefault="001E004E" w:rsidP="001E004E">
            <w:pPr>
              <w:pStyle w:val="Title"/>
              <w:tabs>
                <w:tab w:val="left" w:pos="982"/>
              </w:tabs>
              <w:spacing w:line="276" w:lineRule="auto"/>
              <w:ind w:left="0"/>
              <w:jc w:val="left"/>
              <w:outlineLvl w:val="0"/>
              <w:rPr>
                <w:rFonts w:ascii="Arial" w:hAnsi="Arial" w:cs="Arial"/>
                <w:b w:val="0"/>
                <w:bCs w:val="0"/>
                <w:sz w:val="22"/>
                <w:szCs w:val="22"/>
                <w:u w:val="none"/>
              </w:rPr>
            </w:pPr>
            <w:r>
              <w:rPr>
                <w:rFonts w:ascii="Arial" w:hAnsi="Arial" w:cs="Arial"/>
                <w:noProof/>
                <w:sz w:val="22"/>
                <w:szCs w:val="22"/>
                <w:bdr w:val="none" w:sz="0" w:space="0" w:color="auto" w:frame="1"/>
              </w:rPr>
              <w:drawing>
                <wp:inline distT="0" distB="0" distL="0" distR="0" wp14:anchorId="1EE204D0" wp14:editId="0F5A3042">
                  <wp:extent cx="1773555" cy="768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3555" cy="768985"/>
                          </a:xfrm>
                          <a:prstGeom prst="rect">
                            <a:avLst/>
                          </a:prstGeom>
                          <a:noFill/>
                          <a:ln>
                            <a:noFill/>
                          </a:ln>
                        </pic:spPr>
                      </pic:pic>
                    </a:graphicData>
                  </a:graphic>
                </wp:inline>
              </w:drawing>
            </w:r>
          </w:p>
        </w:tc>
        <w:tc>
          <w:tcPr>
            <w:tcW w:w="0" w:type="auto"/>
          </w:tcPr>
          <w:p w14:paraId="4F10591F" w14:textId="77777777" w:rsidR="001E004E" w:rsidRDefault="001E004E" w:rsidP="001E004E">
            <w:pPr>
              <w:pStyle w:val="Title"/>
              <w:ind w:left="0"/>
              <w:jc w:val="left"/>
              <w:outlineLvl w:val="0"/>
              <w:rPr>
                <w:rFonts w:ascii="Arial" w:hAnsi="Arial" w:cs="Arial"/>
                <w:sz w:val="22"/>
                <w:u w:val="none"/>
              </w:rPr>
            </w:pPr>
            <w:r>
              <w:rPr>
                <w:rFonts w:ascii="Arial" w:hAnsi="Arial" w:cs="Arial"/>
                <w:sz w:val="22"/>
                <w:u w:val="none"/>
              </w:rPr>
              <w:t>Print name:</w:t>
            </w:r>
          </w:p>
          <w:p w14:paraId="2042A319" w14:textId="79FFCE9D" w:rsidR="001E004E" w:rsidRPr="00C9267F" w:rsidRDefault="001E004E" w:rsidP="001E004E">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Ojan Hodjat</w:t>
            </w:r>
          </w:p>
        </w:tc>
        <w:tc>
          <w:tcPr>
            <w:tcW w:w="0" w:type="auto"/>
          </w:tcPr>
          <w:p w14:paraId="1912559E" w14:textId="77777777" w:rsidR="001E004E" w:rsidRDefault="001E004E" w:rsidP="001E004E">
            <w:pPr>
              <w:pStyle w:val="Title"/>
              <w:ind w:left="0"/>
              <w:jc w:val="left"/>
              <w:outlineLvl w:val="0"/>
              <w:rPr>
                <w:rFonts w:ascii="Arial" w:hAnsi="Arial" w:cs="Arial"/>
                <w:sz w:val="22"/>
                <w:u w:val="none"/>
              </w:rPr>
            </w:pPr>
            <w:r>
              <w:rPr>
                <w:rFonts w:ascii="Arial" w:hAnsi="Arial" w:cs="Arial"/>
                <w:sz w:val="22"/>
                <w:u w:val="none"/>
              </w:rPr>
              <w:t>Review date:</w:t>
            </w:r>
          </w:p>
          <w:p w14:paraId="3777C6DB" w14:textId="66198B7A" w:rsidR="001E004E" w:rsidRPr="00C2118F" w:rsidRDefault="001E004E" w:rsidP="001E004E">
            <w:pPr>
              <w:pStyle w:val="Title"/>
              <w:numPr>
                <w:ilvl w:val="0"/>
                <w:numId w:val="9"/>
              </w:numPr>
              <w:spacing w:line="276" w:lineRule="auto"/>
              <w:jc w:val="left"/>
              <w:outlineLvl w:val="0"/>
              <w:rPr>
                <w:rFonts w:ascii="Arial" w:hAnsi="Arial" w:cs="Arial"/>
                <w:b w:val="0"/>
                <w:bCs w:val="0"/>
                <w:sz w:val="22"/>
                <w:szCs w:val="22"/>
                <w:u w:val="none"/>
              </w:rPr>
            </w:pPr>
            <w:r>
              <w:rPr>
                <w:rFonts w:ascii="Arial" w:hAnsi="Arial" w:cs="Arial"/>
                <w:sz w:val="22"/>
                <w:u w:val="none"/>
              </w:rPr>
              <w:t>31/05/2022</w:t>
            </w:r>
          </w:p>
        </w:tc>
        <w:tc>
          <w:tcPr>
            <w:tcW w:w="674" w:type="dxa"/>
          </w:tcPr>
          <w:p w14:paraId="0914920F" w14:textId="1AA4A0C9" w:rsidR="001E004E" w:rsidRPr="00C6642A" w:rsidRDefault="001E004E" w:rsidP="001E004E">
            <w:pPr>
              <w:pStyle w:val="Title"/>
              <w:spacing w:line="276" w:lineRule="auto"/>
              <w:ind w:left="0"/>
              <w:jc w:val="left"/>
              <w:outlineLvl w:val="0"/>
              <w:rPr>
                <w:rFonts w:ascii="Arial" w:hAnsi="Arial" w:cs="Arial"/>
                <w:b w:val="0"/>
                <w:bCs w:val="0"/>
                <w:sz w:val="22"/>
                <w:szCs w:val="22"/>
                <w:u w:val="none"/>
              </w:rPr>
            </w:pPr>
          </w:p>
        </w:tc>
        <w:tc>
          <w:tcPr>
            <w:tcW w:w="631" w:type="dxa"/>
            <w:vAlign w:val="center"/>
          </w:tcPr>
          <w:p w14:paraId="7533FC66" w14:textId="38B90F6B" w:rsidR="001E004E" w:rsidRPr="00C6642A" w:rsidRDefault="001E004E" w:rsidP="001E004E">
            <w:pPr>
              <w:pStyle w:val="Title"/>
              <w:spacing w:line="276" w:lineRule="auto"/>
              <w:ind w:left="0"/>
              <w:jc w:val="left"/>
              <w:outlineLvl w:val="0"/>
              <w:rPr>
                <w:rFonts w:ascii="Arial" w:hAnsi="Arial" w:cs="Arial"/>
                <w:b w:val="0"/>
                <w:bCs w:val="0"/>
                <w:sz w:val="22"/>
                <w:szCs w:val="22"/>
                <w:u w:val="none"/>
              </w:rPr>
            </w:pPr>
          </w:p>
        </w:tc>
        <w:tc>
          <w:tcPr>
            <w:tcW w:w="699" w:type="dxa"/>
            <w:vAlign w:val="center"/>
          </w:tcPr>
          <w:p w14:paraId="6666C2AC" w14:textId="2E9151E4" w:rsidR="001E004E" w:rsidRPr="00C6642A" w:rsidRDefault="001E004E" w:rsidP="001E004E">
            <w:pPr>
              <w:pStyle w:val="Title"/>
              <w:spacing w:line="276" w:lineRule="auto"/>
              <w:ind w:left="0"/>
              <w:jc w:val="left"/>
              <w:outlineLvl w:val="0"/>
              <w:rPr>
                <w:rFonts w:ascii="Arial" w:hAnsi="Arial" w:cs="Arial"/>
                <w:b w:val="0"/>
                <w:bCs w:val="0"/>
                <w:sz w:val="22"/>
                <w:szCs w:val="22"/>
                <w:u w:val="none"/>
              </w:rPr>
            </w:pPr>
          </w:p>
        </w:tc>
        <w:tc>
          <w:tcPr>
            <w:tcW w:w="2064" w:type="dxa"/>
            <w:vAlign w:val="center"/>
          </w:tcPr>
          <w:p w14:paraId="0F4736CD" w14:textId="77777777" w:rsidR="001E004E" w:rsidRPr="00C6642A" w:rsidRDefault="001E004E" w:rsidP="001E004E">
            <w:pPr>
              <w:pStyle w:val="Title"/>
              <w:spacing w:line="276" w:lineRule="auto"/>
              <w:ind w:left="360"/>
              <w:jc w:val="left"/>
              <w:outlineLvl w:val="0"/>
              <w:rPr>
                <w:rFonts w:ascii="Arial" w:hAnsi="Arial" w:cs="Arial"/>
                <w:b w:val="0"/>
                <w:bCs w:val="0"/>
                <w:sz w:val="22"/>
                <w:szCs w:val="22"/>
                <w:u w:val="none"/>
              </w:rPr>
            </w:pPr>
          </w:p>
        </w:tc>
      </w:tr>
    </w:tbl>
    <w:p w14:paraId="69DB1548" w14:textId="4B4BB2EE" w:rsidR="001F12EB" w:rsidRDefault="001F12EB" w:rsidP="00A30E38"/>
    <w:p w14:paraId="1671F853" w14:textId="38F50385" w:rsidR="00266AE2" w:rsidRDefault="00266AE2" w:rsidP="00A30E38"/>
    <w:p w14:paraId="36495504" w14:textId="77777777" w:rsidR="004C54CE" w:rsidRDefault="004C54CE" w:rsidP="004C54CE"/>
    <w:p w14:paraId="713F3442" w14:textId="2060A694" w:rsidR="004C54CE" w:rsidRDefault="004C54CE" w:rsidP="00A30E38"/>
    <w:p w14:paraId="36E335C3" w14:textId="459243F2" w:rsidR="00C750EF" w:rsidRDefault="00C750EF" w:rsidP="00A30E38"/>
    <w:p w14:paraId="1745670B" w14:textId="5C8ED973" w:rsidR="00C750EF" w:rsidRDefault="00C750EF" w:rsidP="00A30E38"/>
    <w:p w14:paraId="6F39036A" w14:textId="5B9F6EF2" w:rsidR="00C750EF" w:rsidRPr="00A30E38" w:rsidRDefault="00C750EF" w:rsidP="00A30E38"/>
    <w:sectPr w:rsidR="00C750EF" w:rsidRPr="00A30E38" w:rsidSect="001038B3">
      <w:footerReference w:type="default" r:id="rId17"/>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43AA" w14:textId="77777777" w:rsidR="005C3A5D" w:rsidRDefault="005C3A5D">
      <w:r>
        <w:separator/>
      </w:r>
    </w:p>
  </w:endnote>
  <w:endnote w:type="continuationSeparator" w:id="0">
    <w:p w14:paraId="1198FC9A" w14:textId="77777777" w:rsidR="005C3A5D" w:rsidRDefault="005C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2047" w14:textId="77777777" w:rsidR="00C2118F" w:rsidRPr="00343642" w:rsidRDefault="00776BBE">
    <w:pPr>
      <w:pStyle w:val="Footer"/>
      <w:rPr>
        <w:sz w:val="20"/>
        <w:szCs w:val="20"/>
      </w:rPr>
    </w:pPr>
    <w:r>
      <w:rPr>
        <w:sz w:val="20"/>
        <w:szCs w:val="20"/>
      </w:rPr>
      <w:t>Students’ Union Activities</w:t>
    </w:r>
    <w:r w:rsidR="00C2118F" w:rsidRPr="00343642">
      <w:rPr>
        <w:sz w:val="20"/>
        <w:szCs w:val="20"/>
      </w:rPr>
      <w:t xml:space="preserve"> Risk Assessment </w:t>
    </w:r>
    <w:r w:rsidR="00C2118F" w:rsidRPr="00343642">
      <w:rPr>
        <w:sz w:val="20"/>
        <w:szCs w:val="20"/>
      </w:rPr>
      <w:tab/>
    </w:r>
    <w:r w:rsidR="00C2118F" w:rsidRPr="00343642">
      <w:rPr>
        <w:sz w:val="20"/>
        <w:szCs w:val="20"/>
      </w:rPr>
      <w:tab/>
    </w:r>
    <w:r w:rsidR="00C2118F" w:rsidRPr="00343642">
      <w:rPr>
        <w:sz w:val="20"/>
        <w:szCs w:val="20"/>
      </w:rPr>
      <w:tab/>
    </w:r>
    <w:r w:rsidR="00C2118F" w:rsidRPr="00343642">
      <w:rPr>
        <w:sz w:val="20"/>
        <w:szCs w:val="20"/>
      </w:rPr>
      <w:tab/>
    </w:r>
    <w:r w:rsidR="00C2118F" w:rsidRPr="00343642">
      <w:rPr>
        <w:sz w:val="20"/>
        <w:szCs w:val="20"/>
      </w:rPr>
      <w:tab/>
    </w:r>
    <w:r w:rsidR="00C2118F" w:rsidRPr="0034364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F8D3" w14:textId="77777777" w:rsidR="005C3A5D" w:rsidRDefault="005C3A5D">
      <w:r>
        <w:separator/>
      </w:r>
    </w:p>
  </w:footnote>
  <w:footnote w:type="continuationSeparator" w:id="0">
    <w:p w14:paraId="08DA28B2" w14:textId="77777777" w:rsidR="005C3A5D" w:rsidRDefault="005C3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30DC6"/>
    <w:multiLevelType w:val="hybridMultilevel"/>
    <w:tmpl w:val="1F160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14911"/>
    <w:multiLevelType w:val="hybridMultilevel"/>
    <w:tmpl w:val="AFF26B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B309D"/>
    <w:multiLevelType w:val="hybridMultilevel"/>
    <w:tmpl w:val="3A0ADF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A0A02"/>
    <w:multiLevelType w:val="hybridMultilevel"/>
    <w:tmpl w:val="4F52537E"/>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9144A"/>
    <w:multiLevelType w:val="hybridMultilevel"/>
    <w:tmpl w:val="FF807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C6599"/>
    <w:multiLevelType w:val="hybridMultilevel"/>
    <w:tmpl w:val="F8F6B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3D13C2"/>
    <w:multiLevelType w:val="hybridMultilevel"/>
    <w:tmpl w:val="7F4869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DD6063"/>
    <w:multiLevelType w:val="hybridMultilevel"/>
    <w:tmpl w:val="E24C4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9D2E08"/>
    <w:multiLevelType w:val="hybridMultilevel"/>
    <w:tmpl w:val="3BE64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EF459B"/>
    <w:multiLevelType w:val="hybridMultilevel"/>
    <w:tmpl w:val="101A1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14"/>
  </w:num>
  <w:num w:numId="5">
    <w:abstractNumId w:val="13"/>
  </w:num>
  <w:num w:numId="6">
    <w:abstractNumId w:val="3"/>
  </w:num>
  <w:num w:numId="7">
    <w:abstractNumId w:val="12"/>
  </w:num>
  <w:num w:numId="8">
    <w:abstractNumId w:val="7"/>
  </w:num>
  <w:num w:numId="9">
    <w:abstractNumId w:val="1"/>
  </w:num>
  <w:num w:numId="10">
    <w:abstractNumId w:val="9"/>
  </w:num>
  <w:num w:numId="11">
    <w:abstractNumId w:val="8"/>
  </w:num>
  <w:num w:numId="12">
    <w:abstractNumId w:val="15"/>
  </w:num>
  <w:num w:numId="13">
    <w:abstractNumId w:val="4"/>
  </w:num>
  <w:num w:numId="14">
    <w:abstractNumId w:val="1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16181"/>
    <w:rsid w:val="00044DC2"/>
    <w:rsid w:val="0005319B"/>
    <w:rsid w:val="00056C86"/>
    <w:rsid w:val="00084296"/>
    <w:rsid w:val="0008668E"/>
    <w:rsid w:val="000A1550"/>
    <w:rsid w:val="000B2948"/>
    <w:rsid w:val="000F5DCC"/>
    <w:rsid w:val="000F66AE"/>
    <w:rsid w:val="001038B3"/>
    <w:rsid w:val="00115F92"/>
    <w:rsid w:val="0012117B"/>
    <w:rsid w:val="00143332"/>
    <w:rsid w:val="0015661B"/>
    <w:rsid w:val="0016690A"/>
    <w:rsid w:val="0017187B"/>
    <w:rsid w:val="00172F68"/>
    <w:rsid w:val="001760D6"/>
    <w:rsid w:val="00190350"/>
    <w:rsid w:val="001A46BF"/>
    <w:rsid w:val="001C22D0"/>
    <w:rsid w:val="001D17EE"/>
    <w:rsid w:val="001D41EC"/>
    <w:rsid w:val="001E004E"/>
    <w:rsid w:val="001E5CD7"/>
    <w:rsid w:val="001F12EB"/>
    <w:rsid w:val="001F4F7B"/>
    <w:rsid w:val="00206EEE"/>
    <w:rsid w:val="0022181D"/>
    <w:rsid w:val="00227181"/>
    <w:rsid w:val="00247F45"/>
    <w:rsid w:val="00261747"/>
    <w:rsid w:val="00266AE2"/>
    <w:rsid w:val="00275E32"/>
    <w:rsid w:val="00277502"/>
    <w:rsid w:val="00294BC3"/>
    <w:rsid w:val="002959FD"/>
    <w:rsid w:val="002C7DEF"/>
    <w:rsid w:val="002D32FE"/>
    <w:rsid w:val="002D6078"/>
    <w:rsid w:val="002F67F1"/>
    <w:rsid w:val="002F76FB"/>
    <w:rsid w:val="00320053"/>
    <w:rsid w:val="00325D0E"/>
    <w:rsid w:val="00327E04"/>
    <w:rsid w:val="00343642"/>
    <w:rsid w:val="00347726"/>
    <w:rsid w:val="00376B1F"/>
    <w:rsid w:val="00377165"/>
    <w:rsid w:val="00377A27"/>
    <w:rsid w:val="00390827"/>
    <w:rsid w:val="00392F51"/>
    <w:rsid w:val="003F7AA8"/>
    <w:rsid w:val="00404834"/>
    <w:rsid w:val="00435D52"/>
    <w:rsid w:val="0044036F"/>
    <w:rsid w:val="004456B0"/>
    <w:rsid w:val="00453398"/>
    <w:rsid w:val="004753AC"/>
    <w:rsid w:val="0048376A"/>
    <w:rsid w:val="00490B3A"/>
    <w:rsid w:val="004A2A1A"/>
    <w:rsid w:val="004C4700"/>
    <w:rsid w:val="004C54CE"/>
    <w:rsid w:val="004E1099"/>
    <w:rsid w:val="004E51BD"/>
    <w:rsid w:val="004E5556"/>
    <w:rsid w:val="004E703D"/>
    <w:rsid w:val="00505B70"/>
    <w:rsid w:val="005072AA"/>
    <w:rsid w:val="00534CF7"/>
    <w:rsid w:val="00543D7C"/>
    <w:rsid w:val="00552F71"/>
    <w:rsid w:val="005671CE"/>
    <w:rsid w:val="00571036"/>
    <w:rsid w:val="00571F35"/>
    <w:rsid w:val="00587440"/>
    <w:rsid w:val="005B412D"/>
    <w:rsid w:val="005C3A5D"/>
    <w:rsid w:val="005C4515"/>
    <w:rsid w:val="005F1955"/>
    <w:rsid w:val="005F379D"/>
    <w:rsid w:val="00611302"/>
    <w:rsid w:val="00655994"/>
    <w:rsid w:val="00660565"/>
    <w:rsid w:val="00676DD4"/>
    <w:rsid w:val="0068196F"/>
    <w:rsid w:val="00686F77"/>
    <w:rsid w:val="006E51AD"/>
    <w:rsid w:val="006E52CB"/>
    <w:rsid w:val="007128F8"/>
    <w:rsid w:val="0072355B"/>
    <w:rsid w:val="00776BBE"/>
    <w:rsid w:val="00777A44"/>
    <w:rsid w:val="00784BFE"/>
    <w:rsid w:val="007A5EE5"/>
    <w:rsid w:val="007B7C63"/>
    <w:rsid w:val="007D2A8F"/>
    <w:rsid w:val="007E33E2"/>
    <w:rsid w:val="0080294D"/>
    <w:rsid w:val="0084797D"/>
    <w:rsid w:val="00854E41"/>
    <w:rsid w:val="00877DB9"/>
    <w:rsid w:val="0088717F"/>
    <w:rsid w:val="00897BEB"/>
    <w:rsid w:val="008C59F7"/>
    <w:rsid w:val="008D1079"/>
    <w:rsid w:val="008D2B2E"/>
    <w:rsid w:val="008F3B2C"/>
    <w:rsid w:val="0090140C"/>
    <w:rsid w:val="00913226"/>
    <w:rsid w:val="00946523"/>
    <w:rsid w:val="00950896"/>
    <w:rsid w:val="009573F1"/>
    <w:rsid w:val="00981C7A"/>
    <w:rsid w:val="009B2C96"/>
    <w:rsid w:val="009C46A8"/>
    <w:rsid w:val="009D109E"/>
    <w:rsid w:val="009F4251"/>
    <w:rsid w:val="00A1179C"/>
    <w:rsid w:val="00A11BB1"/>
    <w:rsid w:val="00A218AD"/>
    <w:rsid w:val="00A30E38"/>
    <w:rsid w:val="00A55DCE"/>
    <w:rsid w:val="00A57DCE"/>
    <w:rsid w:val="00A72A18"/>
    <w:rsid w:val="00A9597E"/>
    <w:rsid w:val="00A97502"/>
    <w:rsid w:val="00AA3B8E"/>
    <w:rsid w:val="00AB2985"/>
    <w:rsid w:val="00AB7615"/>
    <w:rsid w:val="00AD4EF4"/>
    <w:rsid w:val="00AF0B4A"/>
    <w:rsid w:val="00B13000"/>
    <w:rsid w:val="00B14B4E"/>
    <w:rsid w:val="00B20446"/>
    <w:rsid w:val="00B25E49"/>
    <w:rsid w:val="00B305AE"/>
    <w:rsid w:val="00B33FB9"/>
    <w:rsid w:val="00B56B21"/>
    <w:rsid w:val="00B60D29"/>
    <w:rsid w:val="00B66693"/>
    <w:rsid w:val="00B75B52"/>
    <w:rsid w:val="00B7627A"/>
    <w:rsid w:val="00B970CF"/>
    <w:rsid w:val="00BB2A6F"/>
    <w:rsid w:val="00BD3CAA"/>
    <w:rsid w:val="00C0563E"/>
    <w:rsid w:val="00C13ABC"/>
    <w:rsid w:val="00C2118F"/>
    <w:rsid w:val="00C30401"/>
    <w:rsid w:val="00C438A1"/>
    <w:rsid w:val="00C6642A"/>
    <w:rsid w:val="00C750EF"/>
    <w:rsid w:val="00C9267F"/>
    <w:rsid w:val="00CA2CC9"/>
    <w:rsid w:val="00CE0334"/>
    <w:rsid w:val="00CE1259"/>
    <w:rsid w:val="00D15642"/>
    <w:rsid w:val="00D2199B"/>
    <w:rsid w:val="00D410BA"/>
    <w:rsid w:val="00D67C36"/>
    <w:rsid w:val="00D77AA3"/>
    <w:rsid w:val="00E01819"/>
    <w:rsid w:val="00E05FB0"/>
    <w:rsid w:val="00E56855"/>
    <w:rsid w:val="00E569CA"/>
    <w:rsid w:val="00E658C0"/>
    <w:rsid w:val="00E8305A"/>
    <w:rsid w:val="00EA7BD0"/>
    <w:rsid w:val="00ED144B"/>
    <w:rsid w:val="00F10730"/>
    <w:rsid w:val="00F12E13"/>
    <w:rsid w:val="00F63B49"/>
    <w:rsid w:val="00F74676"/>
    <w:rsid w:val="00FA64E0"/>
    <w:rsid w:val="00FB1D39"/>
    <w:rsid w:val="00FD36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2BF7DB68"/>
  <w15:chartTrackingRefBased/>
  <w15:docId w15:val="{16DBF829-6187-445B-B741-52F984DD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6BF"/>
    <w:rPr>
      <w:rFonts w:ascii="Arial" w:hAnsi="Arial" w:cs="Arial"/>
      <w:sz w:val="22"/>
      <w:szCs w:val="24"/>
      <w:lang w:eastAsia="en-US"/>
    </w:rPr>
  </w:style>
  <w:style w:type="paragraph" w:styleId="Heading3">
    <w:name w:val="heading 3"/>
    <w:basedOn w:val="Normal"/>
    <w:next w:val="Normal"/>
    <w:link w:val="Heading3Char"/>
    <w:qFormat/>
    <w:rsid w:val="001A46BF"/>
    <w:pPr>
      <w:keepNext/>
      <w:autoSpaceDE w:val="0"/>
      <w:autoSpaceDN w:val="0"/>
      <w:adjustRightInd w:val="0"/>
      <w:jc w:val="center"/>
      <w:outlineLvl w:val="2"/>
    </w:pPr>
    <w:rPr>
      <w:rFonts w:ascii="Times New Roman" w:hAnsi="Times New Roman" w:cs="Times New Roman"/>
      <w:b/>
      <w:bCs/>
      <w:color w:val="000000"/>
      <w:sz w:val="20"/>
      <w:szCs w:val="22"/>
    </w:rPr>
  </w:style>
  <w:style w:type="paragraph" w:styleId="Heading4">
    <w:name w:val="heading 4"/>
    <w:basedOn w:val="Normal"/>
    <w:next w:val="Normal"/>
    <w:link w:val="Heading4Char"/>
    <w:qFormat/>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1A46BF"/>
    <w:pPr>
      <w:keepNext/>
      <w:autoSpaceDE w:val="0"/>
      <w:autoSpaceDN w:val="0"/>
      <w:adjustRightInd w:val="0"/>
      <w:outlineLvl w:val="5"/>
    </w:pPr>
    <w:rPr>
      <w:rFonts w:ascii="Times New Roman" w:hAnsi="Times New Roman" w:cs="Times New Roman"/>
      <w:b/>
      <w:bCs/>
      <w:color w:val="00000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9D109E"/>
    <w:rPr>
      <w:rFonts w:ascii="Cambria" w:hAnsi="Cambria" w:cs="Times New Roman"/>
      <w:b/>
      <w:bCs/>
      <w:sz w:val="26"/>
      <w:szCs w:val="26"/>
      <w:lang w:val="x-none" w:eastAsia="en-US"/>
    </w:rPr>
  </w:style>
  <w:style w:type="character" w:customStyle="1" w:styleId="Heading4Char">
    <w:name w:val="Heading 4 Char"/>
    <w:link w:val="Heading4"/>
    <w:semiHidden/>
    <w:locked/>
    <w:rsid w:val="009D109E"/>
    <w:rPr>
      <w:rFonts w:ascii="Calibri" w:hAnsi="Calibri" w:cs="Times New Roman"/>
      <w:b/>
      <w:bCs/>
      <w:sz w:val="28"/>
      <w:szCs w:val="28"/>
      <w:lang w:val="x-none" w:eastAsia="en-US"/>
    </w:rPr>
  </w:style>
  <w:style w:type="character" w:customStyle="1" w:styleId="Heading6Char">
    <w:name w:val="Heading 6 Char"/>
    <w:link w:val="Heading6"/>
    <w:semiHidden/>
    <w:locked/>
    <w:rsid w:val="009D109E"/>
    <w:rPr>
      <w:rFonts w:ascii="Calibri" w:hAnsi="Calibri" w:cs="Times New Roman"/>
      <w:b/>
      <w:bCs/>
      <w:sz w:val="22"/>
      <w:szCs w:val="22"/>
      <w:lang w:val="x-none"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link w:val="Footer"/>
    <w:semiHidden/>
    <w:locked/>
    <w:rsid w:val="009D109E"/>
    <w:rPr>
      <w:rFonts w:ascii="Arial" w:hAnsi="Arial" w:cs="Arial"/>
      <w:sz w:val="24"/>
      <w:szCs w:val="24"/>
      <w:lang w:val="x-none" w:eastAsia="en-US"/>
    </w:rPr>
  </w:style>
  <w:style w:type="paragraph" w:styleId="NormalWeb">
    <w:name w:val="Normal (Web)"/>
    <w:basedOn w:val="Normal"/>
    <w:uiPriority w:val="99"/>
    <w:unhideWhenUsed/>
    <w:rsid w:val="004C4700"/>
    <w:pPr>
      <w:spacing w:before="100" w:beforeAutospacing="1" w:after="100" w:afterAutospacing="1"/>
    </w:pPr>
    <w:rPr>
      <w:rFonts w:ascii="Times New Roman" w:hAnsi="Times New Roman" w:cs="Times New Roman"/>
      <w:sz w:val="24"/>
      <w:lang w:eastAsia="en-GB"/>
    </w:rPr>
  </w:style>
  <w:style w:type="character" w:styleId="CommentReference">
    <w:name w:val="annotation reference"/>
    <w:rsid w:val="00266AE2"/>
    <w:rPr>
      <w:sz w:val="16"/>
      <w:szCs w:val="16"/>
    </w:rPr>
  </w:style>
  <w:style w:type="paragraph" w:styleId="ListParagraph">
    <w:name w:val="List Paragraph"/>
    <w:basedOn w:val="Normal"/>
    <w:uiPriority w:val="34"/>
    <w:qFormat/>
    <w:rsid w:val="00F12E13"/>
    <w:pPr>
      <w:ind w:left="720"/>
      <w:contextualSpacing/>
    </w:pPr>
  </w:style>
  <w:style w:type="paragraph" w:customStyle="1" w:styleId="xxmsonormal">
    <w:name w:val="x_xmsonormal"/>
    <w:basedOn w:val="Normal"/>
    <w:rsid w:val="00F74676"/>
    <w:pPr>
      <w:spacing w:before="100" w:beforeAutospacing="1" w:after="100" w:afterAutospacing="1"/>
    </w:pPr>
    <w:rPr>
      <w:rFonts w:ascii="Times New Roman" w:hAnsi="Times New Roman" w:cs="Times New Roman"/>
      <w:sz w:val="24"/>
      <w:lang w:eastAsia="ja-JP"/>
    </w:rPr>
  </w:style>
  <w:style w:type="character" w:styleId="Hyperlink">
    <w:name w:val="Hyperlink"/>
    <w:basedOn w:val="DefaultParagraphFont"/>
    <w:uiPriority w:val="99"/>
    <w:unhideWhenUsed/>
    <w:rsid w:val="00F74676"/>
    <w:rPr>
      <w:color w:val="0000FF"/>
      <w:u w:val="single"/>
    </w:rPr>
  </w:style>
  <w:style w:type="character" w:styleId="UnresolvedMention">
    <w:name w:val="Unresolved Mention"/>
    <w:basedOn w:val="DefaultParagraphFont"/>
    <w:uiPriority w:val="99"/>
    <w:semiHidden/>
    <w:unhideWhenUsed/>
    <w:rsid w:val="00320053"/>
    <w:rPr>
      <w:color w:val="605E5C"/>
      <w:shd w:val="clear" w:color="auto" w:fill="E1DFDD"/>
    </w:rPr>
  </w:style>
  <w:style w:type="paragraph" w:styleId="CommentText">
    <w:name w:val="annotation text"/>
    <w:basedOn w:val="Normal"/>
    <w:link w:val="CommentTextChar"/>
    <w:rsid w:val="00FD36A2"/>
    <w:rPr>
      <w:sz w:val="20"/>
      <w:szCs w:val="20"/>
    </w:rPr>
  </w:style>
  <w:style w:type="character" w:customStyle="1" w:styleId="CommentTextChar">
    <w:name w:val="Comment Text Char"/>
    <w:basedOn w:val="DefaultParagraphFont"/>
    <w:link w:val="CommentText"/>
    <w:rsid w:val="00FD36A2"/>
    <w:rPr>
      <w:rFonts w:ascii="Arial" w:hAnsi="Arial" w:cs="Arial"/>
      <w:lang w:eastAsia="en-US"/>
    </w:rPr>
  </w:style>
  <w:style w:type="character" w:styleId="FollowedHyperlink">
    <w:name w:val="FollowedHyperlink"/>
    <w:basedOn w:val="DefaultParagraphFont"/>
    <w:rsid w:val="00FD3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7805">
      <w:bodyDiv w:val="1"/>
      <w:marLeft w:val="0"/>
      <w:marRight w:val="0"/>
      <w:marTop w:val="0"/>
      <w:marBottom w:val="0"/>
      <w:divBdr>
        <w:top w:val="none" w:sz="0" w:space="0" w:color="auto"/>
        <w:left w:val="none" w:sz="0" w:space="0" w:color="auto"/>
        <w:bottom w:val="none" w:sz="0" w:space="0" w:color="auto"/>
        <w:right w:val="none" w:sz="0" w:space="0" w:color="auto"/>
      </w:divBdr>
    </w:div>
    <w:div w:id="1248689342">
      <w:bodyDiv w:val="1"/>
      <w:marLeft w:val="0"/>
      <w:marRight w:val="0"/>
      <w:marTop w:val="0"/>
      <w:marBottom w:val="0"/>
      <w:divBdr>
        <w:top w:val="none" w:sz="0" w:space="0" w:color="auto"/>
        <w:left w:val="none" w:sz="0" w:space="0" w:color="auto"/>
        <w:bottom w:val="none" w:sz="0" w:space="0" w:color="auto"/>
        <w:right w:val="none" w:sz="0" w:space="0" w:color="auto"/>
      </w:divBdr>
    </w:div>
    <w:div w:id="1436902256">
      <w:bodyDiv w:val="1"/>
      <w:marLeft w:val="0"/>
      <w:marRight w:val="0"/>
      <w:marTop w:val="0"/>
      <w:marBottom w:val="0"/>
      <w:divBdr>
        <w:top w:val="none" w:sz="0" w:space="0" w:color="auto"/>
        <w:left w:val="none" w:sz="0" w:space="0" w:color="auto"/>
        <w:bottom w:val="none" w:sz="0" w:space="0" w:color="auto"/>
        <w:right w:val="none" w:sz="0" w:space="0" w:color="auto"/>
      </w:divBdr>
    </w:div>
    <w:div w:id="1626278053">
      <w:bodyDiv w:val="1"/>
      <w:marLeft w:val="0"/>
      <w:marRight w:val="0"/>
      <w:marTop w:val="0"/>
      <w:marBottom w:val="0"/>
      <w:divBdr>
        <w:top w:val="none" w:sz="0" w:space="0" w:color="auto"/>
        <w:left w:val="none" w:sz="0" w:space="0" w:color="auto"/>
        <w:bottom w:val="none" w:sz="0" w:space="0" w:color="auto"/>
        <w:right w:val="none" w:sz="0" w:space="0" w:color="auto"/>
      </w:divBdr>
    </w:div>
    <w:div w:id="1722249922">
      <w:bodyDiv w:val="1"/>
      <w:marLeft w:val="0"/>
      <w:marRight w:val="0"/>
      <w:marTop w:val="0"/>
      <w:marBottom w:val="0"/>
      <w:divBdr>
        <w:top w:val="none" w:sz="0" w:space="0" w:color="auto"/>
        <w:left w:val="none" w:sz="0" w:space="0" w:color="auto"/>
        <w:bottom w:val="none" w:sz="0" w:space="0" w:color="auto"/>
        <w:right w:val="none" w:sz="0" w:space="0" w:color="auto"/>
      </w:divBdr>
    </w:div>
    <w:div w:id="1807354687">
      <w:bodyDiv w:val="1"/>
      <w:marLeft w:val="0"/>
      <w:marRight w:val="0"/>
      <w:marTop w:val="0"/>
      <w:marBottom w:val="0"/>
      <w:divBdr>
        <w:top w:val="none" w:sz="0" w:space="0" w:color="auto"/>
        <w:left w:val="none" w:sz="0" w:space="0" w:color="auto"/>
        <w:bottom w:val="none" w:sz="0" w:space="0" w:color="auto"/>
        <w:right w:val="none" w:sz="0" w:space="0" w:color="auto"/>
      </w:divBdr>
      <w:divsChild>
        <w:div w:id="1062679482">
          <w:marLeft w:val="0"/>
          <w:marRight w:val="0"/>
          <w:marTop w:val="0"/>
          <w:marBottom w:val="0"/>
          <w:divBdr>
            <w:top w:val="none" w:sz="0" w:space="0" w:color="auto"/>
            <w:left w:val="none" w:sz="0" w:space="0" w:color="auto"/>
            <w:bottom w:val="none" w:sz="0" w:space="0" w:color="auto"/>
            <w:right w:val="none" w:sz="0" w:space="0" w:color="auto"/>
          </w:divBdr>
          <w:divsChild>
            <w:div w:id="10615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subath.com/pageassets/resources/sport/First-Aid-Sulis-poste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subath.com/pageassets/resources/sport/First-Aid-STV-poste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ubath.com/pageassets/resources/sport/First-Aid-Sulis-poster.pdf" TargetMode="External"/><Relationship Id="rId5" Type="http://schemas.openxmlformats.org/officeDocument/2006/relationships/webSettings" Target="webSettings.xml"/><Relationship Id="rId15" Type="http://schemas.openxmlformats.org/officeDocument/2006/relationships/hyperlink" Target="https://www.thesubath.com/pageassets/resources/sport/Facility-Rules-Regulations-2019-20-Clubs-Groups-and-Organisations.pdf" TargetMode="External"/><Relationship Id="rId10" Type="http://schemas.openxmlformats.org/officeDocument/2006/relationships/hyperlink" Target="https://www.thesubath.com/pageassets/resources/sport/First-Aid-STV-poste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subath.com/pageassets/resources/sport/First-Aid-Sulis-poster.pdf" TargetMode="External"/><Relationship Id="rId14" Type="http://schemas.openxmlformats.org/officeDocument/2006/relationships/hyperlink" Target="https://www.thesubath.com/pageassets/resources/sport/First-Aid-STV-po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CDCA-E737-48DE-B954-DAFB04A4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1872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Risk Assessment Guidance</vt:lpstr>
    </vt:vector>
  </TitlesOfParts>
  <Company>Mendip District Council</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Hannah Tyre</dc:creator>
  <cp:keywords/>
  <cp:lastModifiedBy>Stacey Bromley</cp:lastModifiedBy>
  <cp:revision>3</cp:revision>
  <dcterms:created xsi:type="dcterms:W3CDTF">2022-06-08T09:12:00Z</dcterms:created>
  <dcterms:modified xsi:type="dcterms:W3CDTF">2022-06-08T09:21:00Z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