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1317" w14:textId="77777777" w:rsidR="00535E65" w:rsidRPr="006B4162" w:rsidRDefault="00535E65" w:rsidP="00535E65">
      <w:pPr>
        <w:pStyle w:val="Caption"/>
        <w:rPr>
          <w:rFonts w:asciiTheme="minorHAnsi" w:hAnsiTheme="minorHAnsi" w:cstheme="minorHAnsi"/>
          <w:caps/>
          <w:sz w:val="22"/>
          <w:szCs w:val="22"/>
        </w:rPr>
      </w:pPr>
      <w:r w:rsidRPr="006B4162">
        <w:rPr>
          <w:rFonts w:asciiTheme="minorHAnsi" w:hAnsiTheme="minorHAnsi" w:cstheme="minorHAnsi"/>
          <w:caps/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1" locked="0" layoutInCell="1" allowOverlap="1" wp14:anchorId="5B868F6B" wp14:editId="5438D58F">
            <wp:simplePos x="0" y="0"/>
            <wp:positionH relativeFrom="column">
              <wp:posOffset>8317230</wp:posOffset>
            </wp:positionH>
            <wp:positionV relativeFrom="paragraph">
              <wp:posOffset>-257810</wp:posOffset>
            </wp:positionV>
            <wp:extent cx="1711960" cy="608330"/>
            <wp:effectExtent l="0" t="0" r="2540" b="1270"/>
            <wp:wrapTight wrapText="bothSides">
              <wp:wrapPolygon edited="0">
                <wp:start x="0" y="0"/>
                <wp:lineTo x="0" y="20969"/>
                <wp:lineTo x="21392" y="20969"/>
                <wp:lineTo x="21392" y="0"/>
                <wp:lineTo x="0" y="0"/>
              </wp:wrapPolygon>
            </wp:wrapTight>
            <wp:docPr id="5" name="Picture 5" descr="U:\safety\MARKETING\Logos\Logo redrawn 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safety\MARKETING\Logos\Logo redrawn gre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162">
        <w:rPr>
          <w:rFonts w:asciiTheme="minorHAnsi" w:hAnsiTheme="minorHAnsi" w:cstheme="minorHAnsi"/>
          <w:caps/>
          <w:sz w:val="22"/>
          <w:szCs w:val="22"/>
        </w:rPr>
        <w:t>Risk Assessment Template</w:t>
      </w:r>
    </w:p>
    <w:p w14:paraId="00DD4B7A" w14:textId="77777777" w:rsidR="00535E65" w:rsidRPr="006B4162" w:rsidRDefault="00535E65" w:rsidP="00535E65">
      <w:pPr>
        <w:rPr>
          <w:rFonts w:asciiTheme="minorHAnsi" w:hAnsiTheme="minorHAnsi" w:cstheme="minorHAnsi"/>
          <w:szCs w:val="22"/>
        </w:rPr>
      </w:pPr>
    </w:p>
    <w:p w14:paraId="44A52CEF" w14:textId="77777777" w:rsidR="00535E65" w:rsidRPr="006B4162" w:rsidRDefault="00535E65" w:rsidP="00535E65">
      <w:pPr>
        <w:ind w:left="567"/>
        <w:rPr>
          <w:rFonts w:asciiTheme="minorHAnsi" w:hAnsiTheme="minorHAnsi" w:cstheme="minorHAnsi"/>
          <w:szCs w:val="22"/>
        </w:rPr>
      </w:pPr>
    </w:p>
    <w:p w14:paraId="0FB9ADB6" w14:textId="77777777" w:rsidR="00535E65" w:rsidRPr="006B4162" w:rsidRDefault="00535E65" w:rsidP="00535E65">
      <w:pPr>
        <w:pStyle w:val="Caption"/>
        <w:ind w:left="567"/>
        <w:jc w:val="left"/>
        <w:rPr>
          <w:rFonts w:asciiTheme="minorHAnsi" w:hAnsiTheme="minorHAnsi" w:cstheme="minorHAnsi"/>
          <w:sz w:val="22"/>
          <w:szCs w:val="22"/>
        </w:rPr>
      </w:pPr>
      <w:r w:rsidRPr="006B4162">
        <w:rPr>
          <w:rFonts w:asciiTheme="minorHAnsi" w:hAnsiTheme="minorHAnsi" w:cstheme="minorHAnsi"/>
          <w:sz w:val="22"/>
          <w:szCs w:val="22"/>
        </w:rPr>
        <w:t>Risk Matrix and Rating Guidance:</w:t>
      </w:r>
    </w:p>
    <w:p w14:paraId="6149D8BC" w14:textId="77777777" w:rsidR="00535E65" w:rsidRPr="006B4162" w:rsidRDefault="00535E65" w:rsidP="00535E65">
      <w:pPr>
        <w:pStyle w:val="BodyTextIndent"/>
        <w:ind w:left="1276" w:firstLine="0"/>
        <w:jc w:val="left"/>
        <w:rPr>
          <w:rFonts w:asciiTheme="minorHAnsi" w:hAnsiTheme="minorHAnsi" w:cstheme="minorHAnsi"/>
          <w:szCs w:val="22"/>
        </w:rPr>
      </w:pPr>
    </w:p>
    <w:p w14:paraId="690C9849" w14:textId="77777777" w:rsidR="00535E65" w:rsidRPr="006B4162" w:rsidRDefault="00535E65" w:rsidP="00535E65">
      <w:pPr>
        <w:pStyle w:val="BodyTextIndent"/>
        <w:ind w:left="567" w:firstLine="0"/>
        <w:jc w:val="left"/>
        <w:rPr>
          <w:rFonts w:asciiTheme="minorHAnsi" w:hAnsiTheme="minorHAnsi" w:cstheme="minorHAnsi"/>
          <w:szCs w:val="22"/>
        </w:rPr>
      </w:pPr>
      <w:r w:rsidRPr="006B4162">
        <w:rPr>
          <w:rFonts w:asciiTheme="minorHAnsi" w:hAnsiTheme="minorHAnsi" w:cstheme="minorHAnsi"/>
          <w:szCs w:val="22"/>
        </w:rPr>
        <w:t xml:space="preserve">The assessor shall assign values for the hazard severity </w:t>
      </w:r>
      <w:r w:rsidRPr="006B4162">
        <w:rPr>
          <w:rFonts w:asciiTheme="minorHAnsi" w:hAnsiTheme="minorHAnsi" w:cstheme="minorHAnsi"/>
          <w:b/>
          <w:szCs w:val="22"/>
        </w:rPr>
        <w:t>(a)</w:t>
      </w:r>
      <w:r w:rsidRPr="006B4162">
        <w:rPr>
          <w:rFonts w:asciiTheme="minorHAnsi" w:hAnsiTheme="minorHAnsi" w:cstheme="minorHAnsi"/>
          <w:szCs w:val="22"/>
        </w:rPr>
        <w:t xml:space="preserve"> and likelihood of occurrence </w:t>
      </w:r>
      <w:r w:rsidRPr="006B4162">
        <w:rPr>
          <w:rFonts w:asciiTheme="minorHAnsi" w:hAnsiTheme="minorHAnsi" w:cstheme="minorHAnsi"/>
          <w:b/>
          <w:szCs w:val="22"/>
        </w:rPr>
        <w:t>(b)</w:t>
      </w:r>
      <w:r w:rsidRPr="006B4162">
        <w:rPr>
          <w:rFonts w:asciiTheme="minorHAnsi" w:hAnsiTheme="minorHAnsi" w:cstheme="minorHAnsi"/>
          <w:szCs w:val="22"/>
        </w:rPr>
        <w:t xml:space="preserve"> (</w:t>
      </w:r>
      <w:proofErr w:type="gramStart"/>
      <w:r w:rsidRPr="006B4162">
        <w:rPr>
          <w:rFonts w:asciiTheme="minorHAnsi" w:hAnsiTheme="minorHAnsi" w:cstheme="minorHAnsi"/>
          <w:szCs w:val="22"/>
        </w:rPr>
        <w:t>taking into account</w:t>
      </w:r>
      <w:proofErr w:type="gramEnd"/>
      <w:r w:rsidRPr="006B4162">
        <w:rPr>
          <w:rFonts w:asciiTheme="minorHAnsi" w:hAnsiTheme="minorHAnsi" w:cstheme="minorHAnsi"/>
          <w:szCs w:val="22"/>
        </w:rPr>
        <w:t xml:space="preserve"> the frequency and duration of exposure) on a scale of 1 to 5, then multiply them together to give the rating band:</w:t>
      </w:r>
    </w:p>
    <w:p w14:paraId="233B0941" w14:textId="77777777" w:rsidR="00535E65" w:rsidRPr="006B4162" w:rsidRDefault="00535E65" w:rsidP="00535E65">
      <w:pPr>
        <w:pStyle w:val="BodyTextIndent"/>
        <w:ind w:left="1276" w:firstLine="0"/>
        <w:jc w:val="left"/>
        <w:rPr>
          <w:rFonts w:asciiTheme="minorHAnsi" w:hAnsiTheme="minorHAnsi" w:cstheme="minorHAnsi"/>
          <w:szCs w:val="22"/>
        </w:rPr>
      </w:pPr>
    </w:p>
    <w:p w14:paraId="2ADEC933" w14:textId="77777777" w:rsidR="00535E65" w:rsidRPr="006B4162" w:rsidRDefault="00535E65" w:rsidP="00535E65">
      <w:pPr>
        <w:jc w:val="center"/>
        <w:rPr>
          <w:rFonts w:asciiTheme="minorHAnsi" w:hAnsiTheme="minorHAnsi" w:cstheme="minorHAnsi"/>
          <w:szCs w:val="22"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9"/>
        <w:gridCol w:w="5244"/>
      </w:tblGrid>
      <w:tr w:rsidR="00535E65" w:rsidRPr="006B4162" w14:paraId="1CC1A5C2" w14:textId="77777777" w:rsidTr="00617494">
        <w:trPr>
          <w:cantSplit/>
          <w:trHeight w:val="322"/>
          <w:jc w:val="center"/>
        </w:trPr>
        <w:tc>
          <w:tcPr>
            <w:tcW w:w="8799" w:type="dxa"/>
            <w:vMerge w:val="restart"/>
            <w:shd w:val="clear" w:color="auto" w:fill="E6E6E6"/>
            <w:vAlign w:val="center"/>
          </w:tcPr>
          <w:p w14:paraId="3FD9610D" w14:textId="77777777" w:rsidR="00535E65" w:rsidRPr="006B4162" w:rsidRDefault="00535E65" w:rsidP="00617494">
            <w:pPr>
              <w:pStyle w:val="Heading3"/>
              <w:rPr>
                <w:rFonts w:asciiTheme="minorHAnsi" w:hAnsiTheme="minorHAnsi" w:cstheme="minorHAnsi"/>
                <w:sz w:val="22"/>
              </w:rPr>
            </w:pPr>
            <w:r w:rsidRPr="006B4162">
              <w:rPr>
                <w:rFonts w:asciiTheme="minorHAnsi" w:hAnsiTheme="minorHAnsi" w:cstheme="minorHAnsi"/>
                <w:sz w:val="22"/>
              </w:rPr>
              <w:t>Hazard Severity (a)</w:t>
            </w:r>
          </w:p>
        </w:tc>
        <w:tc>
          <w:tcPr>
            <w:tcW w:w="5244" w:type="dxa"/>
            <w:vMerge w:val="restart"/>
            <w:shd w:val="clear" w:color="auto" w:fill="E6E6E6"/>
            <w:vAlign w:val="center"/>
          </w:tcPr>
          <w:p w14:paraId="116CFA0E" w14:textId="77777777" w:rsidR="00535E65" w:rsidRPr="006B4162" w:rsidRDefault="00535E65" w:rsidP="00617494">
            <w:pPr>
              <w:pStyle w:val="Heading4"/>
              <w:rPr>
                <w:rFonts w:asciiTheme="minorHAnsi" w:hAnsiTheme="minorHAnsi" w:cstheme="minorHAnsi"/>
                <w:b w:val="0"/>
                <w:bCs w:val="0"/>
              </w:rPr>
            </w:pPr>
            <w:r w:rsidRPr="006B4162">
              <w:rPr>
                <w:rFonts w:asciiTheme="minorHAnsi" w:hAnsiTheme="minorHAnsi" w:cstheme="minorHAnsi"/>
              </w:rPr>
              <w:t>Likelihood of Occurrence (b)</w:t>
            </w:r>
          </w:p>
        </w:tc>
      </w:tr>
      <w:tr w:rsidR="00535E65" w:rsidRPr="006B4162" w14:paraId="5723E7E1" w14:textId="77777777" w:rsidTr="00617494">
        <w:trPr>
          <w:cantSplit/>
          <w:trHeight w:val="269"/>
          <w:jc w:val="center"/>
        </w:trPr>
        <w:tc>
          <w:tcPr>
            <w:tcW w:w="8799" w:type="dxa"/>
            <w:vMerge/>
            <w:shd w:val="clear" w:color="auto" w:fill="E6E6E6"/>
            <w:vAlign w:val="bottom"/>
          </w:tcPr>
          <w:p w14:paraId="4C00BF92" w14:textId="77777777" w:rsidR="00535E65" w:rsidRPr="006B4162" w:rsidRDefault="00535E65" w:rsidP="00617494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5244" w:type="dxa"/>
            <w:vMerge/>
            <w:shd w:val="clear" w:color="auto" w:fill="E6E6E6"/>
            <w:vAlign w:val="bottom"/>
          </w:tcPr>
          <w:p w14:paraId="53C21170" w14:textId="77777777" w:rsidR="00535E65" w:rsidRPr="006B4162" w:rsidRDefault="00535E65" w:rsidP="00617494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  <w:tr w:rsidR="00535E65" w:rsidRPr="006B4162" w14:paraId="4D3CC649" w14:textId="77777777" w:rsidTr="00617494">
        <w:trPr>
          <w:cantSplit/>
          <w:trHeight w:val="1112"/>
          <w:jc w:val="center"/>
        </w:trPr>
        <w:tc>
          <w:tcPr>
            <w:tcW w:w="8799" w:type="dxa"/>
          </w:tcPr>
          <w:p w14:paraId="178375B0" w14:textId="77777777" w:rsidR="00535E65" w:rsidRPr="006B4162" w:rsidRDefault="00535E65" w:rsidP="00617494">
            <w:pPr>
              <w:pStyle w:val="Heading6"/>
              <w:tabs>
                <w:tab w:val="left" w:pos="1451"/>
              </w:tabs>
              <w:spacing w:before="100" w:after="40"/>
              <w:rPr>
                <w:rFonts w:asciiTheme="minorHAnsi" w:hAnsiTheme="minorHAnsi" w:cstheme="minorHAnsi"/>
                <w:sz w:val="22"/>
              </w:rPr>
            </w:pPr>
            <w:r w:rsidRPr="006B4162">
              <w:rPr>
                <w:rFonts w:asciiTheme="minorHAnsi" w:hAnsiTheme="minorHAnsi" w:cstheme="minorHAnsi"/>
                <w:sz w:val="22"/>
              </w:rPr>
              <w:t xml:space="preserve">1 – Trivial </w:t>
            </w:r>
            <w:r w:rsidRPr="006B4162">
              <w:rPr>
                <w:rFonts w:asciiTheme="minorHAnsi" w:hAnsiTheme="minorHAnsi" w:cstheme="minorHAnsi"/>
                <w:sz w:val="22"/>
              </w:rPr>
              <w:tab/>
            </w:r>
            <w:r w:rsidRPr="006B4162">
              <w:rPr>
                <w:rFonts w:asciiTheme="minorHAnsi" w:hAnsiTheme="minorHAnsi" w:cstheme="minorHAnsi"/>
                <w:b w:val="0"/>
                <w:bCs w:val="0"/>
                <w:sz w:val="22"/>
              </w:rPr>
              <w:t>(</w:t>
            </w:r>
            <w:proofErr w:type="gramStart"/>
            <w:r w:rsidRPr="006B4162">
              <w:rPr>
                <w:rFonts w:asciiTheme="minorHAnsi" w:hAnsiTheme="minorHAnsi" w:cstheme="minorHAnsi"/>
                <w:b w:val="0"/>
                <w:bCs w:val="0"/>
                <w:sz w:val="22"/>
              </w:rPr>
              <w:t>e.g.</w:t>
            </w:r>
            <w:proofErr w:type="gramEnd"/>
            <w:r w:rsidRPr="006B4162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 discomfort, slight bruising, self-help recovery)</w:t>
            </w:r>
          </w:p>
          <w:p w14:paraId="29469756" w14:textId="77777777" w:rsidR="00535E65" w:rsidRPr="006B4162" w:rsidRDefault="00535E65" w:rsidP="00617494">
            <w:pPr>
              <w:tabs>
                <w:tab w:val="left" w:pos="1451"/>
              </w:tabs>
              <w:spacing w:after="4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2 – Minor </w:t>
            </w: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(</w:t>
            </w:r>
            <w:proofErr w:type="gramStart"/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e.g.</w:t>
            </w:r>
            <w:proofErr w:type="gramEnd"/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 xml:space="preserve"> small cut, abrasion, basic first aid need)</w:t>
            </w:r>
          </w:p>
          <w:p w14:paraId="14289324" w14:textId="77777777" w:rsidR="00535E65" w:rsidRPr="006B4162" w:rsidRDefault="00535E65" w:rsidP="00617494">
            <w:pPr>
              <w:tabs>
                <w:tab w:val="left" w:pos="1451"/>
              </w:tabs>
              <w:spacing w:after="4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3 – Moderate </w:t>
            </w: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(</w:t>
            </w:r>
            <w:proofErr w:type="gramStart"/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e.g.</w:t>
            </w:r>
            <w:proofErr w:type="gramEnd"/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 xml:space="preserve"> strain, sprain, incapacitation &gt; 3 days)</w:t>
            </w:r>
          </w:p>
          <w:p w14:paraId="73A177D5" w14:textId="77777777" w:rsidR="00535E65" w:rsidRPr="006B4162" w:rsidRDefault="00535E65" w:rsidP="00617494">
            <w:pPr>
              <w:tabs>
                <w:tab w:val="left" w:pos="1451"/>
              </w:tabs>
              <w:spacing w:after="4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4 – Serious </w:t>
            </w: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(</w:t>
            </w:r>
            <w:proofErr w:type="gramStart"/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e.g.</w:t>
            </w:r>
            <w:proofErr w:type="gramEnd"/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 xml:space="preserve"> fracture, hospitalisation &gt;24 hrs, incapacitation &gt;4 weeks)</w:t>
            </w:r>
          </w:p>
          <w:p w14:paraId="147F2995" w14:textId="77777777" w:rsidR="00535E65" w:rsidRPr="006B4162" w:rsidRDefault="00535E65" w:rsidP="00617494">
            <w:pPr>
              <w:tabs>
                <w:tab w:val="left" w:pos="1451"/>
              </w:tabs>
              <w:rPr>
                <w:rFonts w:asciiTheme="minorHAnsi" w:hAnsiTheme="minorHAnsi" w:cstheme="minorHAnsi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5 – Fatal</w:t>
            </w: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(single or multiple)</w:t>
            </w:r>
          </w:p>
        </w:tc>
        <w:tc>
          <w:tcPr>
            <w:tcW w:w="5244" w:type="dxa"/>
          </w:tcPr>
          <w:p w14:paraId="6D6AEEB3" w14:textId="77777777" w:rsidR="00535E65" w:rsidRPr="006B4162" w:rsidRDefault="00535E65" w:rsidP="00617494">
            <w:pPr>
              <w:tabs>
                <w:tab w:val="left" w:pos="1593"/>
              </w:tabs>
              <w:spacing w:before="100" w:after="4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1 – Remote </w:t>
            </w: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(almost never)</w:t>
            </w:r>
          </w:p>
          <w:p w14:paraId="3A54445C" w14:textId="77777777" w:rsidR="00535E65" w:rsidRPr="006B4162" w:rsidRDefault="00535E65" w:rsidP="00617494">
            <w:pPr>
              <w:tabs>
                <w:tab w:val="left" w:pos="1593"/>
              </w:tabs>
              <w:spacing w:after="4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2 – Unlikely </w:t>
            </w: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(occurs rarely)</w:t>
            </w:r>
          </w:p>
          <w:p w14:paraId="4DCF56A9" w14:textId="77777777" w:rsidR="00535E65" w:rsidRPr="006B4162" w:rsidRDefault="00535E65" w:rsidP="00617494">
            <w:pPr>
              <w:tabs>
                <w:tab w:val="left" w:pos="1593"/>
              </w:tabs>
              <w:spacing w:after="4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3 – Possible </w:t>
            </w: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(could occur, but uncommon)</w:t>
            </w:r>
          </w:p>
          <w:p w14:paraId="263C780C" w14:textId="77777777" w:rsidR="00535E65" w:rsidRPr="006B4162" w:rsidRDefault="00535E65" w:rsidP="00617494">
            <w:pPr>
              <w:tabs>
                <w:tab w:val="left" w:pos="1593"/>
              </w:tabs>
              <w:spacing w:after="4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4 – Likely  </w:t>
            </w: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(recurrent but not frequent)</w:t>
            </w:r>
          </w:p>
          <w:p w14:paraId="78D6385A" w14:textId="77777777" w:rsidR="00535E65" w:rsidRPr="006B4162" w:rsidRDefault="00535E65" w:rsidP="00617494">
            <w:pPr>
              <w:tabs>
                <w:tab w:val="left" w:pos="1593"/>
              </w:tabs>
              <w:spacing w:after="24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5 – Very likely </w:t>
            </w: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ab/>
            </w: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(occurs frequently)</w:t>
            </w:r>
          </w:p>
        </w:tc>
      </w:tr>
    </w:tbl>
    <w:p w14:paraId="2F8FC672" w14:textId="77777777" w:rsidR="00535E65" w:rsidRPr="006B4162" w:rsidRDefault="00535E65" w:rsidP="00535E65">
      <w:pPr>
        <w:rPr>
          <w:rFonts w:asciiTheme="minorHAnsi" w:hAnsiTheme="minorHAnsi" w:cstheme="minorHAnsi"/>
          <w:color w:val="FFFFFF"/>
          <w:szCs w:val="22"/>
        </w:rPr>
      </w:pPr>
    </w:p>
    <w:p w14:paraId="39BCDAC8" w14:textId="77777777" w:rsidR="00535E65" w:rsidRPr="006B4162" w:rsidRDefault="00535E65" w:rsidP="00535E65">
      <w:pPr>
        <w:rPr>
          <w:rFonts w:asciiTheme="minorHAnsi" w:hAnsiTheme="minorHAnsi" w:cstheme="minorHAnsi"/>
          <w:color w:val="FFFFFF"/>
          <w:szCs w:val="22"/>
        </w:rPr>
      </w:pPr>
    </w:p>
    <w:p w14:paraId="11AFE66C" w14:textId="77777777" w:rsidR="00535E65" w:rsidRPr="006B4162" w:rsidRDefault="00535E65" w:rsidP="00535E65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984"/>
        <w:gridCol w:w="984"/>
        <w:gridCol w:w="1278"/>
        <w:gridCol w:w="1119"/>
        <w:gridCol w:w="844"/>
        <w:gridCol w:w="691"/>
        <w:gridCol w:w="1959"/>
        <w:gridCol w:w="2504"/>
        <w:gridCol w:w="2961"/>
      </w:tblGrid>
      <w:tr w:rsidR="00535E65" w:rsidRPr="006B4162" w14:paraId="5C2C4876" w14:textId="77777777" w:rsidTr="00617494">
        <w:tc>
          <w:tcPr>
            <w:tcW w:w="7088" w:type="dxa"/>
            <w:gridSpan w:val="6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4276E3D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Risk Assessment Matrix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BCEC0F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7567" w:type="dxa"/>
            <w:gridSpan w:val="3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</w:tcPr>
          <w:p w14:paraId="45B8C361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szCs w:val="22"/>
              </w:rPr>
              <w:t>Risk Rating Bands  (</w:t>
            </w:r>
            <w:r w:rsidRPr="006B4162">
              <w:rPr>
                <w:rFonts w:asciiTheme="minorHAnsi" w:hAnsiTheme="minorHAnsi" w:cstheme="minorHAnsi"/>
                <w:b/>
                <w:color w:val="FF00FF"/>
                <w:szCs w:val="22"/>
              </w:rPr>
              <w:t>A</w:t>
            </w:r>
            <w:r w:rsidRPr="006B4162">
              <w:rPr>
                <w:rFonts w:asciiTheme="minorHAnsi" w:hAnsiTheme="minorHAnsi" w:cstheme="minorHAnsi"/>
                <w:b/>
                <w:szCs w:val="22"/>
              </w:rPr>
              <w:t xml:space="preserve"> x </w:t>
            </w:r>
            <w:r w:rsidRPr="006B4162">
              <w:rPr>
                <w:rFonts w:asciiTheme="minorHAnsi" w:hAnsiTheme="minorHAnsi" w:cstheme="minorHAnsi"/>
                <w:b/>
                <w:color w:val="FF00FF"/>
                <w:szCs w:val="22"/>
              </w:rPr>
              <w:t>B</w:t>
            </w:r>
            <w:r w:rsidRPr="006B4162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</w:tr>
      <w:tr w:rsidR="00535E65" w:rsidRPr="006B4162" w14:paraId="687703B4" w14:textId="77777777" w:rsidTr="00617494"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CA1C" w14:textId="77777777" w:rsidR="00535E65" w:rsidRPr="006B4162" w:rsidRDefault="00535E65" w:rsidP="00617494">
            <w:pPr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</w:pPr>
            <w:r w:rsidRPr="006B4162"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  <w:t>(</w:t>
            </w:r>
            <w:r w:rsidRPr="006B4162">
              <w:rPr>
                <w:rFonts w:asciiTheme="minorHAnsi" w:hAnsiTheme="minorHAnsi" w:cstheme="minorHAnsi"/>
                <w:b/>
                <w:noProof/>
                <w:color w:val="FF00FF"/>
                <w:szCs w:val="22"/>
                <w:lang w:eastAsia="en-GB"/>
              </w:rPr>
              <w:t>B</w:t>
            </w:r>
            <w:r w:rsidRPr="006B4162"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  <w:t>)</w:t>
            </w:r>
            <w:r w:rsidRPr="006B4162"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  <w:sym w:font="Wingdings 3" w:char="F0DC"/>
            </w:r>
            <w:r w:rsidRPr="006B4162"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  <w:t xml:space="preserve">       (</w:t>
            </w:r>
            <w:r w:rsidRPr="006B4162">
              <w:rPr>
                <w:rFonts w:asciiTheme="minorHAnsi" w:hAnsiTheme="minorHAnsi" w:cstheme="minorHAnsi"/>
                <w:b/>
                <w:noProof/>
                <w:color w:val="FF00FF"/>
                <w:szCs w:val="22"/>
                <w:lang w:eastAsia="en-GB"/>
              </w:rPr>
              <w:t>A</w:t>
            </w:r>
            <w:r w:rsidRPr="006B4162"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  <w:t>)</w:t>
            </w:r>
            <w:r w:rsidRPr="006B4162"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  <w:sym w:font="Wingdings 3" w:char="F0DA"/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5596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Trivial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24EB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Minor</w:t>
            </w:r>
          </w:p>
        </w:tc>
        <w:tc>
          <w:tcPr>
            <w:tcW w:w="128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4BDF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Moderate</w:t>
            </w:r>
          </w:p>
        </w:tc>
        <w:tc>
          <w:tcPr>
            <w:tcW w:w="112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97A3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Serious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74BF1BB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Fatal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0785382D" w14:textId="77777777" w:rsidR="00535E65" w:rsidRPr="006B4162" w:rsidRDefault="00535E65" w:rsidP="00617494">
            <w:pPr>
              <w:tabs>
                <w:tab w:val="left" w:pos="8755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D464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LOW RISK</w:t>
            </w:r>
          </w:p>
          <w:p w14:paraId="5F88C316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(1 – 8)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1D21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MEDIUM RISK</w:t>
            </w:r>
          </w:p>
          <w:p w14:paraId="51B7314F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color w:val="FFFFFF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(9  - 12)</w:t>
            </w:r>
          </w:p>
        </w:tc>
        <w:tc>
          <w:tcPr>
            <w:tcW w:w="30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BEB97FC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HIGH RISK</w:t>
            </w:r>
          </w:p>
          <w:p w14:paraId="18329B28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color w:val="FFFFFF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(15 - 25)</w:t>
            </w:r>
          </w:p>
        </w:tc>
      </w:tr>
      <w:tr w:rsidR="00535E65" w:rsidRPr="006B4162" w14:paraId="0C3D6E11" w14:textId="77777777" w:rsidTr="00617494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8D5F6BE" w14:textId="77777777" w:rsidR="00535E65" w:rsidRPr="006B4162" w:rsidRDefault="00535E65" w:rsidP="00617494">
            <w:pPr>
              <w:spacing w:before="60" w:after="60"/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</w:pPr>
            <w:r w:rsidRPr="006B4162">
              <w:rPr>
                <w:rFonts w:asciiTheme="minorHAnsi" w:hAnsiTheme="minorHAnsi" w:cstheme="minorHAnsi"/>
                <w:b/>
                <w:noProof/>
                <w:szCs w:val="22"/>
                <w:lang w:eastAsia="en-GB"/>
              </w:rPr>
              <w:t>Remote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0367B583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3CAB17F0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0AC2389E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5802C47D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00FF00"/>
            <w:vAlign w:val="center"/>
          </w:tcPr>
          <w:p w14:paraId="7D38C6FF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063731CE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E7E6768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251C3C5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</w:tcPr>
          <w:p w14:paraId="35D01EE1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535E65" w:rsidRPr="006B4162" w14:paraId="4970CD20" w14:textId="77777777" w:rsidTr="00617494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BB42ADD" w14:textId="77777777" w:rsidR="00535E65" w:rsidRPr="006B4162" w:rsidRDefault="00535E65" w:rsidP="00617494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Unlikely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39DD2BF7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74EC67BD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2C54A2AA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45F127E7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CC00"/>
            <w:vAlign w:val="center"/>
          </w:tcPr>
          <w:p w14:paraId="4F94A215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141ADF51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D82D" w14:textId="77777777" w:rsidR="00535E65" w:rsidRPr="006B4162" w:rsidRDefault="00535E65" w:rsidP="006174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color w:val="000000"/>
                <w:szCs w:val="22"/>
                <w:shd w:val="clear" w:color="auto" w:fill="00FF00"/>
              </w:rPr>
              <w:t>Continue</w:t>
            </w: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 xml:space="preserve">, </w:t>
            </w:r>
          </w:p>
          <w:p w14:paraId="23732791" w14:textId="77777777" w:rsidR="00535E65" w:rsidRPr="006B4162" w:rsidRDefault="00535E65" w:rsidP="006174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but review periodically to ensure controls remain effective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AAC3" w14:textId="77777777" w:rsidR="00535E65" w:rsidRPr="006B4162" w:rsidRDefault="00535E65" w:rsidP="006174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color w:val="000000"/>
                <w:szCs w:val="22"/>
                <w:shd w:val="clear" w:color="auto" w:fill="FFC000"/>
              </w:rPr>
              <w:t>Continue</w:t>
            </w: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 xml:space="preserve">, </w:t>
            </w:r>
          </w:p>
          <w:p w14:paraId="07C0C074" w14:textId="77777777" w:rsidR="00535E65" w:rsidRPr="006B4162" w:rsidRDefault="00535E65" w:rsidP="006174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FFFF"/>
                <w:szCs w:val="22"/>
              </w:rPr>
            </w:pPr>
            <w:r w:rsidRPr="006B4162">
              <w:rPr>
                <w:rFonts w:asciiTheme="minorHAnsi" w:hAnsiTheme="minorHAnsi" w:cstheme="minorHAnsi"/>
                <w:color w:val="000000"/>
                <w:szCs w:val="22"/>
              </w:rPr>
              <w:t>but implement additional reasonably practicable controls where possible and monitor regularly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8A3CBCE" w14:textId="77777777" w:rsidR="00535E65" w:rsidRPr="006B4162" w:rsidRDefault="00535E65" w:rsidP="006174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FFFFFF"/>
                <w:szCs w:val="22"/>
                <w:shd w:val="clear" w:color="auto" w:fill="FF0000"/>
              </w:rPr>
              <w:t>STOP THE ACTIVITY</w:t>
            </w:r>
          </w:p>
          <w:p w14:paraId="0ECE5104" w14:textId="77777777" w:rsidR="00535E65" w:rsidRPr="006B4162" w:rsidRDefault="00535E65" w:rsidP="0061749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  <w:p w14:paraId="1C06BC41" w14:textId="77777777" w:rsidR="00535E65" w:rsidRPr="006B4162" w:rsidRDefault="00535E65" w:rsidP="0061749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szCs w:val="22"/>
              </w:rPr>
              <w:t>Identify new controls. Activity must not proceed until risks are reduced to a low or medium level</w:t>
            </w:r>
          </w:p>
        </w:tc>
      </w:tr>
      <w:tr w:rsidR="00535E65" w:rsidRPr="006B4162" w14:paraId="4A52406B" w14:textId="77777777" w:rsidTr="00617494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77A115B" w14:textId="77777777" w:rsidR="00535E65" w:rsidRPr="006B4162" w:rsidRDefault="00535E65" w:rsidP="00617494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Possible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70F88388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08DAF072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246F897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7BB9505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4250A454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2ABCF73E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E65DF5D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536C476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11B95E4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  <w:tr w:rsidR="00535E65" w:rsidRPr="006B4162" w14:paraId="14EE9B12" w14:textId="77777777" w:rsidTr="00617494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07E149F" w14:textId="77777777" w:rsidR="00535E65" w:rsidRPr="006B4162" w:rsidRDefault="00535E65" w:rsidP="00617494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Likely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0FEA0A1B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20926854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BB93309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AE7B5E9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263A9D16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31A92F22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4281F289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E423AAE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DD1CE93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  <w:tr w:rsidR="00535E65" w:rsidRPr="006B4162" w14:paraId="136EE5B5" w14:textId="77777777" w:rsidTr="00617494"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0BFC7D3" w14:textId="77777777" w:rsidR="00535E65" w:rsidRPr="006B4162" w:rsidRDefault="00535E65" w:rsidP="00617494">
            <w:pPr>
              <w:spacing w:before="60" w:after="6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Very likely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7861ABA9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6037392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szCs w:val="22"/>
              </w:rPr>
              <w:t>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D758792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0DEDC96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00C1133B" w14:textId="77777777" w:rsidR="00535E65" w:rsidRPr="006B4162" w:rsidRDefault="00535E65" w:rsidP="006174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FFFFFF"/>
                <w:szCs w:val="22"/>
              </w:rPr>
              <w:t>25</w:t>
            </w:r>
          </w:p>
        </w:tc>
        <w:tc>
          <w:tcPr>
            <w:tcW w:w="70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0A0B5C69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70E4D9EE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689705A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1A7F501" w14:textId="77777777" w:rsidR="00535E65" w:rsidRPr="006B4162" w:rsidRDefault="00535E65" w:rsidP="00617494">
            <w:pPr>
              <w:tabs>
                <w:tab w:val="left" w:pos="8755"/>
              </w:tabs>
              <w:spacing w:before="60" w:after="60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</w:tr>
    </w:tbl>
    <w:p w14:paraId="5EBA14D4" w14:textId="77777777" w:rsidR="00535E65" w:rsidRPr="006B4162" w:rsidRDefault="00535E65" w:rsidP="00535E65">
      <w:pPr>
        <w:rPr>
          <w:rFonts w:asciiTheme="minorHAnsi" w:hAnsiTheme="minorHAnsi" w:cstheme="minorHAnsi"/>
          <w:szCs w:val="22"/>
        </w:rPr>
      </w:pPr>
      <w:r w:rsidRPr="006B4162">
        <w:rPr>
          <w:rFonts w:asciiTheme="minorHAnsi" w:hAnsiTheme="minorHAnsi" w:cstheme="minorHAnsi"/>
          <w:b/>
          <w:bCs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1"/>
        <w:gridCol w:w="4111"/>
        <w:gridCol w:w="3827"/>
      </w:tblGrid>
      <w:tr w:rsidR="00535E65" w:rsidRPr="006B4162" w14:paraId="1AC0577C" w14:textId="77777777" w:rsidTr="00617494">
        <w:trPr>
          <w:cantSplit/>
          <w:trHeight w:val="467"/>
        </w:trPr>
        <w:tc>
          <w:tcPr>
            <w:tcW w:w="15309" w:type="dxa"/>
            <w:gridSpan w:val="3"/>
            <w:tcBorders>
              <w:top w:val="nil"/>
              <w:left w:val="nil"/>
              <w:right w:val="nil"/>
            </w:tcBorders>
          </w:tcPr>
          <w:p w14:paraId="23BDE734" w14:textId="77777777" w:rsidR="00535E65" w:rsidRPr="006B4162" w:rsidRDefault="00535E65" w:rsidP="0061749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8"/>
                <w:szCs w:val="28"/>
                <w:u w:val="none"/>
              </w:rPr>
            </w:pPr>
            <w:r w:rsidRPr="006B4162">
              <w:rPr>
                <w:rFonts w:asciiTheme="minorHAnsi" w:hAnsiTheme="minorHAnsi" w:cstheme="minorHAnsi"/>
                <w:sz w:val="28"/>
                <w:szCs w:val="28"/>
                <w:u w:val="none"/>
              </w:rPr>
              <w:lastRenderedPageBreak/>
              <w:t>Risk Assessment Record</w:t>
            </w:r>
          </w:p>
          <w:p w14:paraId="475B75BB" w14:textId="77777777" w:rsidR="00535E65" w:rsidRPr="006B4162" w:rsidRDefault="00535E65" w:rsidP="0061749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</w:tc>
      </w:tr>
      <w:tr w:rsidR="00535E65" w:rsidRPr="006B4162" w14:paraId="26FD752F" w14:textId="77777777" w:rsidTr="00617494">
        <w:trPr>
          <w:cantSplit/>
          <w:trHeight w:val="564"/>
        </w:trPr>
        <w:tc>
          <w:tcPr>
            <w:tcW w:w="7371" w:type="dxa"/>
          </w:tcPr>
          <w:p w14:paraId="5FE8EDA3" w14:textId="6A00D16A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Risk Assessment Title: </w:t>
            </w:r>
            <w:r w:rsidRPr="006B4162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Risk Assessment for SU Group Activity</w:t>
            </w:r>
          </w:p>
          <w:p w14:paraId="05F16BE5" w14:textId="77777777" w:rsidR="00535E65" w:rsidRPr="006B4162" w:rsidRDefault="00535E65" w:rsidP="0061749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4111" w:type="dxa"/>
          </w:tcPr>
          <w:p w14:paraId="19C4F654" w14:textId="4A5D6FF9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Date Produced:  </w:t>
            </w:r>
            <w:r w:rsidR="0028538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June 2023</w:t>
            </w:r>
          </w:p>
          <w:p w14:paraId="342AA898" w14:textId="77777777" w:rsidR="00535E65" w:rsidRPr="006B4162" w:rsidRDefault="00535E65" w:rsidP="0061749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827" w:type="dxa"/>
          </w:tcPr>
          <w:p w14:paraId="63928BE9" w14:textId="77777777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Review Date:  </w:t>
            </w:r>
            <w:r w:rsidRPr="006B4162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as needed</w:t>
            </w:r>
          </w:p>
          <w:p w14:paraId="080E486F" w14:textId="77777777" w:rsidR="00535E65" w:rsidRPr="006B4162" w:rsidRDefault="00535E65" w:rsidP="0061749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</w:p>
        </w:tc>
      </w:tr>
      <w:tr w:rsidR="00535E65" w:rsidRPr="006B4162" w14:paraId="50C4BEB3" w14:textId="77777777" w:rsidTr="00617494">
        <w:trPr>
          <w:cantSplit/>
          <w:trHeight w:val="696"/>
        </w:trPr>
        <w:tc>
          <w:tcPr>
            <w:tcW w:w="7371" w:type="dxa"/>
          </w:tcPr>
          <w:p w14:paraId="64856204" w14:textId="0301D40B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Overview/Description of Activity: </w:t>
            </w:r>
            <w:r w:rsidR="006B4162" w:rsidRPr="006B4162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</w:rPr>
              <w:t xml:space="preserve">Measures to be put in place to ensure events are run safely </w:t>
            </w:r>
          </w:p>
          <w:p w14:paraId="6C0E1A67" w14:textId="77777777" w:rsidR="00535E65" w:rsidRPr="006B4162" w:rsidRDefault="00535E65" w:rsidP="0061749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7938" w:type="dxa"/>
            <w:gridSpan w:val="2"/>
          </w:tcPr>
          <w:p w14:paraId="7417D148" w14:textId="66C1B9D0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  <w:t>Duration/Frequency of Activity</w:t>
            </w:r>
            <w:r w:rsidRPr="006B4162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:   </w:t>
            </w:r>
            <w:r w:rsidR="006B4162" w:rsidRPr="006B4162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n/a</w:t>
            </w:r>
          </w:p>
        </w:tc>
      </w:tr>
      <w:tr w:rsidR="00535E65" w:rsidRPr="006B4162" w14:paraId="7D12C72B" w14:textId="77777777" w:rsidTr="00617494">
        <w:trPr>
          <w:cantSplit/>
          <w:trHeight w:val="696"/>
        </w:trPr>
        <w:tc>
          <w:tcPr>
            <w:tcW w:w="7371" w:type="dxa"/>
          </w:tcPr>
          <w:p w14:paraId="26D4C97F" w14:textId="440C83BE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Location of Activity:  </w:t>
            </w:r>
          </w:p>
        </w:tc>
        <w:tc>
          <w:tcPr>
            <w:tcW w:w="7938" w:type="dxa"/>
            <w:gridSpan w:val="2"/>
          </w:tcPr>
          <w:p w14:paraId="117BD872" w14:textId="77777777" w:rsidR="006B4162" w:rsidRPr="006B4162" w:rsidRDefault="00535E65" w:rsidP="006B4162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 xml:space="preserve">Generic or Specific Assessment: </w:t>
            </w:r>
            <w:r w:rsidR="006B4162" w:rsidRPr="006B4162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</w:rPr>
              <w:t xml:space="preserve">Generic – to be tailored by owner and read in conjunction with existing task risk assessments. </w:t>
            </w:r>
          </w:p>
          <w:p w14:paraId="4C42D943" w14:textId="572B416A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  <w:p w14:paraId="3B95CE29" w14:textId="77777777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</w:tr>
    </w:tbl>
    <w:p w14:paraId="75237567" w14:textId="3F19F182" w:rsidR="00535E65" w:rsidRDefault="00535E65" w:rsidP="00535E65">
      <w:pPr>
        <w:rPr>
          <w:rFonts w:asciiTheme="minorHAnsi" w:hAnsiTheme="minorHAnsi" w:cstheme="minorHAnsi"/>
          <w:szCs w:val="22"/>
        </w:rPr>
      </w:pPr>
    </w:p>
    <w:p w14:paraId="6152E43D" w14:textId="440ADF90" w:rsidR="001674A1" w:rsidRDefault="001674A1" w:rsidP="00535E65">
      <w:pPr>
        <w:rPr>
          <w:rFonts w:asciiTheme="minorHAnsi" w:hAnsiTheme="minorHAnsi" w:cstheme="minorHAnsi"/>
          <w:szCs w:val="22"/>
        </w:rPr>
      </w:pPr>
    </w:p>
    <w:p w14:paraId="702F6443" w14:textId="65264D15" w:rsidR="001674A1" w:rsidRDefault="001674A1" w:rsidP="00535E65">
      <w:pPr>
        <w:rPr>
          <w:rFonts w:asciiTheme="minorHAnsi" w:hAnsiTheme="minorHAnsi" w:cstheme="minorHAnsi"/>
          <w:szCs w:val="22"/>
        </w:rPr>
      </w:pPr>
    </w:p>
    <w:p w14:paraId="09680A74" w14:textId="5C05CB1A" w:rsidR="001674A1" w:rsidRDefault="001674A1" w:rsidP="00535E65">
      <w:pPr>
        <w:rPr>
          <w:rFonts w:asciiTheme="minorHAnsi" w:hAnsiTheme="minorHAnsi" w:cstheme="minorHAnsi"/>
          <w:szCs w:val="22"/>
        </w:rPr>
      </w:pPr>
    </w:p>
    <w:p w14:paraId="167280DB" w14:textId="77777777" w:rsidR="001674A1" w:rsidRPr="006B4162" w:rsidRDefault="001674A1" w:rsidP="00535E65">
      <w:pPr>
        <w:rPr>
          <w:rFonts w:asciiTheme="minorHAnsi" w:hAnsiTheme="minorHAnsi" w:cstheme="minorHAnsi"/>
          <w:szCs w:val="22"/>
        </w:rPr>
      </w:pPr>
    </w:p>
    <w:tbl>
      <w:tblPr>
        <w:tblpPr w:leftFromText="180" w:rightFromText="180" w:tblpY="-720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558"/>
        <w:gridCol w:w="1560"/>
        <w:gridCol w:w="3969"/>
        <w:gridCol w:w="851"/>
        <w:gridCol w:w="875"/>
        <w:gridCol w:w="981"/>
        <w:gridCol w:w="5089"/>
      </w:tblGrid>
      <w:tr w:rsidR="005A5159" w:rsidRPr="006B4162" w14:paraId="023317DD" w14:textId="77777777" w:rsidTr="00674432">
        <w:trPr>
          <w:cantSplit/>
          <w:trHeight w:val="577"/>
          <w:tblHeader/>
        </w:trPr>
        <w:tc>
          <w:tcPr>
            <w:tcW w:w="421" w:type="dxa"/>
            <w:shd w:val="clear" w:color="auto" w:fill="E0E0E0"/>
            <w:vAlign w:val="center"/>
          </w:tcPr>
          <w:p w14:paraId="6C5BEF58" w14:textId="77777777" w:rsidR="00535E65" w:rsidRPr="006B4162" w:rsidRDefault="00535E65" w:rsidP="0061749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lastRenderedPageBreak/>
              <w:t>#</w:t>
            </w:r>
          </w:p>
        </w:tc>
        <w:tc>
          <w:tcPr>
            <w:tcW w:w="1558" w:type="dxa"/>
            <w:shd w:val="clear" w:color="auto" w:fill="E0E0E0"/>
            <w:vAlign w:val="center"/>
          </w:tcPr>
          <w:p w14:paraId="1DF9F7C9" w14:textId="77777777" w:rsidR="00535E65" w:rsidRPr="006B4162" w:rsidRDefault="00535E65" w:rsidP="0061749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t>Hazard(s) identified</w:t>
            </w:r>
          </w:p>
        </w:tc>
        <w:tc>
          <w:tcPr>
            <w:tcW w:w="1560" w:type="dxa"/>
            <w:shd w:val="clear" w:color="auto" w:fill="E0E0E0"/>
            <w:vAlign w:val="center"/>
          </w:tcPr>
          <w:p w14:paraId="19A39464" w14:textId="77777777" w:rsidR="00535E65" w:rsidRPr="006B4162" w:rsidRDefault="00535E65" w:rsidP="0061749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t>Who might be affected</w:t>
            </w: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br/>
              <w:t>and how</w:t>
            </w:r>
          </w:p>
        </w:tc>
        <w:tc>
          <w:tcPr>
            <w:tcW w:w="3969" w:type="dxa"/>
            <w:shd w:val="clear" w:color="auto" w:fill="E0E0E0"/>
            <w:vAlign w:val="center"/>
          </w:tcPr>
          <w:p w14:paraId="338086E9" w14:textId="77777777" w:rsidR="00535E65" w:rsidRPr="006B4162" w:rsidRDefault="00535E65" w:rsidP="0061749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t>Existing controls &amp; measures</w:t>
            </w:r>
          </w:p>
        </w:tc>
        <w:tc>
          <w:tcPr>
            <w:tcW w:w="851" w:type="dxa"/>
            <w:shd w:val="clear" w:color="auto" w:fill="E0E0E0"/>
            <w:vAlign w:val="center"/>
          </w:tcPr>
          <w:p w14:paraId="64C47687" w14:textId="77777777" w:rsidR="00535E65" w:rsidRPr="006B4162" w:rsidRDefault="00535E65" w:rsidP="0061749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t>Severity (a)</w:t>
            </w:r>
          </w:p>
        </w:tc>
        <w:tc>
          <w:tcPr>
            <w:tcW w:w="875" w:type="dxa"/>
            <w:shd w:val="clear" w:color="auto" w:fill="E0E0E0"/>
            <w:vAlign w:val="center"/>
          </w:tcPr>
          <w:p w14:paraId="600409BC" w14:textId="77777777" w:rsidR="00535E65" w:rsidRPr="006B4162" w:rsidRDefault="00535E65" w:rsidP="0061749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t>Likelihood (b)</w:t>
            </w:r>
          </w:p>
        </w:tc>
        <w:tc>
          <w:tcPr>
            <w:tcW w:w="981" w:type="dxa"/>
            <w:shd w:val="clear" w:color="auto" w:fill="E0E0E0"/>
            <w:vAlign w:val="center"/>
          </w:tcPr>
          <w:p w14:paraId="15F65255" w14:textId="77777777" w:rsidR="00535E65" w:rsidRPr="006B4162" w:rsidRDefault="00535E65" w:rsidP="0061749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Risk Rating </w:t>
            </w: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br/>
              <w:t>(a x b)</w:t>
            </w:r>
          </w:p>
        </w:tc>
        <w:tc>
          <w:tcPr>
            <w:tcW w:w="5089" w:type="dxa"/>
            <w:shd w:val="clear" w:color="auto" w:fill="E0E0E0"/>
            <w:vAlign w:val="center"/>
          </w:tcPr>
          <w:p w14:paraId="25C142F9" w14:textId="77777777" w:rsidR="00535E65" w:rsidRPr="006B4162" w:rsidRDefault="00535E65" w:rsidP="00617494">
            <w:pPr>
              <w:rPr>
                <w:rFonts w:asciiTheme="minorHAnsi" w:hAnsiTheme="minorHAnsi" w:cstheme="minorHAnsi"/>
                <w:szCs w:val="22"/>
              </w:rPr>
            </w:pPr>
            <w:r w:rsidRPr="006B4162">
              <w:rPr>
                <w:rFonts w:asciiTheme="minorHAnsi" w:hAnsiTheme="minorHAnsi" w:cstheme="minorHAnsi"/>
                <w:szCs w:val="22"/>
              </w:rPr>
              <w:t>Additional control/action required</w:t>
            </w:r>
          </w:p>
        </w:tc>
      </w:tr>
      <w:tr w:rsidR="00C45BF3" w:rsidRPr="006B4162" w14:paraId="67FE2C9F" w14:textId="77777777" w:rsidTr="00674432">
        <w:trPr>
          <w:cantSplit/>
          <w:trHeight w:val="375"/>
        </w:trPr>
        <w:tc>
          <w:tcPr>
            <w:tcW w:w="421" w:type="dxa"/>
          </w:tcPr>
          <w:p w14:paraId="0BDA71D7" w14:textId="3A2D9526" w:rsidR="00C45BF3" w:rsidRPr="001674A1" w:rsidRDefault="00184127" w:rsidP="00617494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="Poppins" w:hAnsi="Poppins" w:cs="Poppins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1</w:t>
            </w:r>
          </w:p>
        </w:tc>
        <w:tc>
          <w:tcPr>
            <w:tcW w:w="1558" w:type="dxa"/>
          </w:tcPr>
          <w:p w14:paraId="564DECE4" w14:textId="4F80A3C1" w:rsidR="00C45BF3" w:rsidRPr="002D35A6" w:rsidRDefault="00C45BF3" w:rsidP="00617494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Style w:val="normaltextrun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Planning events</w:t>
            </w:r>
          </w:p>
        </w:tc>
        <w:tc>
          <w:tcPr>
            <w:tcW w:w="1560" w:type="dxa"/>
          </w:tcPr>
          <w:p w14:paraId="2476DCAC" w14:textId="77777777" w:rsidR="00674432" w:rsidRPr="002D35A6" w:rsidRDefault="00674432" w:rsidP="00674432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Student leaders</w:t>
            </w:r>
          </w:p>
          <w:p w14:paraId="0685D1FB" w14:textId="77777777" w:rsidR="00C45BF3" w:rsidRPr="002D35A6" w:rsidRDefault="00C45BF3" w:rsidP="00617494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969" w:type="dxa"/>
          </w:tcPr>
          <w:p w14:paraId="38191CC4" w14:textId="77777777" w:rsidR="00C45BF3" w:rsidRPr="002D35A6" w:rsidRDefault="00C45BF3" w:rsidP="00825CE5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Poppins" w:hAnsi="Poppins" w:cs="Poppins"/>
                <w:sz w:val="22"/>
                <w:szCs w:val="22"/>
              </w:rPr>
            </w:pPr>
            <w:r w:rsidRPr="002D35A6">
              <w:rPr>
                <w:rStyle w:val="normaltextrun"/>
                <w:rFonts w:ascii="Poppins" w:hAnsi="Poppins" w:cs="Poppins"/>
                <w:sz w:val="22"/>
                <w:szCs w:val="22"/>
              </w:rPr>
              <w:t xml:space="preserve">All events must submit an </w:t>
            </w:r>
            <w:hyperlink r:id="rId8" w:history="1">
              <w:r w:rsidRPr="002D35A6">
                <w:rPr>
                  <w:rStyle w:val="Hyperlink"/>
                  <w:rFonts w:ascii="Poppins" w:hAnsi="Poppins" w:cs="Poppins"/>
                  <w:sz w:val="22"/>
                  <w:szCs w:val="22"/>
                </w:rPr>
                <w:t>event planner</w:t>
              </w:r>
            </w:hyperlink>
          </w:p>
          <w:p w14:paraId="56D533EB" w14:textId="36714A85" w:rsidR="00C45BF3" w:rsidRPr="002D35A6" w:rsidRDefault="00C45BF3" w:rsidP="00825CE5">
            <w:pPr>
              <w:pStyle w:val="Title"/>
              <w:numPr>
                <w:ilvl w:val="0"/>
                <w:numId w:val="4"/>
              </w:numPr>
              <w:spacing w:line="276" w:lineRule="auto"/>
              <w:jc w:val="both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Style w:val="normaltextrun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Speak to the SU staff connected to your group for advice</w:t>
            </w:r>
          </w:p>
        </w:tc>
        <w:tc>
          <w:tcPr>
            <w:tcW w:w="851" w:type="dxa"/>
          </w:tcPr>
          <w:p w14:paraId="4C359EE1" w14:textId="047806CF" w:rsidR="00C45BF3" w:rsidRPr="002D35A6" w:rsidRDefault="0010251A" w:rsidP="00617494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875" w:type="dxa"/>
          </w:tcPr>
          <w:p w14:paraId="401CF5C8" w14:textId="043CE216" w:rsidR="00C45BF3" w:rsidRPr="002D35A6" w:rsidRDefault="00AF58E5" w:rsidP="00617494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981" w:type="dxa"/>
          </w:tcPr>
          <w:p w14:paraId="320DBD8B" w14:textId="2EBA1499" w:rsidR="00C45BF3" w:rsidRPr="002D35A6" w:rsidRDefault="00AF58E5" w:rsidP="00617494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5089" w:type="dxa"/>
          </w:tcPr>
          <w:p w14:paraId="542D46B3" w14:textId="77777777" w:rsidR="00C45BF3" w:rsidRPr="002D35A6" w:rsidRDefault="00C45BF3" w:rsidP="006E2F63">
            <w:pPr>
              <w:pStyle w:val="ListParagraph"/>
              <w:ind w:left="360"/>
              <w:rPr>
                <w:rFonts w:ascii="Poppins" w:hAnsi="Poppins" w:cs="Poppins"/>
                <w:szCs w:val="22"/>
              </w:rPr>
            </w:pPr>
          </w:p>
        </w:tc>
      </w:tr>
      <w:tr w:rsidR="0028538D" w:rsidRPr="006B4162" w14:paraId="6835D46D" w14:textId="77777777" w:rsidTr="00674432">
        <w:trPr>
          <w:cantSplit/>
          <w:trHeight w:val="375"/>
        </w:trPr>
        <w:tc>
          <w:tcPr>
            <w:tcW w:w="421" w:type="dxa"/>
          </w:tcPr>
          <w:p w14:paraId="6528FC5D" w14:textId="01BF987E" w:rsidR="0028538D" w:rsidRPr="001674A1" w:rsidRDefault="00184127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="Poppins" w:hAnsi="Poppins" w:cs="Poppins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2</w:t>
            </w:r>
          </w:p>
        </w:tc>
        <w:tc>
          <w:tcPr>
            <w:tcW w:w="1558" w:type="dxa"/>
          </w:tcPr>
          <w:p w14:paraId="70666A01" w14:textId="23E3254A" w:rsidR="0028538D" w:rsidRPr="002D35A6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Style w:val="normaltextrun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Accidents, security, and other incidents</w:t>
            </w:r>
          </w:p>
        </w:tc>
        <w:tc>
          <w:tcPr>
            <w:tcW w:w="1560" w:type="dxa"/>
          </w:tcPr>
          <w:p w14:paraId="23FD899F" w14:textId="5C1A58CE" w:rsidR="0028538D" w:rsidRPr="002D35A6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Any member of staff, </w:t>
            </w:r>
            <w:proofErr w:type="gramStart"/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student</w:t>
            </w:r>
            <w:proofErr w:type="gramEnd"/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 or visitor </w:t>
            </w:r>
          </w:p>
        </w:tc>
        <w:tc>
          <w:tcPr>
            <w:tcW w:w="3969" w:type="dxa"/>
          </w:tcPr>
          <w:p w14:paraId="79CDB744" w14:textId="77777777" w:rsidR="0028538D" w:rsidRPr="002D35A6" w:rsidRDefault="0028538D" w:rsidP="0028538D">
            <w:pPr>
              <w:pStyle w:val="ListParagraph"/>
              <w:numPr>
                <w:ilvl w:val="0"/>
                <w:numId w:val="6"/>
              </w:numPr>
              <w:ind w:left="126" w:hanging="142"/>
              <w:rPr>
                <w:rFonts w:ascii="Poppins" w:eastAsia="Arial" w:hAnsi="Poppins" w:cs="Poppins"/>
                <w:szCs w:val="22"/>
              </w:rPr>
            </w:pPr>
            <w:r w:rsidRPr="002D35A6">
              <w:rPr>
                <w:rFonts w:ascii="Poppins" w:eastAsia="Arial" w:hAnsi="Poppins" w:cs="Poppins"/>
                <w:szCs w:val="22"/>
              </w:rPr>
              <w:t xml:space="preserve">Any incidents/ concerns, policies not being followed then notify University Security by either calling </w:t>
            </w:r>
            <w:r w:rsidRPr="002D35A6">
              <w:rPr>
                <w:rFonts w:ascii="Poppins" w:eastAsia="Arial" w:hAnsi="Poppins" w:cs="Poppins"/>
                <w:color w:val="202329"/>
                <w:szCs w:val="22"/>
              </w:rPr>
              <w:t xml:space="preserve">01225 385349 (ext. 5349 if using an internal phone) or call in to speak to them at the </w:t>
            </w:r>
            <w:proofErr w:type="gramStart"/>
            <w:r w:rsidRPr="002D35A6">
              <w:rPr>
                <w:rFonts w:ascii="Poppins" w:eastAsia="Arial" w:hAnsi="Poppins" w:cs="Poppins"/>
                <w:color w:val="202329"/>
                <w:szCs w:val="22"/>
              </w:rPr>
              <w:t>Library</w:t>
            </w:r>
            <w:proofErr w:type="gramEnd"/>
            <w:r w:rsidRPr="002D35A6">
              <w:rPr>
                <w:rFonts w:ascii="Poppins" w:eastAsia="Arial" w:hAnsi="Poppins" w:cs="Poppins"/>
                <w:color w:val="202329"/>
                <w:szCs w:val="22"/>
              </w:rPr>
              <w:t xml:space="preserve"> front desk</w:t>
            </w:r>
          </w:p>
          <w:p w14:paraId="63FCA323" w14:textId="77777777" w:rsidR="0028538D" w:rsidRPr="001674A1" w:rsidRDefault="0028538D" w:rsidP="0028538D">
            <w:pPr>
              <w:pStyle w:val="ListParagraph"/>
              <w:numPr>
                <w:ilvl w:val="0"/>
                <w:numId w:val="6"/>
              </w:numPr>
              <w:ind w:left="126" w:hanging="142"/>
              <w:rPr>
                <w:rFonts w:ascii="Poppins" w:hAnsi="Poppins" w:cs="Poppins"/>
                <w:szCs w:val="22"/>
              </w:rPr>
            </w:pPr>
            <w:r w:rsidRPr="002D35A6">
              <w:rPr>
                <w:rFonts w:ascii="Poppins" w:eastAsia="Arial" w:hAnsi="Poppins" w:cs="Poppins"/>
                <w:color w:val="202329"/>
                <w:szCs w:val="22"/>
              </w:rPr>
              <w:t>If first aid is required, then contact Security using the above methods</w:t>
            </w:r>
          </w:p>
          <w:p w14:paraId="6E0B643B" w14:textId="77777777" w:rsidR="0028538D" w:rsidRPr="002D35A6" w:rsidRDefault="0028538D" w:rsidP="0028538D">
            <w:pPr>
              <w:pStyle w:val="ListParagraph"/>
              <w:ind w:left="126"/>
              <w:rPr>
                <w:rFonts w:ascii="Poppins" w:hAnsi="Poppins" w:cs="Poppins"/>
                <w:szCs w:val="22"/>
              </w:rPr>
            </w:pPr>
          </w:p>
          <w:p w14:paraId="509569E9" w14:textId="77777777" w:rsidR="0028538D" w:rsidRPr="002D35A6" w:rsidRDefault="0028538D" w:rsidP="00CE590F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851" w:type="dxa"/>
          </w:tcPr>
          <w:p w14:paraId="0F0CDE9F" w14:textId="46112890" w:rsidR="0028538D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</w:tc>
        <w:tc>
          <w:tcPr>
            <w:tcW w:w="875" w:type="dxa"/>
          </w:tcPr>
          <w:p w14:paraId="7BC53E78" w14:textId="1B4E0357" w:rsidR="0028538D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14:paraId="58FA7116" w14:textId="1AE2F115" w:rsidR="0028538D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8</w:t>
            </w:r>
          </w:p>
        </w:tc>
        <w:tc>
          <w:tcPr>
            <w:tcW w:w="5089" w:type="dxa"/>
          </w:tcPr>
          <w:p w14:paraId="0F476941" w14:textId="77777777" w:rsidR="0028538D" w:rsidRPr="002D35A6" w:rsidRDefault="0028538D" w:rsidP="0028538D">
            <w:pPr>
              <w:pStyle w:val="ListParagraph"/>
              <w:numPr>
                <w:ilvl w:val="0"/>
                <w:numId w:val="2"/>
              </w:numPr>
              <w:rPr>
                <w:rFonts w:ascii="Poppins" w:hAnsi="Poppins" w:cs="Poppins"/>
                <w:b/>
                <w:bCs/>
                <w:color w:val="000000" w:themeColor="text1"/>
                <w:szCs w:val="22"/>
              </w:rPr>
            </w:pPr>
            <w:r w:rsidRPr="002D35A6">
              <w:rPr>
                <w:rFonts w:ascii="Poppins" w:hAnsi="Poppins" w:cs="Poppins"/>
                <w:color w:val="000000" w:themeColor="text1"/>
                <w:szCs w:val="22"/>
              </w:rPr>
              <w:t xml:space="preserve">Existing emergency arrangements to be followed in the event of a fire, first aid or environmental incident. </w:t>
            </w:r>
          </w:p>
          <w:p w14:paraId="1AD13DA0" w14:textId="77777777" w:rsidR="0028538D" w:rsidRPr="002D35A6" w:rsidRDefault="0028538D" w:rsidP="0028538D">
            <w:pPr>
              <w:pStyle w:val="ListParagraph"/>
              <w:ind w:left="360"/>
              <w:rPr>
                <w:rFonts w:ascii="Poppins" w:hAnsi="Poppins" w:cs="Poppins"/>
                <w:szCs w:val="22"/>
              </w:rPr>
            </w:pPr>
          </w:p>
        </w:tc>
      </w:tr>
      <w:tr w:rsidR="0028538D" w:rsidRPr="006B4162" w14:paraId="5C5B4CF3" w14:textId="77777777" w:rsidTr="00674432">
        <w:trPr>
          <w:cantSplit/>
          <w:trHeight w:val="375"/>
        </w:trPr>
        <w:tc>
          <w:tcPr>
            <w:tcW w:w="421" w:type="dxa"/>
          </w:tcPr>
          <w:p w14:paraId="2BC0D905" w14:textId="2E9B5348" w:rsidR="0028538D" w:rsidRDefault="00184127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3</w:t>
            </w:r>
          </w:p>
        </w:tc>
        <w:tc>
          <w:tcPr>
            <w:tcW w:w="1558" w:type="dxa"/>
          </w:tcPr>
          <w:p w14:paraId="20525F5F" w14:textId="035F4AF4" w:rsidR="0028538D" w:rsidRPr="006B4162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D3CB0">
              <w:rPr>
                <w:rStyle w:val="normaltextrun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Rooms Bookings</w:t>
            </w:r>
            <w:r w:rsidRPr="007D3CB0">
              <w:rPr>
                <w:rStyle w:val="eop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1560" w:type="dxa"/>
          </w:tcPr>
          <w:p w14:paraId="7EFC7B50" w14:textId="77777777" w:rsidR="0028538D" w:rsidRPr="002D35A6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Student leaders</w:t>
            </w:r>
          </w:p>
          <w:p w14:paraId="13218F17" w14:textId="77777777" w:rsidR="0028538D" w:rsidRPr="006B4162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3969" w:type="dxa"/>
          </w:tcPr>
          <w:p w14:paraId="55847A11" w14:textId="77777777" w:rsidR="0028538D" w:rsidRPr="00C45BF3" w:rsidRDefault="00B41537" w:rsidP="0028538D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hyperlink r:id="rId9" w:history="1">
              <w:r w:rsidR="0028538D" w:rsidRPr="00C45BF3">
                <w:rPr>
                  <w:rFonts w:ascii="Poppins" w:hAnsi="Poppins" w:cs="Poppins"/>
                  <w:color w:val="0563C1"/>
                  <w:szCs w:val="22"/>
                  <w:u w:val="single"/>
                  <w:lang w:eastAsia="en-GB"/>
                </w:rPr>
                <w:t>Room Bookings policy</w:t>
              </w:r>
            </w:hyperlink>
            <w:r w:rsidR="0028538D" w:rsidRPr="00C45BF3">
              <w:rPr>
                <w:rFonts w:ascii="Poppins" w:hAnsi="Poppins" w:cs="Poppins"/>
                <w:szCs w:val="22"/>
                <w:lang w:eastAsia="en-GB"/>
              </w:rPr>
              <w:t xml:space="preserve"> and guide to be followed</w:t>
            </w:r>
          </w:p>
          <w:p w14:paraId="097B1517" w14:textId="564BC324" w:rsidR="0028538D" w:rsidRPr="006B4162" w:rsidRDefault="0028538D" w:rsidP="0028538D">
            <w:pPr>
              <w:pStyle w:val="Title"/>
              <w:numPr>
                <w:ilvl w:val="0"/>
                <w:numId w:val="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C45BF3">
              <w:rPr>
                <w:rFonts w:ascii="Poppins" w:hAnsi="Poppins" w:cs="Poppins"/>
                <w:b w:val="0"/>
                <w:bCs w:val="0"/>
                <w:color w:val="auto"/>
                <w:sz w:val="22"/>
                <w:szCs w:val="24"/>
                <w:u w:val="none"/>
                <w:shd w:val="clear" w:color="auto" w:fill="FFFFFF"/>
              </w:rPr>
              <w:t>Book rooms as a student group via this link </w:t>
            </w:r>
            <w:hyperlink r:id="rId10" w:tgtFrame="_blank" w:history="1">
              <w:r w:rsidRPr="00C45BF3">
                <w:rPr>
                  <w:rFonts w:ascii="Poppins" w:hAnsi="Poppins" w:cs="Poppins"/>
                  <w:b w:val="0"/>
                  <w:bCs w:val="0"/>
                  <w:color w:val="auto"/>
                  <w:sz w:val="22"/>
                  <w:szCs w:val="24"/>
                  <w:shd w:val="clear" w:color="auto" w:fill="FFFFFF"/>
                </w:rPr>
                <w:t>Room Request System (BORRS) (bath.ac.uk)</w:t>
              </w:r>
            </w:hyperlink>
          </w:p>
        </w:tc>
        <w:tc>
          <w:tcPr>
            <w:tcW w:w="851" w:type="dxa"/>
          </w:tcPr>
          <w:p w14:paraId="51E4BB84" w14:textId="1D1F335C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875" w:type="dxa"/>
          </w:tcPr>
          <w:p w14:paraId="4EFA9E94" w14:textId="5101FFDA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14:paraId="7FA2759E" w14:textId="54C12736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5089" w:type="dxa"/>
          </w:tcPr>
          <w:p w14:paraId="16873725" w14:textId="77777777" w:rsidR="0028538D" w:rsidRPr="006B4162" w:rsidRDefault="0028538D" w:rsidP="0028538D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538D" w:rsidRPr="006B4162" w14:paraId="3EE76611" w14:textId="77777777" w:rsidTr="00674432">
        <w:trPr>
          <w:cantSplit/>
          <w:trHeight w:val="375"/>
        </w:trPr>
        <w:tc>
          <w:tcPr>
            <w:tcW w:w="421" w:type="dxa"/>
          </w:tcPr>
          <w:p w14:paraId="4C1BDC8B" w14:textId="6140390F" w:rsidR="0028538D" w:rsidRDefault="00184127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lastRenderedPageBreak/>
              <w:t>4</w:t>
            </w:r>
          </w:p>
        </w:tc>
        <w:tc>
          <w:tcPr>
            <w:tcW w:w="1558" w:type="dxa"/>
            <w:vAlign w:val="center"/>
          </w:tcPr>
          <w:p w14:paraId="63E8AFB0" w14:textId="4BDEC27E" w:rsidR="0028538D" w:rsidRPr="006B4162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Style w:val="normaltextrun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 xml:space="preserve">General </w:t>
            </w:r>
            <w:r w:rsidRPr="00DE10B2">
              <w:rPr>
                <w:rStyle w:val="normaltextrun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Bookings (coach, f</w:t>
            </w:r>
            <w:r w:rsidRPr="00DE10B2">
              <w:rPr>
                <w:rStyle w:val="normaltextrun"/>
                <w:rFonts w:ascii="Poppins" w:hAnsi="Poppins" w:cs="Poppins"/>
                <w:b w:val="0"/>
                <w:bCs w:val="0"/>
                <w:sz w:val="22"/>
                <w:szCs w:val="22"/>
              </w:rPr>
              <w:t>lights,</w:t>
            </w:r>
            <w:r>
              <w:rPr>
                <w:rStyle w:val="normaltextrun"/>
                <w:rFonts w:ascii="Poppins" w:hAnsi="Poppins" w:cs="Poppins"/>
                <w:b w:val="0"/>
                <w:bCs w:val="0"/>
                <w:sz w:val="22"/>
                <w:szCs w:val="22"/>
              </w:rPr>
              <w:t xml:space="preserve"> </w:t>
            </w:r>
            <w:r w:rsidRPr="00DE10B2">
              <w:rPr>
                <w:rStyle w:val="normaltextrun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venues etc) </w:t>
            </w:r>
            <w:r w:rsidRPr="00DE10B2">
              <w:rPr>
                <w:rStyle w:val="eop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1560" w:type="dxa"/>
          </w:tcPr>
          <w:p w14:paraId="70A8E20E" w14:textId="06351BF1" w:rsidR="0028538D" w:rsidRPr="006B4162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auto"/>
                <w:sz w:val="22"/>
                <w:szCs w:val="22"/>
                <w:u w:val="none"/>
              </w:rPr>
              <w:t>Attendees/organisers</w:t>
            </w:r>
          </w:p>
        </w:tc>
        <w:tc>
          <w:tcPr>
            <w:tcW w:w="3969" w:type="dxa"/>
          </w:tcPr>
          <w:p w14:paraId="6928C288" w14:textId="77777777" w:rsidR="0028538D" w:rsidRPr="00C45BF3" w:rsidRDefault="0028538D" w:rsidP="0028538D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C45BF3">
              <w:rPr>
                <w:rFonts w:ascii="Poppins" w:hAnsi="Poppins" w:cs="Poppins"/>
                <w:szCs w:val="22"/>
                <w:lang w:eastAsia="en-GB"/>
              </w:rPr>
              <w:t xml:space="preserve">ALL events with bookings or contracts must submit an </w:t>
            </w:r>
            <w:hyperlink r:id="rId11" w:history="1">
              <w:hyperlink r:id="rId12" w:history="1">
                <w:r w:rsidRPr="00C45BF3">
                  <w:rPr>
                    <w:rFonts w:ascii="Poppins" w:hAnsi="Poppins" w:cs="Poppins"/>
                    <w:color w:val="0563C1"/>
                    <w:szCs w:val="22"/>
                    <w:u w:val="single"/>
                    <w:lang w:eastAsia="en-GB"/>
                  </w:rPr>
                  <w:t>event planner.</w:t>
                </w:r>
              </w:hyperlink>
            </w:hyperlink>
          </w:p>
          <w:p w14:paraId="5BBBC341" w14:textId="77777777" w:rsidR="0028538D" w:rsidRPr="00C45BF3" w:rsidRDefault="0028538D" w:rsidP="0028538D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C45BF3">
              <w:rPr>
                <w:rFonts w:ascii="Poppins" w:hAnsi="Poppins" w:cs="Poppins"/>
                <w:szCs w:val="22"/>
                <w:lang w:eastAsia="en-GB"/>
              </w:rPr>
              <w:t>Any bookings made (e.g., coach travel, entry fees etc.) must be approved by the Activities Office before the booking is confirmed.  </w:t>
            </w:r>
          </w:p>
          <w:p w14:paraId="19F51B3D" w14:textId="77777777" w:rsidR="0028538D" w:rsidRPr="006B4162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851" w:type="dxa"/>
          </w:tcPr>
          <w:p w14:paraId="6B22B937" w14:textId="1DD85BFD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3</w:t>
            </w:r>
          </w:p>
        </w:tc>
        <w:tc>
          <w:tcPr>
            <w:tcW w:w="875" w:type="dxa"/>
          </w:tcPr>
          <w:p w14:paraId="2E286CD1" w14:textId="104DC15E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14:paraId="5FE34EE3" w14:textId="11FFFF6E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6</w:t>
            </w:r>
          </w:p>
        </w:tc>
        <w:tc>
          <w:tcPr>
            <w:tcW w:w="5089" w:type="dxa"/>
          </w:tcPr>
          <w:p w14:paraId="2E5646D0" w14:textId="77777777" w:rsidR="0028538D" w:rsidRPr="006B4162" w:rsidRDefault="0028538D" w:rsidP="0028538D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538D" w:rsidRPr="006B4162" w14:paraId="40357BCA" w14:textId="77777777" w:rsidTr="00674432">
        <w:trPr>
          <w:cantSplit/>
          <w:trHeight w:val="375"/>
        </w:trPr>
        <w:tc>
          <w:tcPr>
            <w:tcW w:w="421" w:type="dxa"/>
          </w:tcPr>
          <w:p w14:paraId="547FA96B" w14:textId="66FB2CD9" w:rsidR="0028538D" w:rsidRDefault="00184127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5</w:t>
            </w:r>
          </w:p>
        </w:tc>
        <w:tc>
          <w:tcPr>
            <w:tcW w:w="1558" w:type="dxa"/>
          </w:tcPr>
          <w:p w14:paraId="71EAD7CD" w14:textId="77777777" w:rsidR="0028538D" w:rsidRPr="00C45BF3" w:rsidRDefault="0028538D" w:rsidP="0028538D">
            <w:pPr>
              <w:textAlignment w:val="baseline"/>
              <w:rPr>
                <w:rFonts w:ascii="Poppins" w:hAnsi="Poppins" w:cs="Poppins"/>
                <w:sz w:val="18"/>
                <w:szCs w:val="18"/>
                <w:lang w:eastAsia="en-GB"/>
              </w:rPr>
            </w:pPr>
            <w:r w:rsidRPr="00C45BF3">
              <w:rPr>
                <w:rFonts w:ascii="Poppins" w:hAnsi="Poppins" w:cs="Poppins"/>
                <w:color w:val="000000"/>
                <w:szCs w:val="22"/>
                <w:lang w:eastAsia="en-GB"/>
              </w:rPr>
              <w:t>Finances</w:t>
            </w:r>
            <w:r w:rsidRPr="00C45BF3">
              <w:rPr>
                <w:rFonts w:ascii="Poppins" w:hAnsi="Poppins" w:cs="Poppins"/>
                <w:b/>
                <w:bCs/>
                <w:color w:val="000000"/>
                <w:szCs w:val="22"/>
                <w:lang w:eastAsia="en-GB"/>
              </w:rPr>
              <w:t> </w:t>
            </w:r>
            <w:r w:rsidRPr="00C45BF3">
              <w:rPr>
                <w:rFonts w:ascii="Poppins" w:hAnsi="Poppins" w:cs="Poppins"/>
                <w:color w:val="000000"/>
                <w:szCs w:val="22"/>
                <w:lang w:eastAsia="en-GB"/>
              </w:rPr>
              <w:t> </w:t>
            </w:r>
          </w:p>
          <w:p w14:paraId="409361EF" w14:textId="77777777" w:rsidR="0028538D" w:rsidRPr="006B4162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1560" w:type="dxa"/>
          </w:tcPr>
          <w:p w14:paraId="7120F586" w14:textId="48AE07CA" w:rsidR="0028538D" w:rsidRPr="00674432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74432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Student Leaders </w:t>
            </w:r>
          </w:p>
        </w:tc>
        <w:tc>
          <w:tcPr>
            <w:tcW w:w="3969" w:type="dxa"/>
          </w:tcPr>
          <w:p w14:paraId="0E598971" w14:textId="4E0363CE" w:rsidR="0028538D" w:rsidRPr="00C45BF3" w:rsidRDefault="0028538D" w:rsidP="0028538D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C45BF3">
              <w:rPr>
                <w:rFonts w:ascii="Poppins" w:hAnsi="Poppins" w:cs="Poppins"/>
                <w:szCs w:val="22"/>
                <w:lang w:eastAsia="en-GB"/>
              </w:rPr>
              <w:t xml:space="preserve">All Chairs and Treasurers to attend </w:t>
            </w:r>
            <w:hyperlink r:id="rId13" w:history="1">
              <w:r w:rsidRPr="00CE590F">
                <w:rPr>
                  <w:rStyle w:val="Hyperlink"/>
                  <w:rFonts w:ascii="Poppins" w:hAnsi="Poppins" w:cs="Poppins"/>
                  <w:szCs w:val="22"/>
                  <w:lang w:eastAsia="en-GB"/>
                </w:rPr>
                <w:t>Finance Training</w:t>
              </w:r>
            </w:hyperlink>
          </w:p>
          <w:p w14:paraId="1BFA6787" w14:textId="08FEFA21" w:rsidR="0028538D" w:rsidRPr="00C45BF3" w:rsidRDefault="0028538D" w:rsidP="0028538D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C45BF3">
              <w:rPr>
                <w:rFonts w:ascii="Poppins" w:hAnsi="Poppins" w:cs="Poppins"/>
                <w:szCs w:val="22"/>
                <w:lang w:eastAsia="en-GB"/>
              </w:rPr>
              <w:t>Students to pay for tickets/products online as we now adhere to a cashless policy</w:t>
            </w:r>
          </w:p>
          <w:p w14:paraId="0C9780E0" w14:textId="770EF40C" w:rsidR="0028538D" w:rsidRPr="00C45BF3" w:rsidRDefault="0028538D" w:rsidP="0028538D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C45BF3">
              <w:rPr>
                <w:rFonts w:ascii="Poppins" w:hAnsi="Poppins" w:cs="Poppins"/>
                <w:szCs w:val="22"/>
                <w:lang w:eastAsia="en-GB"/>
              </w:rPr>
              <w:t>Ticket/Receipt provided as proof of purchase.</w:t>
            </w:r>
          </w:p>
          <w:p w14:paraId="2B37B950" w14:textId="7AD5ABF3" w:rsidR="0028538D" w:rsidRPr="00C45BF3" w:rsidRDefault="0028538D" w:rsidP="0028538D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C45BF3">
              <w:rPr>
                <w:rFonts w:ascii="Poppins" w:hAnsi="Poppins" w:cs="Poppins"/>
                <w:szCs w:val="22"/>
                <w:lang w:eastAsia="en-GB"/>
              </w:rPr>
              <w:t>Care must be taken not to incur a financial loss to the group, control of ticket sales to cover expenditure of event.</w:t>
            </w:r>
          </w:p>
          <w:p w14:paraId="13CD04C9" w14:textId="2F2E1E35" w:rsidR="0028538D" w:rsidRPr="00C45BF3" w:rsidRDefault="0028538D" w:rsidP="0028538D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C45BF3">
              <w:rPr>
                <w:rFonts w:ascii="Poppins" w:hAnsi="Poppins" w:cs="Poppins"/>
                <w:szCs w:val="22"/>
                <w:lang w:eastAsia="en-GB"/>
              </w:rPr>
              <w:t>A list with names of all those who have paid (trip list) will be compiled.</w:t>
            </w:r>
          </w:p>
          <w:p w14:paraId="3B3D5AE0" w14:textId="174999F1" w:rsidR="0028538D" w:rsidRPr="00C45BF3" w:rsidRDefault="0028538D" w:rsidP="0028538D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Poppins" w:hAnsi="Poppins" w:cs="Poppins"/>
                <w:b/>
                <w:bCs/>
                <w:color w:val="000000"/>
                <w:szCs w:val="22"/>
                <w:u w:val="single"/>
                <w:lang w:eastAsia="en-GB"/>
              </w:rPr>
            </w:pPr>
            <w:r w:rsidRPr="00C45BF3">
              <w:rPr>
                <w:rFonts w:ascii="Poppins" w:hAnsi="Poppins" w:cs="Poppins"/>
                <w:b/>
                <w:bCs/>
                <w:color w:val="000000"/>
                <w:szCs w:val="22"/>
                <w:u w:val="single"/>
                <w:lang w:eastAsia="en-GB"/>
              </w:rPr>
              <w:lastRenderedPageBreak/>
              <w:t>No external accounts used.</w:t>
            </w:r>
          </w:p>
          <w:p w14:paraId="1877FE82" w14:textId="754FB82D" w:rsidR="0028538D" w:rsidRPr="006B4162" w:rsidRDefault="0028538D" w:rsidP="0028538D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851" w:type="dxa"/>
          </w:tcPr>
          <w:p w14:paraId="4E6B7933" w14:textId="110A145E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lastRenderedPageBreak/>
              <w:t>2</w:t>
            </w:r>
          </w:p>
        </w:tc>
        <w:tc>
          <w:tcPr>
            <w:tcW w:w="875" w:type="dxa"/>
          </w:tcPr>
          <w:p w14:paraId="0C15674E" w14:textId="4ABC1425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14:paraId="2C28E3A5" w14:textId="2C5D998C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</w:tc>
        <w:tc>
          <w:tcPr>
            <w:tcW w:w="5089" w:type="dxa"/>
          </w:tcPr>
          <w:p w14:paraId="131B886A" w14:textId="024EDA02" w:rsidR="00CE590F" w:rsidRDefault="00184127" w:rsidP="0028538D">
            <w:pPr>
              <w:numPr>
                <w:ilvl w:val="0"/>
                <w:numId w:val="13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>
              <w:rPr>
                <w:rFonts w:ascii="Poppins" w:hAnsi="Poppins" w:cs="Poppins"/>
                <w:szCs w:val="22"/>
                <w:lang w:eastAsia="en-GB"/>
              </w:rPr>
              <w:t xml:space="preserve">For Societies  - </w:t>
            </w:r>
            <w:r w:rsidR="0028538D" w:rsidRPr="00C45BF3">
              <w:rPr>
                <w:rFonts w:ascii="Poppins" w:hAnsi="Poppins" w:cs="Poppins"/>
                <w:szCs w:val="22"/>
                <w:lang w:eastAsia="en-GB"/>
              </w:rPr>
              <w:t>Apply t</w:t>
            </w:r>
            <w:r w:rsidR="00CE590F">
              <w:rPr>
                <w:rFonts w:ascii="Poppins" w:hAnsi="Poppins" w:cs="Poppins"/>
                <w:szCs w:val="22"/>
                <w:lang w:eastAsia="en-GB"/>
              </w:rPr>
              <w:t xml:space="preserve">o the </w:t>
            </w:r>
            <w:hyperlink r:id="rId14" w:history="1">
              <w:r w:rsidR="00CE590F" w:rsidRPr="00CE590F">
                <w:rPr>
                  <w:rStyle w:val="Hyperlink"/>
                  <w:rFonts w:ascii="Poppins" w:hAnsi="Poppins" w:cs="Poppins"/>
                  <w:szCs w:val="22"/>
                  <w:lang w:eastAsia="en-GB"/>
                </w:rPr>
                <w:t>Society Membership Fund</w:t>
              </w:r>
            </w:hyperlink>
            <w:r w:rsidR="00CE590F">
              <w:rPr>
                <w:rFonts w:ascii="Poppins" w:hAnsi="Poppins" w:cs="Poppins"/>
                <w:szCs w:val="22"/>
                <w:lang w:eastAsia="en-GB"/>
              </w:rPr>
              <w:t xml:space="preserve"> </w:t>
            </w:r>
            <w:r w:rsidR="0028538D" w:rsidRPr="00C45BF3">
              <w:rPr>
                <w:rFonts w:ascii="Poppins" w:hAnsi="Poppins" w:cs="Poppins"/>
                <w:szCs w:val="22"/>
                <w:lang w:eastAsia="en-GB"/>
              </w:rPr>
              <w:t>to help toward funding</w:t>
            </w:r>
            <w:r w:rsidR="00CE590F">
              <w:rPr>
                <w:rFonts w:ascii="Poppins" w:hAnsi="Poppins" w:cs="Poppins"/>
                <w:szCs w:val="22"/>
                <w:lang w:eastAsia="en-GB"/>
              </w:rPr>
              <w:t xml:space="preserve"> your event</w:t>
            </w:r>
            <w:r w:rsidR="0028538D" w:rsidRPr="00C45BF3">
              <w:rPr>
                <w:rFonts w:ascii="Poppins" w:hAnsi="Poppins" w:cs="Poppins"/>
                <w:szCs w:val="22"/>
                <w:lang w:eastAsia="en-GB"/>
              </w:rPr>
              <w:t>.</w:t>
            </w:r>
          </w:p>
          <w:p w14:paraId="37B1EF48" w14:textId="45CECAAF" w:rsidR="0028538D" w:rsidRPr="00CE590F" w:rsidRDefault="0028538D" w:rsidP="00CE590F">
            <w:pPr>
              <w:numPr>
                <w:ilvl w:val="0"/>
                <w:numId w:val="13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C45BF3">
              <w:rPr>
                <w:rFonts w:ascii="Poppins" w:hAnsi="Poppins" w:cs="Poppins"/>
                <w:szCs w:val="22"/>
                <w:lang w:eastAsia="en-GB"/>
              </w:rPr>
              <w:t> </w:t>
            </w:r>
            <w:r w:rsidRPr="00CE590F">
              <w:rPr>
                <w:rFonts w:ascii="Poppins" w:hAnsi="Poppins" w:cs="Poppins"/>
                <w:szCs w:val="22"/>
              </w:rPr>
              <w:t xml:space="preserve">All SU Groups can apply to the </w:t>
            </w:r>
            <w:hyperlink r:id="rId15" w:history="1">
              <w:hyperlink r:id="rId16" w:history="1">
                <w:r w:rsidRPr="00CE590F">
                  <w:rPr>
                    <w:rStyle w:val="Hyperlink"/>
                    <w:rFonts w:ascii="Poppins" w:hAnsi="Poppins" w:cs="Poppins"/>
                    <w:szCs w:val="22"/>
                  </w:rPr>
                  <w:t>alumni fund</w:t>
                </w:r>
              </w:hyperlink>
            </w:hyperlink>
            <w:r w:rsidRPr="00CE590F">
              <w:rPr>
                <w:rFonts w:ascii="Poppins" w:hAnsi="Poppins" w:cs="Poppins"/>
                <w:szCs w:val="22"/>
              </w:rPr>
              <w:t xml:space="preserve"> for help towards funding</w:t>
            </w:r>
          </w:p>
        </w:tc>
      </w:tr>
      <w:tr w:rsidR="0028538D" w:rsidRPr="006B4162" w14:paraId="73F10C56" w14:textId="77777777" w:rsidTr="00674432">
        <w:trPr>
          <w:cantSplit/>
          <w:trHeight w:val="375"/>
        </w:trPr>
        <w:tc>
          <w:tcPr>
            <w:tcW w:w="421" w:type="dxa"/>
          </w:tcPr>
          <w:p w14:paraId="67A19604" w14:textId="73502D1B" w:rsidR="0028538D" w:rsidRDefault="00EB7896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6</w:t>
            </w:r>
          </w:p>
        </w:tc>
        <w:tc>
          <w:tcPr>
            <w:tcW w:w="1558" w:type="dxa"/>
          </w:tcPr>
          <w:p w14:paraId="3D05158F" w14:textId="4AC80D66" w:rsidR="0028538D" w:rsidRPr="00110DF5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10DF5">
              <w:rPr>
                <w:rStyle w:val="normaltextrun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Trips</w:t>
            </w:r>
          </w:p>
        </w:tc>
        <w:tc>
          <w:tcPr>
            <w:tcW w:w="1560" w:type="dxa"/>
          </w:tcPr>
          <w:p w14:paraId="0718DD54" w14:textId="032254E9" w:rsidR="0028538D" w:rsidRPr="006B4162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auto"/>
                <w:sz w:val="22"/>
                <w:szCs w:val="22"/>
                <w:u w:val="none"/>
              </w:rPr>
              <w:t>Attendees/organisers</w:t>
            </w:r>
          </w:p>
        </w:tc>
        <w:tc>
          <w:tcPr>
            <w:tcW w:w="3969" w:type="dxa"/>
          </w:tcPr>
          <w:p w14:paraId="641AA782" w14:textId="6E47A74E" w:rsidR="0028538D" w:rsidRPr="00110DF5" w:rsidRDefault="0028538D" w:rsidP="0028538D">
            <w:pPr>
              <w:pStyle w:val="ListParagraph"/>
              <w:numPr>
                <w:ilvl w:val="0"/>
                <w:numId w:val="14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110DF5">
              <w:rPr>
                <w:rFonts w:ascii="Poppins" w:hAnsi="Poppins" w:cs="Poppins"/>
                <w:szCs w:val="22"/>
                <w:lang w:eastAsia="en-GB"/>
              </w:rPr>
              <w:t xml:space="preserve">All events/trips involving coaches, flights etc must </w:t>
            </w:r>
            <w:r w:rsidR="00BC795E">
              <w:rPr>
                <w:rFonts w:ascii="Poppins" w:hAnsi="Poppins" w:cs="Poppins"/>
                <w:szCs w:val="22"/>
                <w:lang w:eastAsia="en-GB"/>
              </w:rPr>
              <w:t xml:space="preserve">be </w:t>
            </w:r>
            <w:r w:rsidRPr="00110DF5">
              <w:rPr>
                <w:rFonts w:ascii="Poppins" w:hAnsi="Poppins" w:cs="Poppins"/>
                <w:szCs w:val="22"/>
                <w:lang w:eastAsia="en-GB"/>
              </w:rPr>
              <w:t>submit</w:t>
            </w:r>
            <w:r w:rsidR="00BC795E">
              <w:rPr>
                <w:rFonts w:ascii="Poppins" w:hAnsi="Poppins" w:cs="Poppins"/>
                <w:szCs w:val="22"/>
                <w:lang w:eastAsia="en-GB"/>
              </w:rPr>
              <w:t>ted through</w:t>
            </w:r>
            <w:r w:rsidRPr="00110DF5">
              <w:rPr>
                <w:rFonts w:ascii="Poppins" w:hAnsi="Poppins" w:cs="Poppins"/>
                <w:szCs w:val="22"/>
                <w:lang w:eastAsia="en-GB"/>
              </w:rPr>
              <w:t xml:space="preserve"> an </w:t>
            </w:r>
            <w:hyperlink r:id="rId17" w:history="1">
              <w:r w:rsidRPr="00110DF5">
                <w:rPr>
                  <w:rFonts w:ascii="Poppins" w:hAnsi="Poppins" w:cs="Poppins"/>
                  <w:color w:val="0563C1"/>
                  <w:szCs w:val="22"/>
                  <w:u w:val="single"/>
                  <w:lang w:eastAsia="en-GB"/>
                </w:rPr>
                <w:t>event planner</w:t>
              </w:r>
            </w:hyperlink>
          </w:p>
          <w:p w14:paraId="5FEF92D7" w14:textId="6D990143" w:rsidR="0028538D" w:rsidRPr="006B4162" w:rsidRDefault="0028538D" w:rsidP="0028538D">
            <w:pPr>
              <w:pStyle w:val="Title"/>
              <w:numPr>
                <w:ilvl w:val="0"/>
                <w:numId w:val="14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10DF5">
              <w:rPr>
                <w:rFonts w:ascii="Poppins" w:hAnsi="Poppins" w:cs="Poppins"/>
                <w:b w:val="0"/>
                <w:bCs w:val="0"/>
                <w:color w:val="auto"/>
                <w:sz w:val="22"/>
                <w:szCs w:val="22"/>
                <w:u w:val="none"/>
              </w:rPr>
              <w:t>Speak to the SU staff connected to your group for advice</w:t>
            </w:r>
          </w:p>
        </w:tc>
        <w:tc>
          <w:tcPr>
            <w:tcW w:w="851" w:type="dxa"/>
          </w:tcPr>
          <w:p w14:paraId="04E12C35" w14:textId="24F6CEFE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3</w:t>
            </w:r>
          </w:p>
        </w:tc>
        <w:tc>
          <w:tcPr>
            <w:tcW w:w="875" w:type="dxa"/>
          </w:tcPr>
          <w:p w14:paraId="4D69A886" w14:textId="2B6FAA4F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14:paraId="6972EA27" w14:textId="75E56FD6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6</w:t>
            </w:r>
          </w:p>
        </w:tc>
        <w:tc>
          <w:tcPr>
            <w:tcW w:w="5089" w:type="dxa"/>
          </w:tcPr>
          <w:p w14:paraId="788DD353" w14:textId="77777777" w:rsidR="0028538D" w:rsidRPr="006B4162" w:rsidRDefault="0028538D" w:rsidP="0028538D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538D" w:rsidRPr="006B4162" w14:paraId="7D6FD562" w14:textId="77777777" w:rsidTr="00674432">
        <w:trPr>
          <w:cantSplit/>
          <w:trHeight w:val="375"/>
        </w:trPr>
        <w:tc>
          <w:tcPr>
            <w:tcW w:w="421" w:type="dxa"/>
          </w:tcPr>
          <w:p w14:paraId="31D503D5" w14:textId="0CE50371" w:rsidR="0028538D" w:rsidRDefault="00EB7896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7</w:t>
            </w:r>
          </w:p>
        </w:tc>
        <w:tc>
          <w:tcPr>
            <w:tcW w:w="1558" w:type="dxa"/>
          </w:tcPr>
          <w:p w14:paraId="5400E1B0" w14:textId="7EA5E5BE" w:rsidR="0028538D" w:rsidRPr="00110DF5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10DF5">
              <w:rPr>
                <w:rStyle w:val="normaltextrun"/>
                <w:rFonts w:ascii="Poppins" w:hAnsi="Poppins" w:cs="Poppins"/>
                <w:b w:val="0"/>
                <w:bCs w:val="0"/>
                <w:u w:val="none"/>
                <w:shd w:val="clear" w:color="auto" w:fill="FFFFFF"/>
              </w:rPr>
              <w:t>Socials </w:t>
            </w:r>
            <w:r w:rsidRPr="00110DF5">
              <w:rPr>
                <w:rStyle w:val="eop"/>
                <w:rFonts w:ascii="Poppins" w:hAnsi="Poppins" w:cs="Poppins"/>
                <w:b w:val="0"/>
                <w:bCs w:val="0"/>
                <w:sz w:val="22"/>
                <w:szCs w:val="22"/>
                <w:u w:val="none"/>
                <w:shd w:val="clear" w:color="auto" w:fill="FFFFFF"/>
              </w:rPr>
              <w:t> </w:t>
            </w:r>
          </w:p>
        </w:tc>
        <w:tc>
          <w:tcPr>
            <w:tcW w:w="1560" w:type="dxa"/>
          </w:tcPr>
          <w:p w14:paraId="40DEF893" w14:textId="57202976" w:rsidR="0028538D" w:rsidRPr="006B4162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auto"/>
                <w:sz w:val="22"/>
                <w:szCs w:val="22"/>
                <w:u w:val="none"/>
              </w:rPr>
              <w:t>Attendees/organisers</w:t>
            </w:r>
          </w:p>
        </w:tc>
        <w:tc>
          <w:tcPr>
            <w:tcW w:w="3969" w:type="dxa"/>
          </w:tcPr>
          <w:p w14:paraId="1E53CC11" w14:textId="77777777" w:rsidR="0028538D" w:rsidRPr="00110DF5" w:rsidRDefault="0028538D" w:rsidP="0028538D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110DF5">
              <w:rPr>
                <w:rFonts w:ascii="Poppins" w:hAnsi="Poppins" w:cs="Poppins"/>
                <w:szCs w:val="22"/>
                <w:lang w:eastAsia="en-GB"/>
              </w:rPr>
              <w:t>Members will be reminded not to walk along the river edge whilst intoxicated.  </w:t>
            </w:r>
          </w:p>
          <w:p w14:paraId="0FC85E21" w14:textId="77777777" w:rsidR="0028538D" w:rsidRPr="00110DF5" w:rsidRDefault="0028538D" w:rsidP="0028538D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110DF5">
              <w:rPr>
                <w:rFonts w:ascii="Poppins" w:hAnsi="Poppins" w:cs="Poppins"/>
                <w:szCs w:val="22"/>
                <w:lang w:eastAsia="en-GB"/>
              </w:rPr>
              <w:t>Students advised never to walk anywhere alone and to stay in well-lit areas.  </w:t>
            </w:r>
          </w:p>
          <w:p w14:paraId="14CFC313" w14:textId="77777777" w:rsidR="0028538D" w:rsidRPr="00110DF5" w:rsidRDefault="0028538D" w:rsidP="0028538D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110DF5">
              <w:rPr>
                <w:rFonts w:ascii="Poppins" w:hAnsi="Poppins" w:cs="Poppins"/>
                <w:szCs w:val="22"/>
                <w:lang w:eastAsia="en-GB"/>
              </w:rPr>
              <w:t>Designated committee members will remain sober </w:t>
            </w:r>
          </w:p>
          <w:p w14:paraId="017B7464" w14:textId="77777777" w:rsidR="0028538D" w:rsidRPr="00110DF5" w:rsidRDefault="0028538D" w:rsidP="0028538D">
            <w:pPr>
              <w:pStyle w:val="ListParagraph"/>
              <w:numPr>
                <w:ilvl w:val="0"/>
                <w:numId w:val="15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110DF5">
              <w:rPr>
                <w:rFonts w:ascii="Poppins" w:hAnsi="Poppins" w:cs="Poppins"/>
                <w:szCs w:val="22"/>
                <w:lang w:eastAsia="en-GB"/>
              </w:rPr>
              <w:t>SU Staff will signpost committee leaders to the SU’s ‘Welcome Socials’ good practice</w:t>
            </w:r>
          </w:p>
          <w:p w14:paraId="44F2FEDC" w14:textId="77777777" w:rsidR="0028538D" w:rsidRPr="006B4162" w:rsidRDefault="0028538D" w:rsidP="0028538D">
            <w:pPr>
              <w:pStyle w:val="Title"/>
              <w:spacing w:line="276" w:lineRule="auto"/>
              <w:ind w:left="0"/>
              <w:jc w:val="both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851" w:type="dxa"/>
          </w:tcPr>
          <w:p w14:paraId="3928277F" w14:textId="6B856C74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875" w:type="dxa"/>
          </w:tcPr>
          <w:p w14:paraId="54800A5A" w14:textId="789E7ECC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981" w:type="dxa"/>
          </w:tcPr>
          <w:p w14:paraId="4F1A0905" w14:textId="73733E3C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5089" w:type="dxa"/>
          </w:tcPr>
          <w:p w14:paraId="34D8D4FE" w14:textId="77777777" w:rsidR="0028538D" w:rsidRPr="0010251A" w:rsidRDefault="0028538D" w:rsidP="0028538D">
            <w:pPr>
              <w:pStyle w:val="ListParagraph"/>
              <w:ind w:left="360"/>
              <w:rPr>
                <w:rFonts w:ascii="Poppins" w:hAnsi="Poppins" w:cs="Poppins"/>
                <w:szCs w:val="22"/>
              </w:rPr>
            </w:pPr>
          </w:p>
        </w:tc>
      </w:tr>
      <w:tr w:rsidR="0028538D" w:rsidRPr="006B4162" w14:paraId="6A1E3C0C" w14:textId="77777777" w:rsidTr="00674432">
        <w:trPr>
          <w:cantSplit/>
          <w:trHeight w:val="375"/>
        </w:trPr>
        <w:tc>
          <w:tcPr>
            <w:tcW w:w="421" w:type="dxa"/>
          </w:tcPr>
          <w:p w14:paraId="6FD03BF3" w14:textId="12B8E78E" w:rsidR="0028538D" w:rsidRDefault="00EB7896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lastRenderedPageBreak/>
              <w:t>8</w:t>
            </w:r>
          </w:p>
        </w:tc>
        <w:tc>
          <w:tcPr>
            <w:tcW w:w="1558" w:type="dxa"/>
          </w:tcPr>
          <w:p w14:paraId="2298BFB5" w14:textId="74DFB467" w:rsidR="0028538D" w:rsidRPr="006B4162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7D3CB0">
              <w:rPr>
                <w:rStyle w:val="normaltextrun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Under 18’s (if applicable)</w:t>
            </w:r>
            <w:r w:rsidRPr="007D3CB0">
              <w:rPr>
                <w:rStyle w:val="eop"/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 </w:t>
            </w:r>
          </w:p>
        </w:tc>
        <w:tc>
          <w:tcPr>
            <w:tcW w:w="1560" w:type="dxa"/>
          </w:tcPr>
          <w:p w14:paraId="58FF41EB" w14:textId="390F4BB8" w:rsidR="0028538D" w:rsidRPr="00674432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74432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Student leader </w:t>
            </w:r>
            <w:r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/attendees</w:t>
            </w:r>
          </w:p>
        </w:tc>
        <w:tc>
          <w:tcPr>
            <w:tcW w:w="3969" w:type="dxa"/>
          </w:tcPr>
          <w:p w14:paraId="4DBAA3FC" w14:textId="71BE568A" w:rsidR="0028538D" w:rsidRPr="00BC795E" w:rsidRDefault="0028538D" w:rsidP="0028538D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Style w:val="Hyperlink"/>
                <w:rFonts w:ascii="Poppins" w:hAnsi="Poppins" w:cs="Poppins"/>
                <w:szCs w:val="22"/>
                <w:lang w:eastAsia="en-GB"/>
              </w:rPr>
            </w:pPr>
            <w:r w:rsidRPr="00110DF5">
              <w:rPr>
                <w:rFonts w:ascii="Poppins" w:hAnsi="Poppins" w:cs="Poppins"/>
                <w:szCs w:val="22"/>
                <w:lang w:eastAsia="en-GB"/>
              </w:rPr>
              <w:t>Committee members to follow the advice in the</w:t>
            </w:r>
            <w:r w:rsidR="00BC795E">
              <w:rPr>
                <w:rFonts w:ascii="Poppins" w:hAnsi="Poppins" w:cs="Poppins"/>
                <w:szCs w:val="22"/>
                <w:lang w:eastAsia="en-GB"/>
              </w:rPr>
              <w:fldChar w:fldCharType="begin"/>
            </w:r>
            <w:r w:rsidR="00BC795E">
              <w:rPr>
                <w:rFonts w:ascii="Poppins" w:hAnsi="Poppins" w:cs="Poppins"/>
                <w:szCs w:val="22"/>
                <w:lang w:eastAsia="en-GB"/>
              </w:rPr>
              <w:instrText>HYPERLINK "https://www.bath.ac.uk/publications/the-students-union-the-su-safeguarding-policy/"</w:instrText>
            </w:r>
            <w:r w:rsidR="00BC795E">
              <w:rPr>
                <w:rFonts w:ascii="Poppins" w:hAnsi="Poppins" w:cs="Poppins"/>
                <w:szCs w:val="22"/>
                <w:lang w:eastAsia="en-GB"/>
              </w:rPr>
              <w:fldChar w:fldCharType="separate"/>
            </w:r>
            <w:r w:rsidRPr="00BC795E">
              <w:rPr>
                <w:rStyle w:val="Hyperlink"/>
                <w:rFonts w:ascii="Poppins" w:hAnsi="Poppins" w:cs="Poppins"/>
                <w:szCs w:val="22"/>
                <w:lang w:eastAsia="en-GB"/>
              </w:rPr>
              <w:t xml:space="preserve"> SU Under 18 </w:t>
            </w:r>
            <w:proofErr w:type="gramStart"/>
            <w:r w:rsidRPr="00BC795E">
              <w:rPr>
                <w:rStyle w:val="Hyperlink"/>
                <w:rFonts w:ascii="Poppins" w:hAnsi="Poppins" w:cs="Poppins"/>
                <w:szCs w:val="22"/>
                <w:lang w:eastAsia="en-GB"/>
              </w:rPr>
              <w:t>policy</w:t>
            </w:r>
            <w:proofErr w:type="gramEnd"/>
            <w:r w:rsidRPr="00BC795E">
              <w:rPr>
                <w:rStyle w:val="Hyperlink"/>
                <w:rFonts w:ascii="Poppins" w:hAnsi="Poppins" w:cs="Poppins"/>
                <w:szCs w:val="22"/>
                <w:lang w:eastAsia="en-GB"/>
              </w:rPr>
              <w:t>  </w:t>
            </w:r>
          </w:p>
          <w:p w14:paraId="0C31E88C" w14:textId="69D0DB19" w:rsidR="0028538D" w:rsidRPr="00110DF5" w:rsidRDefault="00BC795E" w:rsidP="0028538D">
            <w:pPr>
              <w:ind w:left="1080" w:firstLine="60"/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>
              <w:rPr>
                <w:rFonts w:ascii="Poppins" w:hAnsi="Poppins" w:cs="Poppins"/>
                <w:szCs w:val="22"/>
                <w:lang w:eastAsia="en-GB"/>
              </w:rPr>
              <w:fldChar w:fldCharType="end"/>
            </w:r>
          </w:p>
          <w:p w14:paraId="71B2E8D8" w14:textId="77777777" w:rsidR="0028538D" w:rsidRPr="00110DF5" w:rsidRDefault="0028538D" w:rsidP="0028538D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110DF5">
              <w:rPr>
                <w:rFonts w:ascii="Poppins" w:hAnsi="Poppins" w:cs="Poppins"/>
                <w:szCs w:val="22"/>
                <w:lang w:eastAsia="en-GB"/>
              </w:rPr>
              <w:t>Under 18’s will not attend overnight trips.   </w:t>
            </w:r>
          </w:p>
          <w:p w14:paraId="779BAA31" w14:textId="4281AA99" w:rsidR="0028538D" w:rsidRPr="00110DF5" w:rsidRDefault="0028538D" w:rsidP="0028538D">
            <w:pPr>
              <w:pStyle w:val="ListParagraph"/>
              <w:numPr>
                <w:ilvl w:val="0"/>
                <w:numId w:val="16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110DF5">
              <w:rPr>
                <w:rFonts w:ascii="Poppins" w:hAnsi="Poppins" w:cs="Poppins"/>
                <w:szCs w:val="22"/>
                <w:lang w:eastAsia="en-GB"/>
              </w:rPr>
              <w:t>Parental consent forms received for all high-risk events and activities- as detailed in the Under 18 policy </w:t>
            </w:r>
          </w:p>
          <w:p w14:paraId="5390B2EE" w14:textId="4C1C9CF8" w:rsidR="0028538D" w:rsidRPr="00BC795E" w:rsidRDefault="0028538D" w:rsidP="00BC795E">
            <w:pPr>
              <w:pStyle w:val="Title"/>
              <w:spacing w:line="276" w:lineRule="auto"/>
              <w:ind w:left="72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851" w:type="dxa"/>
          </w:tcPr>
          <w:p w14:paraId="712D3724" w14:textId="1AE5DD50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875" w:type="dxa"/>
          </w:tcPr>
          <w:p w14:paraId="6EA94262" w14:textId="7F680C91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14:paraId="6E648F6D" w14:textId="55B713F4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5089" w:type="dxa"/>
          </w:tcPr>
          <w:p w14:paraId="22DF431C" w14:textId="00BEA200" w:rsidR="0028538D" w:rsidRPr="00BC795E" w:rsidRDefault="00BC795E" w:rsidP="00BC795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2"/>
              </w:rPr>
            </w:pPr>
            <w:r w:rsidRPr="00BC795E">
              <w:rPr>
                <w:rFonts w:ascii="Poppins" w:hAnsi="Poppins" w:cs="Poppins"/>
                <w:color w:val="000000" w:themeColor="text1"/>
                <w:szCs w:val="22"/>
              </w:rPr>
              <w:t>Nightclubs may not admit under 18’s so check with their policy</w:t>
            </w:r>
          </w:p>
        </w:tc>
      </w:tr>
      <w:tr w:rsidR="0028538D" w:rsidRPr="006B4162" w14:paraId="4BB85F84" w14:textId="77777777" w:rsidTr="00674432">
        <w:trPr>
          <w:cantSplit/>
          <w:trHeight w:val="375"/>
        </w:trPr>
        <w:tc>
          <w:tcPr>
            <w:tcW w:w="421" w:type="dxa"/>
          </w:tcPr>
          <w:p w14:paraId="3AFF6AD9" w14:textId="0F5F89D7" w:rsidR="0028538D" w:rsidRDefault="00EB7896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9</w:t>
            </w:r>
          </w:p>
        </w:tc>
        <w:tc>
          <w:tcPr>
            <w:tcW w:w="1558" w:type="dxa"/>
          </w:tcPr>
          <w:p w14:paraId="73B2E683" w14:textId="433875BE" w:rsidR="0028538D" w:rsidRPr="007D3CB0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Style w:val="normaltextrun"/>
                <w:rFonts w:ascii="Poppins" w:hAnsi="Poppins" w:cs="Poppins"/>
                <w:b w:val="0"/>
                <w:bCs w:val="0"/>
                <w:u w:val="none"/>
                <w:shd w:val="clear" w:color="auto" w:fill="FFFFFF"/>
              </w:rPr>
            </w:pPr>
            <w:r w:rsidRPr="007D3CB0">
              <w:rPr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  <w:t>Speakers invited on campus</w:t>
            </w:r>
          </w:p>
        </w:tc>
        <w:tc>
          <w:tcPr>
            <w:tcW w:w="1560" w:type="dxa"/>
          </w:tcPr>
          <w:p w14:paraId="31422E12" w14:textId="7B0BAFC7" w:rsidR="0028538D" w:rsidRPr="00674432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74432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Student leader/ All attendees</w:t>
            </w:r>
          </w:p>
        </w:tc>
        <w:tc>
          <w:tcPr>
            <w:tcW w:w="3969" w:type="dxa"/>
          </w:tcPr>
          <w:p w14:paraId="30031A90" w14:textId="77777777" w:rsidR="0028538D" w:rsidRPr="007E3DC1" w:rsidRDefault="0028538D" w:rsidP="0028538D">
            <w:pPr>
              <w:numPr>
                <w:ilvl w:val="0"/>
                <w:numId w:val="18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All events involving external speakers must submit an </w:t>
            </w:r>
            <w:hyperlink r:id="rId18" w:history="1">
              <w:r w:rsidRPr="007E3DC1">
                <w:rPr>
                  <w:rFonts w:ascii="Poppins" w:hAnsi="Poppins" w:cs="Poppins"/>
                  <w:color w:val="0563C1"/>
                  <w:szCs w:val="22"/>
                  <w:u w:val="single"/>
                  <w:lang w:eastAsia="en-GB"/>
                </w:rPr>
                <w:t>event planner</w:t>
              </w:r>
            </w:hyperlink>
          </w:p>
          <w:p w14:paraId="021EC4E2" w14:textId="77777777" w:rsidR="0028538D" w:rsidRPr="007E3DC1" w:rsidRDefault="0028538D" w:rsidP="0028538D">
            <w:p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  <w:p w14:paraId="7173B8E9" w14:textId="191A350E" w:rsidR="0028538D" w:rsidRPr="007E3DC1" w:rsidRDefault="0028538D" w:rsidP="0028538D">
            <w:pPr>
              <w:numPr>
                <w:ilvl w:val="0"/>
                <w:numId w:val="18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color w:val="000000"/>
                <w:szCs w:val="22"/>
                <w:lang w:eastAsia="en-GB"/>
              </w:rPr>
              <w:t xml:space="preserve">Authorisation must be obtained from the SU </w:t>
            </w:r>
            <w:r>
              <w:rPr>
                <w:rFonts w:ascii="Poppins" w:hAnsi="Poppins" w:cs="Poppins"/>
                <w:color w:val="000000"/>
                <w:szCs w:val="22"/>
                <w:lang w:eastAsia="en-GB"/>
              </w:rPr>
              <w:t xml:space="preserve">Activities </w:t>
            </w:r>
            <w:r w:rsidRPr="007E3DC1">
              <w:rPr>
                <w:rFonts w:ascii="Poppins" w:hAnsi="Poppins" w:cs="Poppins"/>
                <w:color w:val="000000"/>
                <w:szCs w:val="22"/>
                <w:lang w:eastAsia="en-GB"/>
              </w:rPr>
              <w:t>office before any speaker/s is invited or allowed to visit/talk on campus. </w:t>
            </w:r>
            <w:r w:rsidRPr="007E3DC1">
              <w:rPr>
                <w:rFonts w:ascii="Poppins" w:hAnsi="Poppins" w:cs="Poppins"/>
                <w:b/>
                <w:bCs/>
                <w:color w:val="000000"/>
                <w:szCs w:val="22"/>
                <w:u w:val="single"/>
                <w:lang w:eastAsia="en-GB"/>
              </w:rPr>
              <w:t> </w:t>
            </w:r>
            <w:r w:rsidRPr="007E3DC1">
              <w:rPr>
                <w:rFonts w:ascii="Poppins" w:hAnsi="Poppins" w:cs="Poppins"/>
                <w:color w:val="000000"/>
                <w:szCs w:val="22"/>
                <w:lang w:eastAsia="en-GB"/>
              </w:rPr>
              <w:t> </w:t>
            </w:r>
          </w:p>
          <w:p w14:paraId="7F89C64B" w14:textId="77777777" w:rsidR="0028538D" w:rsidRPr="007E3DC1" w:rsidRDefault="0028538D" w:rsidP="0028538D">
            <w:pPr>
              <w:numPr>
                <w:ilvl w:val="0"/>
                <w:numId w:val="18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>All online / virtual speakers will need to be authorised in the same way as on campus</w:t>
            </w:r>
            <w:r w:rsidRPr="007E3DC1">
              <w:rPr>
                <w:rFonts w:ascii="Poppins" w:hAnsi="Poppins" w:cs="Poppins"/>
                <w:b/>
                <w:bCs/>
                <w:szCs w:val="22"/>
                <w:lang w:eastAsia="en-GB"/>
              </w:rPr>
              <w:t> </w:t>
            </w:r>
            <w:r w:rsidRPr="007E3DC1">
              <w:rPr>
                <w:rFonts w:ascii="Poppins" w:hAnsi="Poppins" w:cs="Poppins"/>
                <w:szCs w:val="22"/>
                <w:lang w:eastAsia="en-GB"/>
              </w:rPr>
              <w:t> </w:t>
            </w:r>
          </w:p>
          <w:p w14:paraId="6389218E" w14:textId="77777777" w:rsidR="0028538D" w:rsidRPr="007E3DC1" w:rsidRDefault="0028538D" w:rsidP="0028538D">
            <w:pPr>
              <w:numPr>
                <w:ilvl w:val="0"/>
                <w:numId w:val="18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lastRenderedPageBreak/>
              <w:t xml:space="preserve">Please read the </w:t>
            </w:r>
            <w:hyperlink r:id="rId19" w:history="1">
              <w:r w:rsidRPr="007E3DC1">
                <w:rPr>
                  <w:rFonts w:ascii="Poppins" w:hAnsi="Poppins" w:cs="Poppins"/>
                  <w:color w:val="0563C1"/>
                  <w:szCs w:val="22"/>
                  <w:u w:val="single"/>
                  <w:lang w:eastAsia="en-GB"/>
                </w:rPr>
                <w:t>external speaker process</w:t>
              </w:r>
            </w:hyperlink>
          </w:p>
          <w:p w14:paraId="52EE3364" w14:textId="77777777" w:rsidR="0028538D" w:rsidRPr="00110DF5" w:rsidRDefault="0028538D" w:rsidP="0028538D">
            <w:pPr>
              <w:pStyle w:val="ListParagraph"/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</w:tc>
        <w:tc>
          <w:tcPr>
            <w:tcW w:w="851" w:type="dxa"/>
          </w:tcPr>
          <w:p w14:paraId="17366EC7" w14:textId="272773D1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lastRenderedPageBreak/>
              <w:t>1</w:t>
            </w:r>
          </w:p>
        </w:tc>
        <w:tc>
          <w:tcPr>
            <w:tcW w:w="875" w:type="dxa"/>
          </w:tcPr>
          <w:p w14:paraId="1E448DE7" w14:textId="2F92E1AF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14:paraId="4704A6F1" w14:textId="30E8B85D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5089" w:type="dxa"/>
          </w:tcPr>
          <w:p w14:paraId="18854518" w14:textId="77777777" w:rsidR="0028538D" w:rsidRPr="006B4162" w:rsidRDefault="0028538D" w:rsidP="0028538D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538D" w:rsidRPr="006B4162" w14:paraId="2ED6D295" w14:textId="77777777" w:rsidTr="00674432">
        <w:trPr>
          <w:cantSplit/>
          <w:trHeight w:val="375"/>
        </w:trPr>
        <w:tc>
          <w:tcPr>
            <w:tcW w:w="421" w:type="dxa"/>
          </w:tcPr>
          <w:p w14:paraId="067467D5" w14:textId="797AB366" w:rsidR="0028538D" w:rsidRDefault="00EB7896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10</w:t>
            </w:r>
          </w:p>
        </w:tc>
        <w:tc>
          <w:tcPr>
            <w:tcW w:w="1558" w:type="dxa"/>
          </w:tcPr>
          <w:p w14:paraId="3ABFFC5E" w14:textId="7045C90B" w:rsidR="0028538D" w:rsidRPr="007D3CB0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Student leaders not trained  </w:t>
            </w:r>
          </w:p>
        </w:tc>
        <w:tc>
          <w:tcPr>
            <w:tcW w:w="1560" w:type="dxa"/>
          </w:tcPr>
          <w:p w14:paraId="403EAFD8" w14:textId="77777777" w:rsidR="0028538D" w:rsidRPr="002D35A6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Student leaders</w:t>
            </w:r>
          </w:p>
          <w:p w14:paraId="72417F82" w14:textId="3FECCD42" w:rsidR="0028538D" w:rsidRPr="00674432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Attendees</w:t>
            </w:r>
          </w:p>
        </w:tc>
        <w:tc>
          <w:tcPr>
            <w:tcW w:w="3969" w:type="dxa"/>
          </w:tcPr>
          <w:p w14:paraId="7A8B2401" w14:textId="77777777" w:rsidR="0028538D" w:rsidRPr="002D35A6" w:rsidRDefault="0028538D" w:rsidP="0028538D">
            <w:pPr>
              <w:pStyle w:val="ListParagraph"/>
              <w:numPr>
                <w:ilvl w:val="0"/>
                <w:numId w:val="4"/>
              </w:numPr>
              <w:rPr>
                <w:rFonts w:ascii="Poppins" w:hAnsi="Poppins" w:cs="Poppins"/>
                <w:szCs w:val="22"/>
              </w:rPr>
            </w:pPr>
            <w:r w:rsidRPr="002D35A6">
              <w:rPr>
                <w:rFonts w:ascii="Poppins" w:hAnsi="Poppins" w:cs="Poppins"/>
                <w:szCs w:val="22"/>
              </w:rPr>
              <w:t xml:space="preserve">All those planning event/activities to complete MANDATORY </w:t>
            </w:r>
            <w:hyperlink r:id="rId20" w:history="1">
              <w:r w:rsidRPr="002D35A6">
                <w:rPr>
                  <w:rStyle w:val="Hyperlink"/>
                  <w:rFonts w:ascii="Poppins" w:hAnsi="Poppins" w:cs="Poppins"/>
                  <w:szCs w:val="22"/>
                </w:rPr>
                <w:t>H&amp;S training</w:t>
              </w:r>
            </w:hyperlink>
            <w:r w:rsidRPr="002D35A6">
              <w:rPr>
                <w:rFonts w:ascii="Poppins" w:hAnsi="Poppins" w:cs="Poppins"/>
                <w:szCs w:val="22"/>
              </w:rPr>
              <w:t xml:space="preserve"> </w:t>
            </w:r>
          </w:p>
          <w:p w14:paraId="55C58481" w14:textId="77777777" w:rsidR="0028538D" w:rsidRPr="007E3DC1" w:rsidRDefault="0028538D" w:rsidP="00BC795E">
            <w:pPr>
              <w:ind w:left="720"/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</w:tc>
        <w:tc>
          <w:tcPr>
            <w:tcW w:w="851" w:type="dxa"/>
          </w:tcPr>
          <w:p w14:paraId="15792075" w14:textId="46F1420F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4</w:t>
            </w:r>
          </w:p>
        </w:tc>
        <w:tc>
          <w:tcPr>
            <w:tcW w:w="875" w:type="dxa"/>
          </w:tcPr>
          <w:p w14:paraId="62DEE8F1" w14:textId="3080117E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14:paraId="1C9B477C" w14:textId="3C2BD2A9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2D35A6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8</w:t>
            </w:r>
          </w:p>
        </w:tc>
        <w:tc>
          <w:tcPr>
            <w:tcW w:w="5089" w:type="dxa"/>
          </w:tcPr>
          <w:p w14:paraId="783D6699" w14:textId="77777777" w:rsidR="0028538D" w:rsidRPr="002D35A6" w:rsidRDefault="0028538D" w:rsidP="0028538D">
            <w:pPr>
              <w:pStyle w:val="ListParagraph"/>
              <w:ind w:left="360"/>
              <w:rPr>
                <w:rFonts w:ascii="Poppins" w:hAnsi="Poppins" w:cs="Poppins"/>
                <w:szCs w:val="22"/>
              </w:rPr>
            </w:pPr>
          </w:p>
          <w:p w14:paraId="0C122309" w14:textId="77777777" w:rsidR="0028538D" w:rsidRPr="006B4162" w:rsidRDefault="0028538D" w:rsidP="0028538D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538D" w:rsidRPr="006B4162" w14:paraId="22E72D5A" w14:textId="77777777" w:rsidTr="00674432">
        <w:trPr>
          <w:cantSplit/>
          <w:trHeight w:val="375"/>
        </w:trPr>
        <w:tc>
          <w:tcPr>
            <w:tcW w:w="421" w:type="dxa"/>
          </w:tcPr>
          <w:p w14:paraId="4FB55DCE" w14:textId="28526C86" w:rsidR="0028538D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1</w:t>
            </w:r>
            <w:r w:rsidR="00EB7896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1</w:t>
            </w:r>
          </w:p>
        </w:tc>
        <w:tc>
          <w:tcPr>
            <w:tcW w:w="1558" w:type="dxa"/>
          </w:tcPr>
          <w:p w14:paraId="7E0DA416" w14:textId="7D4D7B53" w:rsidR="0028538D" w:rsidRPr="007E3DC1" w:rsidRDefault="0028538D" w:rsidP="0028538D">
            <w:pPr>
              <w:textAlignment w:val="baseline"/>
              <w:rPr>
                <w:rFonts w:ascii="Poppins" w:hAnsi="Poppins" w:cs="Poppins"/>
                <w:sz w:val="18"/>
                <w:szCs w:val="18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Injury in the theatre or other </w:t>
            </w:r>
            <w:r w:rsidRPr="00BC795E">
              <w:rPr>
                <w:rFonts w:ascii="Poppins" w:hAnsi="Poppins" w:cs="Poppins"/>
                <w:sz w:val="20"/>
                <w:szCs w:val="20"/>
                <w:lang w:eastAsia="en-GB"/>
              </w:rPr>
              <w:t xml:space="preserve">performance </w:t>
            </w:r>
            <w:r w:rsidRPr="007E3DC1">
              <w:rPr>
                <w:rFonts w:ascii="Poppins" w:hAnsi="Poppins" w:cs="Poppins"/>
                <w:szCs w:val="22"/>
                <w:lang w:eastAsia="en-GB"/>
              </w:rPr>
              <w:t>venue </w:t>
            </w:r>
          </w:p>
          <w:p w14:paraId="7BDC87BE" w14:textId="77777777" w:rsidR="0028538D" w:rsidRPr="007D3CB0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560" w:type="dxa"/>
          </w:tcPr>
          <w:p w14:paraId="5650710B" w14:textId="17AF29FD" w:rsidR="0028538D" w:rsidRPr="00674432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74432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All attendees</w:t>
            </w:r>
          </w:p>
        </w:tc>
        <w:tc>
          <w:tcPr>
            <w:tcW w:w="3969" w:type="dxa"/>
          </w:tcPr>
          <w:p w14:paraId="1C3DCEDF" w14:textId="21A0915B" w:rsidR="0028538D" w:rsidRPr="007E3DC1" w:rsidRDefault="00BC795E" w:rsidP="0028538D">
            <w:pPr>
              <w:numPr>
                <w:ilvl w:val="0"/>
                <w:numId w:val="19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>
              <w:rPr>
                <w:rFonts w:ascii="Poppins" w:hAnsi="Poppins" w:cs="Poppins"/>
                <w:szCs w:val="22"/>
                <w:lang w:eastAsia="en-GB"/>
              </w:rPr>
              <w:t>S</w:t>
            </w:r>
            <w:r w:rsidR="0028538D" w:rsidRPr="007E3DC1">
              <w:rPr>
                <w:rFonts w:ascii="Poppins" w:hAnsi="Poppins" w:cs="Poppins"/>
                <w:szCs w:val="22"/>
                <w:lang w:eastAsia="en-GB"/>
              </w:rPr>
              <w:t>afety information is relayed to all involved in the show/event in an efficient and detailed manner so everyone can understand how to best protect their safety. </w:t>
            </w:r>
          </w:p>
          <w:p w14:paraId="0A3613F6" w14:textId="77777777" w:rsidR="0028538D" w:rsidRPr="007E3DC1" w:rsidRDefault="0028538D" w:rsidP="0028538D">
            <w:pPr>
              <w:numPr>
                <w:ilvl w:val="0"/>
                <w:numId w:val="19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Production teams and committee will work together to ensure that safety precautions in certain area is as safe as </w:t>
            </w:r>
            <w:r w:rsidRPr="007E3DC1">
              <w:rPr>
                <w:rFonts w:ascii="Poppins" w:hAnsi="Poppins" w:cs="Poppins"/>
                <w:sz w:val="24"/>
                <w:szCs w:val="22"/>
                <w:lang w:eastAsia="en-GB"/>
              </w:rPr>
              <w:t>it</w:t>
            </w: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 can be</w:t>
            </w:r>
          </w:p>
          <w:p w14:paraId="57A87AC4" w14:textId="5AC1C4AC" w:rsidR="0028538D" w:rsidRPr="007E3DC1" w:rsidRDefault="0028538D" w:rsidP="0028538D">
            <w:pPr>
              <w:numPr>
                <w:ilvl w:val="0"/>
                <w:numId w:val="19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Security informed of injury and/or unreasonable </w:t>
            </w:r>
            <w:r>
              <w:rPr>
                <w:rFonts w:ascii="Poppins" w:hAnsi="Poppins" w:cs="Poppins"/>
                <w:szCs w:val="22"/>
                <w:lang w:eastAsia="en-GB"/>
              </w:rPr>
              <w:t>behaviour</w:t>
            </w:r>
            <w:r w:rsidRPr="007E3DC1">
              <w:rPr>
                <w:rFonts w:ascii="Poppins" w:hAnsi="Poppins" w:cs="Poppins"/>
                <w:szCs w:val="22"/>
                <w:lang w:eastAsia="en-GB"/>
              </w:rPr>
              <w:t> </w:t>
            </w:r>
          </w:p>
          <w:p w14:paraId="757A8618" w14:textId="47429B38" w:rsidR="0028538D" w:rsidRPr="007E3DC1" w:rsidRDefault="0028538D" w:rsidP="0028538D">
            <w:p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>
              <w:rPr>
                <w:rFonts w:ascii="Poppins" w:hAnsi="Poppins" w:cs="Poppins"/>
                <w:szCs w:val="22"/>
                <w:lang w:eastAsia="en-GB"/>
              </w:rPr>
              <w:t xml:space="preserve">            </w:t>
            </w: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by either calling </w:t>
            </w:r>
            <w:r>
              <w:rPr>
                <w:rFonts w:ascii="Poppins" w:hAnsi="Poppins" w:cs="Poppins"/>
                <w:szCs w:val="22"/>
                <w:lang w:eastAsia="en-GB"/>
              </w:rPr>
              <w:t xml:space="preserve">      </w:t>
            </w:r>
            <w:r w:rsidRPr="007E3DC1">
              <w:rPr>
                <w:rFonts w:ascii="Poppins" w:hAnsi="Poppins" w:cs="Poppins"/>
                <w:szCs w:val="22"/>
                <w:lang w:eastAsia="en-GB"/>
              </w:rPr>
              <w:t>01225 385349 (</w:t>
            </w:r>
            <w:proofErr w:type="spellStart"/>
            <w:r w:rsidRPr="007E3DC1">
              <w:rPr>
                <w:rFonts w:ascii="Poppins" w:hAnsi="Poppins" w:cs="Poppins"/>
                <w:szCs w:val="22"/>
                <w:lang w:eastAsia="en-GB"/>
              </w:rPr>
              <w:t>ext</w:t>
            </w:r>
            <w:proofErr w:type="spellEnd"/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 5349 if </w:t>
            </w:r>
            <w:r>
              <w:rPr>
                <w:rFonts w:ascii="Poppins" w:hAnsi="Poppins" w:cs="Poppins"/>
                <w:szCs w:val="22"/>
                <w:lang w:eastAsia="en-GB"/>
              </w:rPr>
              <w:t xml:space="preserve">  </w:t>
            </w: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using an </w:t>
            </w:r>
            <w:r w:rsidRPr="007E3DC1">
              <w:rPr>
                <w:rFonts w:ascii="Poppins" w:hAnsi="Poppins" w:cs="Poppins"/>
                <w:szCs w:val="22"/>
                <w:lang w:eastAsia="en-GB"/>
              </w:rPr>
              <w:lastRenderedPageBreak/>
              <w:t xml:space="preserve">internal phone) or call in to speak to them at the Library front desk </w:t>
            </w:r>
          </w:p>
          <w:p w14:paraId="78773F33" w14:textId="306672DA" w:rsidR="0028538D" w:rsidRPr="007E3DC1" w:rsidRDefault="0028538D" w:rsidP="0028538D">
            <w:pPr>
              <w:numPr>
                <w:ilvl w:val="0"/>
                <w:numId w:val="19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 If first aid is required, then contact Security using the above methods</w:t>
            </w:r>
          </w:p>
          <w:p w14:paraId="670D97EC" w14:textId="77777777" w:rsidR="0028538D" w:rsidRPr="00110DF5" w:rsidRDefault="0028538D" w:rsidP="0028538D">
            <w:pPr>
              <w:pStyle w:val="ListParagraph"/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</w:tc>
        <w:tc>
          <w:tcPr>
            <w:tcW w:w="851" w:type="dxa"/>
          </w:tcPr>
          <w:p w14:paraId="0F8A2C47" w14:textId="7CA87BB9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lastRenderedPageBreak/>
              <w:t>3</w:t>
            </w:r>
          </w:p>
        </w:tc>
        <w:tc>
          <w:tcPr>
            <w:tcW w:w="875" w:type="dxa"/>
          </w:tcPr>
          <w:p w14:paraId="42D156B7" w14:textId="669F60C4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14:paraId="73F889C9" w14:textId="0B502316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6</w:t>
            </w:r>
          </w:p>
        </w:tc>
        <w:tc>
          <w:tcPr>
            <w:tcW w:w="5089" w:type="dxa"/>
          </w:tcPr>
          <w:p w14:paraId="20CAE606" w14:textId="77777777" w:rsidR="0028538D" w:rsidRPr="006B4162" w:rsidRDefault="0028538D" w:rsidP="0028538D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538D" w:rsidRPr="006B4162" w14:paraId="7618FCDD" w14:textId="77777777" w:rsidTr="00674432">
        <w:trPr>
          <w:cantSplit/>
          <w:trHeight w:val="375"/>
        </w:trPr>
        <w:tc>
          <w:tcPr>
            <w:tcW w:w="421" w:type="dxa"/>
          </w:tcPr>
          <w:p w14:paraId="709B73BF" w14:textId="6C68A9D1" w:rsidR="0028538D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1</w:t>
            </w:r>
            <w:r w:rsidR="00EB7896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2</w:t>
            </w:r>
          </w:p>
        </w:tc>
        <w:tc>
          <w:tcPr>
            <w:tcW w:w="1558" w:type="dxa"/>
          </w:tcPr>
          <w:p w14:paraId="7F8C79CE" w14:textId="77777777" w:rsidR="00BC795E" w:rsidRDefault="0028538D" w:rsidP="0028538D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Poppins" w:hAnsi="Poppins" w:cs="Poppins"/>
                <w:color w:val="000000"/>
                <w:szCs w:val="22"/>
              </w:rPr>
            </w:pPr>
            <w:r w:rsidRPr="007E3DC1">
              <w:rPr>
                <w:rFonts w:ascii="Poppins" w:hAnsi="Poppins" w:cs="Poppins"/>
                <w:color w:val="000000"/>
                <w:szCs w:val="22"/>
              </w:rPr>
              <w:t>Online Platforms/</w:t>
            </w:r>
          </w:p>
          <w:p w14:paraId="5A7917ED" w14:textId="27F510A6" w:rsidR="0028538D" w:rsidRPr="007E3DC1" w:rsidRDefault="0028538D" w:rsidP="0028538D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Poppins" w:hAnsi="Poppins" w:cs="Poppins"/>
                <w:color w:val="000000"/>
                <w:szCs w:val="22"/>
              </w:rPr>
            </w:pPr>
            <w:r w:rsidRPr="007E3DC1">
              <w:rPr>
                <w:rFonts w:ascii="Poppins" w:hAnsi="Poppins" w:cs="Poppins"/>
                <w:color w:val="000000"/>
                <w:szCs w:val="22"/>
              </w:rPr>
              <w:t>Virtual meetings</w:t>
            </w:r>
          </w:p>
          <w:p w14:paraId="16B4580E" w14:textId="77777777" w:rsidR="0028538D" w:rsidRPr="007E3DC1" w:rsidRDefault="0028538D" w:rsidP="0028538D">
            <w:p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</w:tc>
        <w:tc>
          <w:tcPr>
            <w:tcW w:w="1560" w:type="dxa"/>
          </w:tcPr>
          <w:p w14:paraId="1FA2D9B2" w14:textId="786B2FE0" w:rsidR="0028538D" w:rsidRPr="00674432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74432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All attendees</w:t>
            </w:r>
          </w:p>
        </w:tc>
        <w:tc>
          <w:tcPr>
            <w:tcW w:w="3969" w:type="dxa"/>
          </w:tcPr>
          <w:p w14:paraId="50CD1A97" w14:textId="77777777" w:rsidR="0028538D" w:rsidRPr="007E3DC1" w:rsidRDefault="0028538D" w:rsidP="0028538D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Use MS Teams to hold online sessions or use </w:t>
            </w:r>
            <w:r w:rsidRPr="007E3DC1">
              <w:rPr>
                <w:rFonts w:ascii="Poppins" w:hAnsi="Poppins" w:cs="Poppins"/>
                <w:sz w:val="24"/>
                <w:szCs w:val="22"/>
                <w:lang w:eastAsia="en-GB"/>
              </w:rPr>
              <w:t>SU Group</w:t>
            </w: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 money to purchase a Zoom subscription   </w:t>
            </w:r>
          </w:p>
          <w:p w14:paraId="6781E7D2" w14:textId="77777777" w:rsidR="0028538D" w:rsidRPr="007E3DC1" w:rsidRDefault="0028538D" w:rsidP="0028538D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>Check T&amp;C and any contracts must be authorised by the SU Staff  </w:t>
            </w:r>
          </w:p>
          <w:p w14:paraId="7DA762BD" w14:textId="77777777" w:rsidR="0028538D" w:rsidRPr="007E3DC1" w:rsidRDefault="0028538D" w:rsidP="0028538D">
            <w:pPr>
              <w:ind w:left="1080"/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  <w:p w14:paraId="1983EBBE" w14:textId="4C83CE30" w:rsidR="0028538D" w:rsidRPr="007E3DC1" w:rsidRDefault="0028538D" w:rsidP="0028538D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ascii="Poppins" w:hAnsi="Poppins" w:cs="Poppins"/>
                <w:sz w:val="18"/>
                <w:szCs w:val="18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Running Socials and Events Online </w:t>
            </w:r>
            <w:r w:rsidRPr="007E3DC1">
              <w:rPr>
                <w:rFonts w:ascii="Poppins" w:hAnsi="Poppins" w:cs="Poppins"/>
                <w:sz w:val="24"/>
                <w:lang w:eastAsia="en-GB"/>
              </w:rPr>
              <w:t xml:space="preserve">– see guidelines </w:t>
            </w:r>
            <w:hyperlink r:id="rId21" w:history="1">
              <w:r w:rsidRPr="007E3DC1">
                <w:rPr>
                  <w:rFonts w:ascii="Poppins" w:hAnsi="Poppins" w:cs="Poppins"/>
                  <w:color w:val="0563C1"/>
                  <w:sz w:val="24"/>
                  <w:u w:val="single"/>
                  <w:lang w:eastAsia="en-GB"/>
                </w:rPr>
                <w:t>here</w:t>
              </w:r>
            </w:hyperlink>
          </w:p>
          <w:p w14:paraId="0C37BBC2" w14:textId="77777777" w:rsidR="0028538D" w:rsidRDefault="0028538D" w:rsidP="0028538D">
            <w:pPr>
              <w:ind w:left="360"/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  <w:p w14:paraId="7013534D" w14:textId="77777777" w:rsidR="0028538D" w:rsidRDefault="0028538D" w:rsidP="0028538D">
            <w:pPr>
              <w:ind w:left="360"/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  <w:p w14:paraId="45863584" w14:textId="512ABFF7" w:rsidR="0028538D" w:rsidRPr="007E3DC1" w:rsidRDefault="0028538D" w:rsidP="0028538D">
            <w:pPr>
              <w:ind w:left="360"/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</w:tc>
        <w:tc>
          <w:tcPr>
            <w:tcW w:w="851" w:type="dxa"/>
          </w:tcPr>
          <w:p w14:paraId="48BFD71A" w14:textId="5EEDFD64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875" w:type="dxa"/>
          </w:tcPr>
          <w:p w14:paraId="02ABEB99" w14:textId="6B1ED2CC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14:paraId="1879F652" w14:textId="1889C46A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5089" w:type="dxa"/>
          </w:tcPr>
          <w:p w14:paraId="19EB61F0" w14:textId="77777777" w:rsidR="0028538D" w:rsidRPr="006B4162" w:rsidRDefault="0028538D" w:rsidP="0028538D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538D" w:rsidRPr="006B4162" w14:paraId="1EAD1A26" w14:textId="77777777" w:rsidTr="00674432">
        <w:trPr>
          <w:cantSplit/>
          <w:trHeight w:val="375"/>
        </w:trPr>
        <w:tc>
          <w:tcPr>
            <w:tcW w:w="421" w:type="dxa"/>
          </w:tcPr>
          <w:p w14:paraId="08460630" w14:textId="77777777" w:rsidR="0028538D" w:rsidRDefault="00EB7896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13</w:t>
            </w:r>
          </w:p>
          <w:p w14:paraId="37A9B1D5" w14:textId="349D0E9A" w:rsidR="00EB7896" w:rsidRDefault="00EB7896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1558" w:type="dxa"/>
          </w:tcPr>
          <w:p w14:paraId="0418027D" w14:textId="1189C5FC" w:rsidR="0028538D" w:rsidRPr="007E3DC1" w:rsidRDefault="0028538D" w:rsidP="0028538D">
            <w:p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</w:rPr>
              <w:t xml:space="preserve">Online Watch Parties/Movies    </w:t>
            </w:r>
          </w:p>
        </w:tc>
        <w:tc>
          <w:tcPr>
            <w:tcW w:w="1560" w:type="dxa"/>
          </w:tcPr>
          <w:p w14:paraId="28241B2D" w14:textId="48A3CBDD" w:rsidR="0028538D" w:rsidRPr="00674432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74432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All attendees</w:t>
            </w:r>
          </w:p>
        </w:tc>
        <w:tc>
          <w:tcPr>
            <w:tcW w:w="3969" w:type="dxa"/>
          </w:tcPr>
          <w:p w14:paraId="6BB34AC7" w14:textId="77777777" w:rsidR="0028538D" w:rsidRPr="007E3DC1" w:rsidRDefault="0028538D" w:rsidP="0028538D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>See guidelines within Netflix Parties website or any other provider </w:t>
            </w:r>
          </w:p>
          <w:p w14:paraId="58489D1E" w14:textId="15A3E774" w:rsidR="0028538D" w:rsidRPr="007E3DC1" w:rsidRDefault="0028538D" w:rsidP="0028538D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All films will be authorised by </w:t>
            </w:r>
            <w:r>
              <w:rPr>
                <w:rFonts w:ascii="Poppins" w:hAnsi="Poppins" w:cs="Poppins"/>
                <w:szCs w:val="22"/>
                <w:lang w:eastAsia="en-GB"/>
              </w:rPr>
              <w:t>Activities</w:t>
            </w:r>
            <w:r w:rsidRPr="007E3DC1">
              <w:rPr>
                <w:rFonts w:ascii="Poppins" w:hAnsi="Poppins" w:cs="Poppins"/>
                <w:szCs w:val="22"/>
                <w:lang w:eastAsia="en-GB"/>
              </w:rPr>
              <w:t xml:space="preserve"> office before showing  </w:t>
            </w:r>
          </w:p>
          <w:p w14:paraId="74C0663B" w14:textId="4B29DB4E" w:rsidR="0028538D" w:rsidRPr="007E3DC1" w:rsidRDefault="0028538D" w:rsidP="0028538D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color w:val="000000"/>
                <w:szCs w:val="22"/>
                <w:lang w:eastAsia="en-GB"/>
              </w:rPr>
              <w:lastRenderedPageBreak/>
              <w:t>Entry fee must not be charge</w:t>
            </w:r>
            <w:r w:rsidR="00BC795E">
              <w:rPr>
                <w:rFonts w:ascii="Poppins" w:hAnsi="Poppins" w:cs="Poppins"/>
                <w:color w:val="000000"/>
                <w:szCs w:val="22"/>
                <w:lang w:eastAsia="en-GB"/>
              </w:rPr>
              <w:t>d</w:t>
            </w:r>
            <w:r w:rsidRPr="007E3DC1">
              <w:rPr>
                <w:rFonts w:ascii="Poppins" w:hAnsi="Poppins" w:cs="Poppins"/>
                <w:color w:val="000000"/>
                <w:szCs w:val="22"/>
                <w:lang w:eastAsia="en-GB"/>
              </w:rPr>
              <w:t xml:space="preserve"> for film showing, under the university film licence</w:t>
            </w:r>
            <w:r>
              <w:rPr>
                <w:rFonts w:ascii="Poppins" w:hAnsi="Poppins" w:cs="Poppins"/>
                <w:color w:val="000000"/>
                <w:szCs w:val="22"/>
                <w:lang w:eastAsia="en-GB"/>
              </w:rPr>
              <w:t xml:space="preserve"> as</w:t>
            </w:r>
            <w:r w:rsidRPr="007E3DC1">
              <w:rPr>
                <w:rFonts w:ascii="Poppins" w:hAnsi="Poppins" w:cs="Poppins"/>
                <w:color w:val="000000"/>
                <w:szCs w:val="22"/>
                <w:lang w:eastAsia="en-GB"/>
              </w:rPr>
              <w:t xml:space="preserve"> we are not permitted to charge anyone who is attending.</w:t>
            </w:r>
            <w:r w:rsidRPr="007E3DC1">
              <w:rPr>
                <w:rFonts w:ascii="Poppins" w:hAnsi="Poppins" w:cs="Poppins"/>
                <w:b/>
                <w:bCs/>
                <w:color w:val="000000"/>
                <w:szCs w:val="22"/>
                <w:u w:val="single"/>
                <w:lang w:eastAsia="en-GB"/>
              </w:rPr>
              <w:t> </w:t>
            </w:r>
            <w:r w:rsidRPr="007E3DC1">
              <w:rPr>
                <w:rFonts w:ascii="Poppins" w:hAnsi="Poppins" w:cs="Poppins"/>
                <w:color w:val="000000"/>
                <w:szCs w:val="22"/>
                <w:lang w:eastAsia="en-GB"/>
              </w:rPr>
              <w:t> </w:t>
            </w:r>
          </w:p>
          <w:p w14:paraId="0C3355CF" w14:textId="77777777" w:rsidR="0028538D" w:rsidRPr="007E3DC1" w:rsidRDefault="0028538D" w:rsidP="0028538D">
            <w:pPr>
              <w:ind w:left="720"/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</w:tc>
        <w:tc>
          <w:tcPr>
            <w:tcW w:w="851" w:type="dxa"/>
          </w:tcPr>
          <w:p w14:paraId="286F8C1D" w14:textId="57F6D20D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lastRenderedPageBreak/>
              <w:t>1</w:t>
            </w:r>
          </w:p>
        </w:tc>
        <w:tc>
          <w:tcPr>
            <w:tcW w:w="875" w:type="dxa"/>
          </w:tcPr>
          <w:p w14:paraId="5A5F0AED" w14:textId="32E52AA5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981" w:type="dxa"/>
          </w:tcPr>
          <w:p w14:paraId="0B331080" w14:textId="1CA1C154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5089" w:type="dxa"/>
          </w:tcPr>
          <w:p w14:paraId="410CAF47" w14:textId="77777777" w:rsidR="0028538D" w:rsidRPr="006B4162" w:rsidRDefault="0028538D" w:rsidP="0028538D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538D" w:rsidRPr="006B4162" w14:paraId="3F666E10" w14:textId="77777777" w:rsidTr="00674432">
        <w:trPr>
          <w:cantSplit/>
          <w:trHeight w:val="375"/>
        </w:trPr>
        <w:tc>
          <w:tcPr>
            <w:tcW w:w="421" w:type="dxa"/>
          </w:tcPr>
          <w:p w14:paraId="71D0F819" w14:textId="16BE3C1C" w:rsidR="0028538D" w:rsidRPr="007E3DC1" w:rsidRDefault="00EB7896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14</w:t>
            </w:r>
          </w:p>
        </w:tc>
        <w:tc>
          <w:tcPr>
            <w:tcW w:w="1558" w:type="dxa"/>
          </w:tcPr>
          <w:p w14:paraId="78CABE2E" w14:textId="047B37AA" w:rsidR="0028538D" w:rsidRPr="007E3DC1" w:rsidRDefault="0028538D" w:rsidP="0028538D">
            <w:p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</w:rPr>
              <w:t>Equipment</w:t>
            </w:r>
          </w:p>
        </w:tc>
        <w:tc>
          <w:tcPr>
            <w:tcW w:w="1560" w:type="dxa"/>
          </w:tcPr>
          <w:p w14:paraId="14EEE885" w14:textId="46D56AE7" w:rsidR="0028538D" w:rsidRPr="00674432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74432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 xml:space="preserve">All persons using equipment </w:t>
            </w:r>
          </w:p>
        </w:tc>
        <w:tc>
          <w:tcPr>
            <w:tcW w:w="3969" w:type="dxa"/>
          </w:tcPr>
          <w:p w14:paraId="05085EE0" w14:textId="77777777" w:rsidR="0028538D" w:rsidRPr="007E3DC1" w:rsidRDefault="0028538D" w:rsidP="0028538D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>All electrical equipment will be PAT tested by a qualified person within the SU.  </w:t>
            </w:r>
          </w:p>
          <w:p w14:paraId="2D2C7172" w14:textId="77777777" w:rsidR="0028538D" w:rsidRPr="007E3DC1" w:rsidRDefault="0028538D" w:rsidP="0028538D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>All equipment will be added to the SU asset register  </w:t>
            </w:r>
          </w:p>
          <w:p w14:paraId="1D08F37D" w14:textId="77777777" w:rsidR="0028538D" w:rsidRPr="007E3DC1" w:rsidRDefault="0028538D" w:rsidP="0028538D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7E3DC1">
              <w:rPr>
                <w:rFonts w:ascii="Poppins" w:hAnsi="Poppins" w:cs="Poppins"/>
                <w:szCs w:val="22"/>
                <w:lang w:eastAsia="en-GB"/>
              </w:rPr>
              <w:t>If necessary, those using equipment will be supervised and/ or trained on use by an appropriate person </w:t>
            </w:r>
          </w:p>
          <w:p w14:paraId="2C5AE8E5" w14:textId="77777777" w:rsidR="0028538D" w:rsidRPr="007E3DC1" w:rsidRDefault="0028538D" w:rsidP="0028538D">
            <w:pPr>
              <w:ind w:left="720"/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</w:tc>
        <w:tc>
          <w:tcPr>
            <w:tcW w:w="851" w:type="dxa"/>
          </w:tcPr>
          <w:p w14:paraId="36A563F9" w14:textId="79D1286E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875" w:type="dxa"/>
          </w:tcPr>
          <w:p w14:paraId="01F90594" w14:textId="6808ECA2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1</w:t>
            </w:r>
          </w:p>
        </w:tc>
        <w:tc>
          <w:tcPr>
            <w:tcW w:w="981" w:type="dxa"/>
          </w:tcPr>
          <w:p w14:paraId="4957A222" w14:textId="396AF99D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5089" w:type="dxa"/>
          </w:tcPr>
          <w:p w14:paraId="41F3C201" w14:textId="77777777" w:rsidR="0028538D" w:rsidRPr="006B4162" w:rsidRDefault="0028538D" w:rsidP="0028538D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538D" w:rsidRPr="006B4162" w14:paraId="45DB7B0D" w14:textId="77777777" w:rsidTr="00674432">
        <w:trPr>
          <w:cantSplit/>
          <w:trHeight w:val="375"/>
        </w:trPr>
        <w:tc>
          <w:tcPr>
            <w:tcW w:w="421" w:type="dxa"/>
          </w:tcPr>
          <w:p w14:paraId="57994383" w14:textId="62339A82" w:rsidR="0028538D" w:rsidRDefault="00EB7896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15</w:t>
            </w:r>
          </w:p>
        </w:tc>
        <w:tc>
          <w:tcPr>
            <w:tcW w:w="1558" w:type="dxa"/>
          </w:tcPr>
          <w:p w14:paraId="2DBFE16A" w14:textId="34E25FCB" w:rsidR="0028538D" w:rsidRPr="002D35A6" w:rsidRDefault="0028538D" w:rsidP="0028538D">
            <w:p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2D35A6">
              <w:rPr>
                <w:rFonts w:ascii="Poppins" w:hAnsi="Poppins" w:cs="Poppins"/>
                <w:szCs w:val="22"/>
              </w:rPr>
              <w:t>Food from caterers and shops</w:t>
            </w:r>
          </w:p>
        </w:tc>
        <w:tc>
          <w:tcPr>
            <w:tcW w:w="1560" w:type="dxa"/>
          </w:tcPr>
          <w:p w14:paraId="35377DC5" w14:textId="7B480EEF" w:rsidR="0028538D" w:rsidRPr="00674432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74432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All attendees</w:t>
            </w:r>
          </w:p>
        </w:tc>
        <w:tc>
          <w:tcPr>
            <w:tcW w:w="3969" w:type="dxa"/>
          </w:tcPr>
          <w:p w14:paraId="6EE37314" w14:textId="77777777" w:rsidR="0028538D" w:rsidRPr="002D35A6" w:rsidRDefault="0028538D" w:rsidP="0028538D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2D35A6">
              <w:rPr>
                <w:rFonts w:ascii="Poppins" w:hAnsi="Poppins" w:cs="Poppins"/>
                <w:szCs w:val="22"/>
                <w:lang w:eastAsia="en-GB"/>
              </w:rPr>
              <w:t>It is the responsibility of the caterer to ensure all food safety standards have been met when preparing food.  </w:t>
            </w:r>
          </w:p>
          <w:p w14:paraId="26C2C1E6" w14:textId="77777777" w:rsidR="0028538D" w:rsidRPr="002D35A6" w:rsidRDefault="0028538D" w:rsidP="0028538D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2D35A6">
              <w:rPr>
                <w:rFonts w:ascii="Poppins" w:hAnsi="Poppins" w:cs="Poppins"/>
                <w:szCs w:val="22"/>
                <w:lang w:eastAsia="en-GB"/>
              </w:rPr>
              <w:t xml:space="preserve">It is the responsibility of members to check and </w:t>
            </w:r>
            <w:r w:rsidRPr="002D35A6">
              <w:rPr>
                <w:rFonts w:ascii="Poppins" w:hAnsi="Poppins" w:cs="Poppins"/>
                <w:szCs w:val="22"/>
                <w:lang w:eastAsia="en-GB"/>
              </w:rPr>
              <w:lastRenderedPageBreak/>
              <w:t>inform caterers of any known allergies or dietary requirements.  </w:t>
            </w:r>
          </w:p>
          <w:p w14:paraId="1895634F" w14:textId="77777777" w:rsidR="0028538D" w:rsidRPr="002D35A6" w:rsidRDefault="0028538D" w:rsidP="0028538D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2D35A6">
              <w:rPr>
                <w:rFonts w:ascii="Poppins" w:hAnsi="Poppins" w:cs="Poppins"/>
                <w:szCs w:val="22"/>
                <w:lang w:eastAsia="en-GB"/>
              </w:rPr>
              <w:t>All external companies must produce their Food &amp; Health Certificate and Public Liability Insurance when on campus or providing food to groups.  </w:t>
            </w:r>
          </w:p>
          <w:p w14:paraId="360F7D81" w14:textId="77777777" w:rsidR="0028538D" w:rsidRPr="002D35A6" w:rsidRDefault="0028538D" w:rsidP="0028538D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2D35A6">
              <w:rPr>
                <w:rFonts w:ascii="Poppins" w:hAnsi="Poppins" w:cs="Poppins"/>
                <w:szCs w:val="22"/>
                <w:lang w:eastAsia="en-GB"/>
              </w:rPr>
              <w:t>Companies selling their food on campus must be authorised by SU Marketing Department and SU Activities office. </w:t>
            </w:r>
          </w:p>
          <w:p w14:paraId="2CE0B560" w14:textId="77777777" w:rsidR="0028538D" w:rsidRPr="007E3DC1" w:rsidRDefault="0028538D" w:rsidP="0028538D">
            <w:p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</w:tc>
        <w:tc>
          <w:tcPr>
            <w:tcW w:w="851" w:type="dxa"/>
          </w:tcPr>
          <w:p w14:paraId="439AF04D" w14:textId="3E788B22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lastRenderedPageBreak/>
              <w:t>3</w:t>
            </w:r>
          </w:p>
        </w:tc>
        <w:tc>
          <w:tcPr>
            <w:tcW w:w="875" w:type="dxa"/>
          </w:tcPr>
          <w:p w14:paraId="2A019E4E" w14:textId="317E7E28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981" w:type="dxa"/>
          </w:tcPr>
          <w:p w14:paraId="1B22D222" w14:textId="5CBA8019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10251A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6</w:t>
            </w:r>
          </w:p>
        </w:tc>
        <w:tc>
          <w:tcPr>
            <w:tcW w:w="5089" w:type="dxa"/>
          </w:tcPr>
          <w:p w14:paraId="21E413E2" w14:textId="77777777" w:rsidR="0028538D" w:rsidRPr="006B4162" w:rsidRDefault="0028538D" w:rsidP="0028538D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538D" w:rsidRPr="006B4162" w14:paraId="529D0FA6" w14:textId="77777777" w:rsidTr="00674432">
        <w:trPr>
          <w:cantSplit/>
          <w:trHeight w:val="375"/>
        </w:trPr>
        <w:tc>
          <w:tcPr>
            <w:tcW w:w="421" w:type="dxa"/>
          </w:tcPr>
          <w:p w14:paraId="030698C4" w14:textId="3F999F1E" w:rsidR="0028538D" w:rsidRDefault="00EB7896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16</w:t>
            </w:r>
          </w:p>
        </w:tc>
        <w:tc>
          <w:tcPr>
            <w:tcW w:w="1558" w:type="dxa"/>
          </w:tcPr>
          <w:p w14:paraId="2F1F4EE0" w14:textId="4AD790D8" w:rsidR="0028538D" w:rsidRPr="002D35A6" w:rsidRDefault="0028538D" w:rsidP="0028538D">
            <w:pPr>
              <w:textAlignment w:val="baseline"/>
              <w:rPr>
                <w:rFonts w:ascii="Poppins" w:hAnsi="Poppins" w:cs="Poppins"/>
                <w:szCs w:val="22"/>
              </w:rPr>
            </w:pPr>
            <w:r>
              <w:rPr>
                <w:rFonts w:ascii="Poppins" w:hAnsi="Poppins" w:cs="Poppins"/>
                <w:szCs w:val="22"/>
              </w:rPr>
              <w:t>Student leaders cooking their own food</w:t>
            </w:r>
          </w:p>
        </w:tc>
        <w:tc>
          <w:tcPr>
            <w:tcW w:w="1560" w:type="dxa"/>
          </w:tcPr>
          <w:p w14:paraId="5F21BFA4" w14:textId="39591274" w:rsidR="0028538D" w:rsidRPr="00674432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All attendees</w:t>
            </w:r>
          </w:p>
        </w:tc>
        <w:tc>
          <w:tcPr>
            <w:tcW w:w="3969" w:type="dxa"/>
          </w:tcPr>
          <w:p w14:paraId="0EB5485C" w14:textId="2FC10901" w:rsidR="0028538D" w:rsidRDefault="0028538D" w:rsidP="0028538D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>
              <w:rPr>
                <w:rFonts w:ascii="Poppins" w:hAnsi="Poppins" w:cs="Poppins"/>
                <w:szCs w:val="22"/>
                <w:lang w:eastAsia="en-GB"/>
              </w:rPr>
              <w:t xml:space="preserve">Go to the </w:t>
            </w:r>
            <w:hyperlink r:id="rId22" w:history="1">
              <w:r w:rsidRPr="003D2565">
                <w:rPr>
                  <w:rStyle w:val="Hyperlink"/>
                  <w:rFonts w:ascii="Poppins" w:hAnsi="Poppins" w:cs="Poppins"/>
                  <w:szCs w:val="22"/>
                  <w:lang w:eastAsia="en-GB"/>
                </w:rPr>
                <w:t>SU Health and Safety pages</w:t>
              </w:r>
            </w:hyperlink>
            <w:r>
              <w:rPr>
                <w:rFonts w:ascii="Poppins" w:hAnsi="Poppins" w:cs="Poppins"/>
                <w:szCs w:val="22"/>
                <w:lang w:eastAsia="en-GB"/>
              </w:rPr>
              <w:t xml:space="preserve"> for guidance</w:t>
            </w:r>
          </w:p>
          <w:p w14:paraId="5137DF8F" w14:textId="6D68125A" w:rsidR="0028538D" w:rsidRDefault="0028538D" w:rsidP="0028538D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>
              <w:rPr>
                <w:rFonts w:ascii="Poppins" w:hAnsi="Poppins" w:cs="Poppins"/>
                <w:szCs w:val="22"/>
                <w:lang w:eastAsia="en-GB"/>
              </w:rPr>
              <w:t xml:space="preserve">Complete the </w:t>
            </w:r>
            <w:hyperlink r:id="rId23" w:history="1">
              <w:r w:rsidRPr="003D2565">
                <w:rPr>
                  <w:rStyle w:val="Hyperlink"/>
                  <w:rFonts w:ascii="Poppins" w:hAnsi="Poppins" w:cs="Poppins"/>
                  <w:szCs w:val="22"/>
                  <w:lang w:eastAsia="en-GB"/>
                </w:rPr>
                <w:t>Event Planner</w:t>
              </w:r>
            </w:hyperlink>
          </w:p>
          <w:p w14:paraId="2CC1E65F" w14:textId="28188070" w:rsidR="0028538D" w:rsidRPr="002D35A6" w:rsidRDefault="0028538D" w:rsidP="0028538D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>
              <w:rPr>
                <w:rFonts w:ascii="Poppins" w:hAnsi="Poppins" w:cs="Poppins"/>
                <w:szCs w:val="22"/>
                <w:lang w:eastAsia="en-GB"/>
              </w:rPr>
              <w:t>Relevant SU staff member to provide advice</w:t>
            </w:r>
          </w:p>
        </w:tc>
        <w:tc>
          <w:tcPr>
            <w:tcW w:w="851" w:type="dxa"/>
          </w:tcPr>
          <w:p w14:paraId="25AFA4A7" w14:textId="77777777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875" w:type="dxa"/>
          </w:tcPr>
          <w:p w14:paraId="5E4C61D9" w14:textId="77777777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981" w:type="dxa"/>
          </w:tcPr>
          <w:p w14:paraId="3352B11A" w14:textId="77777777" w:rsidR="0028538D" w:rsidRPr="0010251A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5089" w:type="dxa"/>
          </w:tcPr>
          <w:p w14:paraId="0661022C" w14:textId="77777777" w:rsidR="0028538D" w:rsidRPr="006B4162" w:rsidRDefault="0028538D" w:rsidP="0028538D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538D" w:rsidRPr="006B4162" w14:paraId="4A9170A1" w14:textId="77777777" w:rsidTr="00674432">
        <w:trPr>
          <w:cantSplit/>
          <w:trHeight w:val="375"/>
        </w:trPr>
        <w:tc>
          <w:tcPr>
            <w:tcW w:w="421" w:type="dxa"/>
          </w:tcPr>
          <w:p w14:paraId="100C732C" w14:textId="7D28431B" w:rsidR="0028538D" w:rsidRDefault="00EB7896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17</w:t>
            </w:r>
          </w:p>
        </w:tc>
        <w:tc>
          <w:tcPr>
            <w:tcW w:w="1558" w:type="dxa"/>
          </w:tcPr>
          <w:p w14:paraId="08D8C1C1" w14:textId="77777777" w:rsidR="0028538D" w:rsidRPr="002D35A6" w:rsidRDefault="0028538D" w:rsidP="0028538D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Poppins" w:hAnsi="Poppins" w:cs="Poppins"/>
                <w:color w:val="000000"/>
                <w:szCs w:val="22"/>
              </w:rPr>
            </w:pPr>
            <w:r w:rsidRPr="002D35A6">
              <w:rPr>
                <w:rFonts w:ascii="Poppins" w:hAnsi="Poppins" w:cs="Poppins"/>
                <w:color w:val="000000"/>
                <w:szCs w:val="22"/>
              </w:rPr>
              <w:t xml:space="preserve">Cake Sales    </w:t>
            </w:r>
          </w:p>
          <w:p w14:paraId="48AB2378" w14:textId="77777777" w:rsidR="0028538D" w:rsidRPr="007E3DC1" w:rsidRDefault="0028538D" w:rsidP="0028538D">
            <w:p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</w:p>
        </w:tc>
        <w:tc>
          <w:tcPr>
            <w:tcW w:w="1560" w:type="dxa"/>
          </w:tcPr>
          <w:p w14:paraId="687C8D2E" w14:textId="0210E0D6" w:rsidR="0028538D" w:rsidRPr="00674432" w:rsidRDefault="0028538D" w:rsidP="0028538D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  <w:r w:rsidRPr="00674432">
              <w:rPr>
                <w:rFonts w:ascii="Poppins" w:hAnsi="Poppins" w:cs="Poppins"/>
                <w:b w:val="0"/>
                <w:bCs w:val="0"/>
                <w:color w:val="000000" w:themeColor="text1"/>
                <w:sz w:val="22"/>
                <w:szCs w:val="22"/>
                <w:u w:val="none"/>
              </w:rPr>
              <w:t>All attendees</w:t>
            </w:r>
          </w:p>
        </w:tc>
        <w:tc>
          <w:tcPr>
            <w:tcW w:w="3969" w:type="dxa"/>
          </w:tcPr>
          <w:p w14:paraId="0D410EB5" w14:textId="5B694786" w:rsidR="0028538D" w:rsidRPr="007E3DC1" w:rsidRDefault="0028538D" w:rsidP="0028538D">
            <w:pPr>
              <w:textAlignment w:val="baseline"/>
              <w:rPr>
                <w:rFonts w:ascii="Poppins" w:hAnsi="Poppins" w:cs="Poppins"/>
                <w:szCs w:val="22"/>
                <w:lang w:eastAsia="en-GB"/>
              </w:rPr>
            </w:pPr>
            <w:r w:rsidRPr="002D35A6">
              <w:rPr>
                <w:rFonts w:ascii="Poppins" w:hAnsi="Poppins" w:cs="Poppins"/>
                <w:szCs w:val="22"/>
              </w:rPr>
              <w:t xml:space="preserve">See the example of a cake sale risk assessment at </w:t>
            </w:r>
            <w:hyperlink r:id="rId24" w:history="1">
              <w:r w:rsidRPr="002D35A6">
                <w:rPr>
                  <w:color w:val="0563C1"/>
                  <w:u w:val="single"/>
                </w:rPr>
                <w:t>Health and Safety (thesubath.com)</w:t>
              </w:r>
            </w:hyperlink>
          </w:p>
        </w:tc>
        <w:tc>
          <w:tcPr>
            <w:tcW w:w="851" w:type="dxa"/>
          </w:tcPr>
          <w:p w14:paraId="13DDE5F0" w14:textId="77777777" w:rsidR="0028538D" w:rsidRPr="006B4162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875" w:type="dxa"/>
          </w:tcPr>
          <w:p w14:paraId="42CAD3CC" w14:textId="77777777" w:rsidR="0028538D" w:rsidRPr="006B4162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981" w:type="dxa"/>
          </w:tcPr>
          <w:p w14:paraId="7A2C0801" w14:textId="77777777" w:rsidR="0028538D" w:rsidRPr="006B4162" w:rsidRDefault="0028538D" w:rsidP="0028538D">
            <w:pPr>
              <w:pStyle w:val="Title"/>
              <w:spacing w:line="276" w:lineRule="auto"/>
              <w:ind w:left="0"/>
              <w:outlineLvl w:val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  <w:u w:val="none"/>
              </w:rPr>
            </w:pPr>
          </w:p>
        </w:tc>
        <w:tc>
          <w:tcPr>
            <w:tcW w:w="5089" w:type="dxa"/>
          </w:tcPr>
          <w:p w14:paraId="063C18D6" w14:textId="77777777" w:rsidR="0028538D" w:rsidRPr="006B4162" w:rsidRDefault="0028538D" w:rsidP="0028538D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7268E55" w14:textId="77777777" w:rsidR="00535E65" w:rsidRPr="006B4162" w:rsidRDefault="00535E65" w:rsidP="00535E65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4D2F4DE9" w14:textId="77777777" w:rsidR="00535E65" w:rsidRPr="006B4162" w:rsidRDefault="00535E65" w:rsidP="00535E65">
      <w:pPr>
        <w:pStyle w:val="Title"/>
        <w:tabs>
          <w:tab w:val="left" w:pos="554"/>
          <w:tab w:val="left" w:pos="2639"/>
          <w:tab w:val="left" w:pos="4479"/>
          <w:tab w:val="left" w:pos="7802"/>
          <w:tab w:val="left" w:pos="9359"/>
          <w:tab w:val="left" w:pos="11262"/>
          <w:tab w:val="left" w:pos="12633"/>
        </w:tabs>
        <w:ind w:left="113"/>
        <w:jc w:val="left"/>
        <w:outlineLvl w:val="0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0"/>
        <w:gridCol w:w="5881"/>
        <w:gridCol w:w="4183"/>
      </w:tblGrid>
      <w:tr w:rsidR="00535E65" w:rsidRPr="006B4162" w14:paraId="2E18E35D" w14:textId="77777777" w:rsidTr="00617494">
        <w:trPr>
          <w:cantSplit/>
          <w:trHeight w:val="938"/>
        </w:trPr>
        <w:tc>
          <w:tcPr>
            <w:tcW w:w="5240" w:type="dxa"/>
            <w:vAlign w:val="center"/>
          </w:tcPr>
          <w:p w14:paraId="2ACCC73A" w14:textId="77777777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lastRenderedPageBreak/>
              <w:t>Assessor signature:</w:t>
            </w:r>
          </w:p>
          <w:p w14:paraId="0D03BEE9" w14:textId="77777777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14:paraId="63BFA504" w14:textId="77777777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14:paraId="4A2A8962" w14:textId="77777777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</w:tc>
        <w:tc>
          <w:tcPr>
            <w:tcW w:w="5881" w:type="dxa"/>
            <w:vAlign w:val="center"/>
          </w:tcPr>
          <w:p w14:paraId="5CE542E6" w14:textId="77777777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6B4162">
              <w:rPr>
                <w:rFonts w:asciiTheme="minorHAnsi" w:hAnsiTheme="minorHAnsi" w:cstheme="minorHAnsi"/>
                <w:sz w:val="22"/>
                <w:szCs w:val="22"/>
                <w:u w:val="none"/>
              </w:rPr>
              <w:t>Print name:</w:t>
            </w:r>
          </w:p>
          <w:p w14:paraId="62446AA3" w14:textId="77777777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14:paraId="75BBDD6E" w14:textId="34E84087" w:rsidR="00535E65" w:rsidRPr="006B4162" w:rsidRDefault="005A5159" w:rsidP="00617494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Anna Boneham</w:t>
            </w:r>
          </w:p>
          <w:p w14:paraId="432ACC95" w14:textId="77777777" w:rsidR="00535E65" w:rsidRPr="006B4162" w:rsidRDefault="00535E65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</w:tc>
        <w:tc>
          <w:tcPr>
            <w:tcW w:w="4183" w:type="dxa"/>
            <w:vAlign w:val="center"/>
          </w:tcPr>
          <w:p w14:paraId="5BF74146" w14:textId="77777777" w:rsidR="00535E65" w:rsidRPr="006B4162" w:rsidRDefault="00535E65" w:rsidP="00617494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B4162">
              <w:rPr>
                <w:rFonts w:asciiTheme="minorHAnsi" w:hAnsiTheme="minorHAnsi" w:cstheme="minorHAnsi"/>
                <w:b/>
                <w:szCs w:val="22"/>
              </w:rPr>
              <w:t>Date:</w:t>
            </w:r>
          </w:p>
          <w:p w14:paraId="37900FC5" w14:textId="77777777" w:rsidR="00535E65" w:rsidRPr="006B4162" w:rsidRDefault="00535E65" w:rsidP="00617494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2CB9BD47" w14:textId="71432545" w:rsidR="00535E65" w:rsidRPr="006B4162" w:rsidRDefault="0028538D" w:rsidP="00617494">
            <w:pP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June 2023</w:t>
            </w:r>
          </w:p>
          <w:p w14:paraId="6C9F15EC" w14:textId="77777777" w:rsidR="00535E65" w:rsidRPr="006B4162" w:rsidRDefault="00535E65" w:rsidP="00617494">
            <w:pPr>
              <w:pStyle w:val="Title"/>
              <w:ind w:left="0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</w:tc>
      </w:tr>
      <w:tr w:rsidR="00A906C6" w:rsidRPr="006B4162" w14:paraId="201B56FD" w14:textId="77777777" w:rsidTr="00617494">
        <w:trPr>
          <w:cantSplit/>
          <w:trHeight w:val="938"/>
        </w:trPr>
        <w:tc>
          <w:tcPr>
            <w:tcW w:w="5240" w:type="dxa"/>
            <w:vAlign w:val="center"/>
          </w:tcPr>
          <w:p w14:paraId="74546697" w14:textId="3A079D72" w:rsidR="00B41537" w:rsidRDefault="00B41537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>Group name:</w:t>
            </w:r>
          </w:p>
          <w:p w14:paraId="69F8650E" w14:textId="0FB38079" w:rsidR="00A906C6" w:rsidRPr="006B4162" w:rsidRDefault="00A906C6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>Student Leaders signature:</w:t>
            </w:r>
          </w:p>
        </w:tc>
        <w:tc>
          <w:tcPr>
            <w:tcW w:w="5881" w:type="dxa"/>
            <w:vAlign w:val="center"/>
          </w:tcPr>
          <w:p w14:paraId="7949B1B5" w14:textId="64D2B3A1" w:rsidR="00A906C6" w:rsidRPr="006B4162" w:rsidRDefault="00A906C6" w:rsidP="00617494">
            <w:pPr>
              <w:pStyle w:val="Title"/>
              <w:ind w:left="0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>Print name:</w:t>
            </w:r>
          </w:p>
        </w:tc>
        <w:tc>
          <w:tcPr>
            <w:tcW w:w="4183" w:type="dxa"/>
            <w:vAlign w:val="center"/>
          </w:tcPr>
          <w:p w14:paraId="1B3374FA" w14:textId="13AF2B30" w:rsidR="00A906C6" w:rsidRPr="006B4162" w:rsidRDefault="00A906C6" w:rsidP="00617494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Date:</w:t>
            </w:r>
          </w:p>
        </w:tc>
      </w:tr>
    </w:tbl>
    <w:p w14:paraId="0BD73E88" w14:textId="77777777" w:rsidR="00535E65" w:rsidRPr="006B4162" w:rsidRDefault="00535E65" w:rsidP="00535E65">
      <w:pPr>
        <w:rPr>
          <w:rFonts w:asciiTheme="minorHAnsi" w:hAnsiTheme="minorHAnsi" w:cstheme="minorHAnsi"/>
          <w:szCs w:val="22"/>
        </w:rPr>
      </w:pPr>
    </w:p>
    <w:p w14:paraId="043E9207" w14:textId="77777777" w:rsidR="00795FA2" w:rsidRPr="006B4162" w:rsidRDefault="00795FA2" w:rsidP="00535E65">
      <w:pPr>
        <w:rPr>
          <w:rFonts w:asciiTheme="minorHAnsi" w:hAnsiTheme="minorHAnsi" w:cstheme="minorHAnsi"/>
          <w:szCs w:val="22"/>
        </w:rPr>
      </w:pPr>
    </w:p>
    <w:sectPr w:rsidR="00795FA2" w:rsidRPr="006B4162" w:rsidSect="00535E65">
      <w:footerReference w:type="default" r:id="rId25"/>
      <w:pgSz w:w="16837" w:h="11905" w:orient="landscape" w:code="9"/>
      <w:pgMar w:top="720" w:right="720" w:bottom="720" w:left="720" w:header="1134" w:footer="11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463A3" w14:textId="77777777" w:rsidR="006B0899" w:rsidRDefault="006B0899">
      <w:r>
        <w:separator/>
      </w:r>
    </w:p>
  </w:endnote>
  <w:endnote w:type="continuationSeparator" w:id="0">
    <w:p w14:paraId="29EFFEAC" w14:textId="77777777" w:rsidR="006B0899" w:rsidRDefault="006B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B90D" w14:textId="77777777" w:rsidR="00E002EE" w:rsidRDefault="001F4550">
    <w:pPr>
      <w:pStyle w:val="Footer"/>
      <w:rPr>
        <w:sz w:val="20"/>
        <w:szCs w:val="20"/>
      </w:rPr>
    </w:pPr>
    <w:r w:rsidRPr="00343642">
      <w:rPr>
        <w:sz w:val="20"/>
        <w:szCs w:val="20"/>
      </w:rPr>
      <w:t xml:space="preserve">UOB Risk Assessment </w:t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</w:r>
    <w:r w:rsidRPr="00343642">
      <w:rPr>
        <w:sz w:val="20"/>
        <w:szCs w:val="20"/>
      </w:rPr>
      <w:tab/>
      <w:t>University H</w:t>
    </w:r>
    <w:r>
      <w:rPr>
        <w:sz w:val="20"/>
        <w:szCs w:val="20"/>
      </w:rPr>
      <w:t>ealth, Safety &amp; Environment Service</w:t>
    </w:r>
  </w:p>
  <w:p w14:paraId="1078E2FF" w14:textId="77777777" w:rsidR="00E002EE" w:rsidRPr="00343642" w:rsidRDefault="001F4550">
    <w:pPr>
      <w:pStyle w:val="Footer"/>
      <w:rPr>
        <w:sz w:val="20"/>
        <w:szCs w:val="20"/>
      </w:rPr>
    </w:pPr>
    <w:r>
      <w:rPr>
        <w:sz w:val="20"/>
        <w:szCs w:val="20"/>
      </w:rPr>
      <w:t xml:space="preserve">Template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9F61C" w14:textId="77777777" w:rsidR="006B0899" w:rsidRDefault="006B0899">
      <w:r>
        <w:separator/>
      </w:r>
    </w:p>
  </w:footnote>
  <w:footnote w:type="continuationSeparator" w:id="0">
    <w:p w14:paraId="3DDFC1CC" w14:textId="77777777" w:rsidR="006B0899" w:rsidRDefault="006B0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902"/>
    <w:multiLevelType w:val="hybridMultilevel"/>
    <w:tmpl w:val="1EF4F952"/>
    <w:lvl w:ilvl="0" w:tplc="8104F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5CCB"/>
    <w:multiLevelType w:val="hybridMultilevel"/>
    <w:tmpl w:val="3C2A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12B34"/>
    <w:multiLevelType w:val="multilevel"/>
    <w:tmpl w:val="7BB2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C05BD5"/>
    <w:multiLevelType w:val="hybridMultilevel"/>
    <w:tmpl w:val="72CC8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CF0F9B"/>
    <w:multiLevelType w:val="multilevel"/>
    <w:tmpl w:val="7BB2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305E65"/>
    <w:multiLevelType w:val="multilevel"/>
    <w:tmpl w:val="7BB2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8755B"/>
    <w:multiLevelType w:val="hybridMultilevel"/>
    <w:tmpl w:val="F99ED2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3F635C"/>
    <w:multiLevelType w:val="hybridMultilevel"/>
    <w:tmpl w:val="F57E8D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AD2B32"/>
    <w:multiLevelType w:val="multilevel"/>
    <w:tmpl w:val="9240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951399"/>
    <w:multiLevelType w:val="multilevel"/>
    <w:tmpl w:val="1F2A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7C074C"/>
    <w:multiLevelType w:val="multilevel"/>
    <w:tmpl w:val="7BB2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FC56B4"/>
    <w:multiLevelType w:val="hybridMultilevel"/>
    <w:tmpl w:val="ECA03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75273"/>
    <w:multiLevelType w:val="hybridMultilevel"/>
    <w:tmpl w:val="00028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B09C9"/>
    <w:multiLevelType w:val="multilevel"/>
    <w:tmpl w:val="7BB2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742B61"/>
    <w:multiLevelType w:val="hybridMultilevel"/>
    <w:tmpl w:val="C83EAE30"/>
    <w:lvl w:ilvl="0" w:tplc="8104F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820CC"/>
    <w:multiLevelType w:val="multilevel"/>
    <w:tmpl w:val="7BB2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527525"/>
    <w:multiLevelType w:val="multilevel"/>
    <w:tmpl w:val="7BB2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F9B2895"/>
    <w:multiLevelType w:val="hybridMultilevel"/>
    <w:tmpl w:val="4066F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F3949"/>
    <w:multiLevelType w:val="hybridMultilevel"/>
    <w:tmpl w:val="D1568A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6E9D92">
      <w:numFmt w:val="bullet"/>
      <w:lvlText w:val="•"/>
      <w:lvlJc w:val="left"/>
      <w:pPr>
        <w:ind w:left="1470" w:hanging="75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7F061E"/>
    <w:multiLevelType w:val="hybridMultilevel"/>
    <w:tmpl w:val="4BEAC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D2E08"/>
    <w:multiLevelType w:val="hybridMultilevel"/>
    <w:tmpl w:val="42B6A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C70C57"/>
    <w:multiLevelType w:val="hybridMultilevel"/>
    <w:tmpl w:val="C8B441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A971F1"/>
    <w:multiLevelType w:val="hybridMultilevel"/>
    <w:tmpl w:val="D5D03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073D6"/>
    <w:multiLevelType w:val="hybridMultilevel"/>
    <w:tmpl w:val="4692C5E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A20459"/>
    <w:multiLevelType w:val="multilevel"/>
    <w:tmpl w:val="7BB2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2118223">
    <w:abstractNumId w:val="21"/>
  </w:num>
  <w:num w:numId="2" w16cid:durableId="1118989092">
    <w:abstractNumId w:val="3"/>
  </w:num>
  <w:num w:numId="3" w16cid:durableId="441416568">
    <w:abstractNumId w:val="7"/>
  </w:num>
  <w:num w:numId="4" w16cid:durableId="275407291">
    <w:abstractNumId w:val="18"/>
  </w:num>
  <w:num w:numId="5" w16cid:durableId="242187677">
    <w:abstractNumId w:val="6"/>
  </w:num>
  <w:num w:numId="6" w16cid:durableId="676034261">
    <w:abstractNumId w:val="19"/>
  </w:num>
  <w:num w:numId="7" w16cid:durableId="1917931912">
    <w:abstractNumId w:val="17"/>
  </w:num>
  <w:num w:numId="8" w16cid:durableId="599265193">
    <w:abstractNumId w:val="22"/>
  </w:num>
  <w:num w:numId="9" w16cid:durableId="1070268767">
    <w:abstractNumId w:val="0"/>
  </w:num>
  <w:num w:numId="10" w16cid:durableId="593052288">
    <w:abstractNumId w:val="14"/>
  </w:num>
  <w:num w:numId="11" w16cid:durableId="911505402">
    <w:abstractNumId w:val="20"/>
  </w:num>
  <w:num w:numId="12" w16cid:durableId="1461536525">
    <w:abstractNumId w:val="24"/>
  </w:num>
  <w:num w:numId="13" w16cid:durableId="10421127">
    <w:abstractNumId w:val="12"/>
  </w:num>
  <w:num w:numId="14" w16cid:durableId="703479618">
    <w:abstractNumId w:val="13"/>
  </w:num>
  <w:num w:numId="15" w16cid:durableId="2070180326">
    <w:abstractNumId w:val="4"/>
  </w:num>
  <w:num w:numId="16" w16cid:durableId="406810288">
    <w:abstractNumId w:val="15"/>
  </w:num>
  <w:num w:numId="17" w16cid:durableId="453906342">
    <w:abstractNumId w:val="10"/>
  </w:num>
  <w:num w:numId="18" w16cid:durableId="828866452">
    <w:abstractNumId w:val="8"/>
  </w:num>
  <w:num w:numId="19" w16cid:durableId="1192496989">
    <w:abstractNumId w:val="9"/>
  </w:num>
  <w:num w:numId="20" w16cid:durableId="692340638">
    <w:abstractNumId w:val="5"/>
  </w:num>
  <w:num w:numId="21" w16cid:durableId="75517222">
    <w:abstractNumId w:val="2"/>
  </w:num>
  <w:num w:numId="22" w16cid:durableId="359939247">
    <w:abstractNumId w:val="16"/>
  </w:num>
  <w:num w:numId="23" w16cid:durableId="1878228557">
    <w:abstractNumId w:val="11"/>
  </w:num>
  <w:num w:numId="24" w16cid:durableId="371618609">
    <w:abstractNumId w:val="23"/>
  </w:num>
  <w:num w:numId="25" w16cid:durableId="1496451906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65"/>
    <w:rsid w:val="00005555"/>
    <w:rsid w:val="0010251A"/>
    <w:rsid w:val="00110DF5"/>
    <w:rsid w:val="00142209"/>
    <w:rsid w:val="00160DC5"/>
    <w:rsid w:val="001674A1"/>
    <w:rsid w:val="00181C1F"/>
    <w:rsid w:val="00184127"/>
    <w:rsid w:val="001C11E4"/>
    <w:rsid w:val="001F4550"/>
    <w:rsid w:val="0024586B"/>
    <w:rsid w:val="0028538D"/>
    <w:rsid w:val="00293E3C"/>
    <w:rsid w:val="002D35A6"/>
    <w:rsid w:val="002E60CC"/>
    <w:rsid w:val="003919F0"/>
    <w:rsid w:val="003D2565"/>
    <w:rsid w:val="003E0125"/>
    <w:rsid w:val="00436D6D"/>
    <w:rsid w:val="00457EC1"/>
    <w:rsid w:val="004D4EF7"/>
    <w:rsid w:val="00535E65"/>
    <w:rsid w:val="0058536E"/>
    <w:rsid w:val="00585AF9"/>
    <w:rsid w:val="005A5159"/>
    <w:rsid w:val="00657446"/>
    <w:rsid w:val="00674432"/>
    <w:rsid w:val="006845FC"/>
    <w:rsid w:val="00697D81"/>
    <w:rsid w:val="006B0899"/>
    <w:rsid w:val="006B4162"/>
    <w:rsid w:val="006E2F63"/>
    <w:rsid w:val="00765443"/>
    <w:rsid w:val="00795FA2"/>
    <w:rsid w:val="007E3DC1"/>
    <w:rsid w:val="00825CE5"/>
    <w:rsid w:val="009412F0"/>
    <w:rsid w:val="00993BDF"/>
    <w:rsid w:val="009B7ECF"/>
    <w:rsid w:val="009B7FF6"/>
    <w:rsid w:val="009E4310"/>
    <w:rsid w:val="00A90530"/>
    <w:rsid w:val="00A906C6"/>
    <w:rsid w:val="00AE1640"/>
    <w:rsid w:val="00AF58E5"/>
    <w:rsid w:val="00B41537"/>
    <w:rsid w:val="00B52471"/>
    <w:rsid w:val="00BC795E"/>
    <w:rsid w:val="00C07BAC"/>
    <w:rsid w:val="00C45BF3"/>
    <w:rsid w:val="00C94E74"/>
    <w:rsid w:val="00CD2CD9"/>
    <w:rsid w:val="00CE590F"/>
    <w:rsid w:val="00D068F0"/>
    <w:rsid w:val="00D64D55"/>
    <w:rsid w:val="00DA6FCD"/>
    <w:rsid w:val="00EB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790F9"/>
  <w15:chartTrackingRefBased/>
  <w15:docId w15:val="{78AA7FD7-2D7C-4ADF-B611-99F17D05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E65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ing3">
    <w:name w:val="heading 3"/>
    <w:basedOn w:val="Normal"/>
    <w:next w:val="Normal"/>
    <w:link w:val="Heading3Char"/>
    <w:qFormat/>
    <w:rsid w:val="00535E65"/>
    <w:pPr>
      <w:keepNext/>
      <w:autoSpaceDE w:val="0"/>
      <w:autoSpaceDN w:val="0"/>
      <w:adjustRightInd w:val="0"/>
      <w:jc w:val="center"/>
      <w:outlineLvl w:val="2"/>
    </w:pPr>
    <w:rPr>
      <w:rFonts w:ascii="Times New Roman" w:hAnsi="Times New Roman" w:cs="Times New Roman"/>
      <w:b/>
      <w:bCs/>
      <w:color w:val="000000"/>
      <w:sz w:val="20"/>
      <w:szCs w:val="22"/>
    </w:rPr>
  </w:style>
  <w:style w:type="paragraph" w:styleId="Heading4">
    <w:name w:val="heading 4"/>
    <w:basedOn w:val="Normal"/>
    <w:next w:val="Normal"/>
    <w:link w:val="Heading4Char"/>
    <w:qFormat/>
    <w:rsid w:val="00535E65"/>
    <w:pPr>
      <w:keepNext/>
      <w:autoSpaceDE w:val="0"/>
      <w:autoSpaceDN w:val="0"/>
      <w:adjustRightInd w:val="0"/>
      <w:jc w:val="center"/>
      <w:outlineLvl w:val="3"/>
    </w:pPr>
    <w:rPr>
      <w:rFonts w:ascii="Times New Roman" w:hAnsi="Times New Roman" w:cs="Times New Roman"/>
      <w:b/>
      <w:bCs/>
      <w:color w:val="000000"/>
      <w:szCs w:val="22"/>
    </w:rPr>
  </w:style>
  <w:style w:type="paragraph" w:styleId="Heading6">
    <w:name w:val="heading 6"/>
    <w:basedOn w:val="Normal"/>
    <w:next w:val="Normal"/>
    <w:link w:val="Heading6Char"/>
    <w:qFormat/>
    <w:rsid w:val="00535E65"/>
    <w:pPr>
      <w:keepNext/>
      <w:autoSpaceDE w:val="0"/>
      <w:autoSpaceDN w:val="0"/>
      <w:adjustRightInd w:val="0"/>
      <w:outlineLvl w:val="5"/>
    </w:pPr>
    <w:rPr>
      <w:rFonts w:ascii="Times New Roman" w:hAnsi="Times New Roman" w:cs="Times New Roman"/>
      <w:b/>
      <w:bCs/>
      <w:color w:val="000000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35E65"/>
    <w:rPr>
      <w:rFonts w:ascii="Times New Roman" w:eastAsia="Times New Roman" w:hAnsi="Times New Roman" w:cs="Times New Roman"/>
      <w:b/>
      <w:bCs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rsid w:val="00535E65"/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Heading6Char">
    <w:name w:val="Heading 6 Char"/>
    <w:basedOn w:val="DefaultParagraphFont"/>
    <w:link w:val="Heading6"/>
    <w:rsid w:val="00535E65"/>
    <w:rPr>
      <w:rFonts w:ascii="Times New Roman" w:eastAsia="Times New Roman" w:hAnsi="Times New Roman" w:cs="Times New Roman"/>
      <w:b/>
      <w:bCs/>
      <w:color w:val="000000"/>
      <w:sz w:val="20"/>
    </w:rPr>
  </w:style>
  <w:style w:type="paragraph" w:styleId="Title">
    <w:name w:val="Title"/>
    <w:basedOn w:val="Normal"/>
    <w:link w:val="TitleChar"/>
    <w:qFormat/>
    <w:rsid w:val="00535E65"/>
    <w:pPr>
      <w:autoSpaceDE w:val="0"/>
      <w:autoSpaceDN w:val="0"/>
      <w:adjustRightInd w:val="0"/>
      <w:ind w:left="-23"/>
      <w:jc w:val="center"/>
    </w:pPr>
    <w:rPr>
      <w:rFonts w:ascii="Times New Roman" w:hAnsi="Times New Roman" w:cs="Times New Roman"/>
      <w:b/>
      <w:bCs/>
      <w:color w:val="000000"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535E65"/>
    <w:rPr>
      <w:rFonts w:ascii="Times New Roman" w:eastAsia="Times New Roman" w:hAnsi="Times New Roman" w:cs="Times New Roman"/>
      <w:b/>
      <w:bCs/>
      <w:color w:val="000000"/>
      <w:sz w:val="24"/>
      <w:szCs w:val="20"/>
      <w:u w:val="single"/>
    </w:rPr>
  </w:style>
  <w:style w:type="paragraph" w:styleId="Caption">
    <w:name w:val="caption"/>
    <w:basedOn w:val="Normal"/>
    <w:next w:val="Normal"/>
    <w:qFormat/>
    <w:rsid w:val="00535E65"/>
    <w:pPr>
      <w:autoSpaceDE w:val="0"/>
      <w:autoSpaceDN w:val="0"/>
      <w:adjustRightInd w:val="0"/>
      <w:jc w:val="center"/>
      <w:outlineLvl w:val="0"/>
    </w:pPr>
    <w:rPr>
      <w:b/>
      <w:bCs/>
      <w:sz w:val="30"/>
    </w:rPr>
  </w:style>
  <w:style w:type="paragraph" w:styleId="BodyTextIndent">
    <w:name w:val="Body Text Indent"/>
    <w:basedOn w:val="Normal"/>
    <w:link w:val="BodyTextIndentChar"/>
    <w:rsid w:val="00535E65"/>
    <w:pPr>
      <w:autoSpaceDE w:val="0"/>
      <w:autoSpaceDN w:val="0"/>
      <w:adjustRightInd w:val="0"/>
      <w:spacing w:line="288" w:lineRule="auto"/>
      <w:ind w:firstLine="720"/>
      <w:jc w:val="center"/>
      <w:outlineLvl w:val="0"/>
    </w:pPr>
  </w:style>
  <w:style w:type="character" w:customStyle="1" w:styleId="BodyTextIndentChar">
    <w:name w:val="Body Text Indent Char"/>
    <w:basedOn w:val="DefaultParagraphFont"/>
    <w:link w:val="BodyTextIndent"/>
    <w:rsid w:val="00535E65"/>
    <w:rPr>
      <w:rFonts w:ascii="Arial" w:eastAsia="Times New Roman" w:hAnsi="Arial" w:cs="Arial"/>
      <w:szCs w:val="24"/>
    </w:rPr>
  </w:style>
  <w:style w:type="paragraph" w:styleId="BodyTextIndent2">
    <w:name w:val="Body Text Indent 2"/>
    <w:basedOn w:val="Normal"/>
    <w:link w:val="BodyTextIndent2Char"/>
    <w:rsid w:val="00535E65"/>
    <w:pPr>
      <w:autoSpaceDE w:val="0"/>
      <w:autoSpaceDN w:val="0"/>
      <w:adjustRightInd w:val="0"/>
      <w:spacing w:line="288" w:lineRule="auto"/>
      <w:ind w:firstLine="720"/>
      <w:jc w:val="right"/>
      <w:outlineLvl w:val="0"/>
    </w:pPr>
  </w:style>
  <w:style w:type="character" w:customStyle="1" w:styleId="BodyTextIndent2Char">
    <w:name w:val="Body Text Indent 2 Char"/>
    <w:basedOn w:val="DefaultParagraphFont"/>
    <w:link w:val="BodyTextIndent2"/>
    <w:rsid w:val="00535E65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rsid w:val="00535E6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35E65"/>
    <w:rPr>
      <w:rFonts w:ascii="Arial" w:eastAsia="Times New Roman" w:hAnsi="Arial" w:cs="Arial"/>
      <w:szCs w:val="24"/>
    </w:rPr>
  </w:style>
  <w:style w:type="table" w:styleId="TableGrid">
    <w:name w:val="Table Grid"/>
    <w:basedOn w:val="TableNormal"/>
    <w:rsid w:val="00535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535E65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535E6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B7F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697D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97D81"/>
    <w:rPr>
      <w:rFonts w:ascii="Arial" w:eastAsia="Times New Roman" w:hAnsi="Arial" w:cs="Arial"/>
      <w:szCs w:val="24"/>
    </w:rPr>
  </w:style>
  <w:style w:type="character" w:customStyle="1" w:styleId="normaltextrun">
    <w:name w:val="normaltextrun"/>
    <w:basedOn w:val="DefaultParagraphFont"/>
    <w:rsid w:val="00C45BF3"/>
  </w:style>
  <w:style w:type="paragraph" w:customStyle="1" w:styleId="paragraph">
    <w:name w:val="paragraph"/>
    <w:basedOn w:val="Normal"/>
    <w:rsid w:val="00C45BF3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eop">
    <w:name w:val="eop"/>
    <w:basedOn w:val="DefaultParagraphFont"/>
    <w:rsid w:val="00C45BF3"/>
  </w:style>
  <w:style w:type="character" w:styleId="FollowedHyperlink">
    <w:name w:val="FollowedHyperlink"/>
    <w:basedOn w:val="DefaultParagraphFont"/>
    <w:uiPriority w:val="99"/>
    <w:semiHidden/>
    <w:unhideWhenUsed/>
    <w:rsid w:val="002853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subath.com/socs/planningevents/" TargetMode="External"/><Relationship Id="rId13" Type="http://schemas.openxmlformats.org/officeDocument/2006/relationships/hyperlink" Target="https://www.thesubath.com/student-leaders/" TargetMode="External"/><Relationship Id="rId18" Type="http://schemas.openxmlformats.org/officeDocument/2006/relationships/hyperlink" Target="https://www.thesubath.com/socs/planningevents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thesubath.com/new-event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thesubath.com/socs/planningevents/" TargetMode="External"/><Relationship Id="rId17" Type="http://schemas.openxmlformats.org/officeDocument/2006/relationships/hyperlink" Target="https://www.thesubath.com/socs/planningevents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thesubath.com/funding/" TargetMode="External"/><Relationship Id="rId20" Type="http://schemas.openxmlformats.org/officeDocument/2006/relationships/hyperlink" Target="https://www.thesubath.com/health-and-safet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subath.com/socs/planningevents/" TargetMode="External"/><Relationship Id="rId24" Type="http://schemas.openxmlformats.org/officeDocument/2006/relationships/hyperlink" Target="https://www.thesubath.com/health-and-safet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hesubath.com/funding/" TargetMode="External"/><Relationship Id="rId23" Type="http://schemas.openxmlformats.org/officeDocument/2006/relationships/hyperlink" Target="https://www.thesubath.com/socs/planningevents/" TargetMode="External"/><Relationship Id="rId10" Type="http://schemas.openxmlformats.org/officeDocument/2006/relationships/hyperlink" Target="https://www.bath.ac.uk/services/room-request-system-borrs/" TargetMode="External"/><Relationship Id="rId19" Type="http://schemas.openxmlformats.org/officeDocument/2006/relationships/hyperlink" Target="https://www.thesubath.com/new-event/external-speak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th.ac.uk/announcements/booking-rooms/" TargetMode="External"/><Relationship Id="rId14" Type="http://schemas.openxmlformats.org/officeDocument/2006/relationships/hyperlink" Target="https://www.thesubath.com/socs/membershipfund/" TargetMode="External"/><Relationship Id="rId22" Type="http://schemas.openxmlformats.org/officeDocument/2006/relationships/hyperlink" Target="https://www.thesubath.com/health-and-safety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Boneham</dc:creator>
  <cp:keywords/>
  <dc:description/>
  <cp:lastModifiedBy>Carmela Lear</cp:lastModifiedBy>
  <cp:revision>6</cp:revision>
  <dcterms:created xsi:type="dcterms:W3CDTF">2023-07-13T08:25:00Z</dcterms:created>
  <dcterms:modified xsi:type="dcterms:W3CDTF">2023-07-13T09:42:00Z</dcterms:modified>
</cp:coreProperties>
</file>