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401C5" w14:textId="77777777" w:rsidR="008F3F68" w:rsidRPr="004F0D27" w:rsidRDefault="005A70E8" w:rsidP="009225D0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NOP- </w:t>
      </w:r>
      <w:r w:rsidR="00F076C8" w:rsidRPr="00F076C8">
        <w:rPr>
          <w:rFonts w:ascii="Arial" w:hAnsi="Arial" w:cs="Arial"/>
          <w:b/>
          <w:sz w:val="24"/>
          <w:szCs w:val="24"/>
          <w:u w:val="single"/>
        </w:rPr>
        <w:t>Football 6-a-side</w:t>
      </w:r>
    </w:p>
    <w:p w14:paraId="13A7CDBC" w14:textId="5835D572" w:rsidR="007A209A" w:rsidRPr="00531BDA" w:rsidRDefault="007A209A" w:rsidP="007A209A">
      <w:pPr>
        <w:jc w:val="both"/>
        <w:rPr>
          <w:rFonts w:ascii="Arial" w:hAnsi="Arial" w:cs="Arial"/>
          <w:b/>
          <w:bCs/>
          <w:i/>
          <w:iCs/>
          <w:color w:val="000000"/>
          <w:shd w:val="clear" w:color="auto" w:fill="FFFFFF"/>
        </w:rPr>
      </w:pPr>
      <w:bookmarkStart w:id="0" w:name="_Hlk46312267"/>
      <w:r w:rsidRPr="00531BDA">
        <w:rPr>
          <w:rFonts w:ascii="Arial" w:hAnsi="Arial" w:cs="Arial"/>
          <w:b/>
          <w:bCs/>
          <w:i/>
          <w:iCs/>
          <w:color w:val="000000"/>
          <w:shd w:val="clear" w:color="auto" w:fill="FFFFFF"/>
        </w:rPr>
        <w:t xml:space="preserve">NOP Reviewed: </w:t>
      </w:r>
      <w:r w:rsidR="0014505E">
        <w:rPr>
          <w:rFonts w:ascii="Arial" w:hAnsi="Arial" w:cs="Arial"/>
          <w:b/>
          <w:bCs/>
          <w:i/>
          <w:iCs/>
          <w:color w:val="000000"/>
          <w:shd w:val="clear" w:color="auto" w:fill="FFFFFF"/>
        </w:rPr>
        <w:t>02/10</w:t>
      </w:r>
      <w:r w:rsidRPr="00531BDA">
        <w:rPr>
          <w:rFonts w:ascii="Arial" w:hAnsi="Arial" w:cs="Arial"/>
          <w:b/>
          <w:bCs/>
          <w:i/>
          <w:iCs/>
          <w:color w:val="000000"/>
          <w:shd w:val="clear" w:color="auto" w:fill="FFFFFF"/>
        </w:rPr>
        <w:t xml:space="preserve">/21 // Reviewer: </w:t>
      </w:r>
      <w:r w:rsidR="00E24118">
        <w:rPr>
          <w:rFonts w:ascii="Arial" w:hAnsi="Arial" w:cs="Arial"/>
          <w:b/>
          <w:bCs/>
          <w:i/>
          <w:iCs/>
          <w:color w:val="000000"/>
          <w:shd w:val="clear" w:color="auto" w:fill="FFFFFF"/>
        </w:rPr>
        <w:t>Charlotte Greenlees</w:t>
      </w:r>
      <w:r w:rsidRPr="00531BDA">
        <w:rPr>
          <w:rFonts w:ascii="Arial" w:hAnsi="Arial" w:cs="Arial"/>
          <w:b/>
          <w:bCs/>
          <w:i/>
          <w:iCs/>
          <w:color w:val="000000"/>
          <w:shd w:val="clear" w:color="auto" w:fill="FFFFFF"/>
        </w:rPr>
        <w:t>, Chair 202</w:t>
      </w:r>
      <w:r w:rsidR="00E24118">
        <w:rPr>
          <w:rFonts w:ascii="Arial" w:hAnsi="Arial" w:cs="Arial"/>
          <w:b/>
          <w:bCs/>
          <w:i/>
          <w:iCs/>
          <w:color w:val="000000"/>
          <w:shd w:val="clear" w:color="auto" w:fill="FFFFFF"/>
        </w:rPr>
        <w:t>1-22</w:t>
      </w:r>
    </w:p>
    <w:p w14:paraId="225235F3" w14:textId="286D8EC6" w:rsidR="008F4F2A" w:rsidRDefault="007A209A" w:rsidP="0014505E">
      <w:pPr>
        <w:jc w:val="both"/>
        <w:rPr>
          <w:rFonts w:ascii="Arial" w:hAnsi="Arial" w:cs="Arial"/>
          <w:color w:val="000000"/>
          <w:shd w:val="clear" w:color="auto" w:fill="FFFFFF"/>
        </w:rPr>
      </w:pPr>
      <w:r w:rsidRPr="006A1CF7">
        <w:rPr>
          <w:rFonts w:ascii="Arial" w:hAnsi="Arial" w:cs="Arial"/>
          <w:color w:val="000000"/>
          <w:shd w:val="clear" w:color="auto" w:fill="FFFFFF"/>
        </w:rPr>
        <w:t xml:space="preserve">The following NOP is based on strict guidance from the Government </w:t>
      </w:r>
      <w:r w:rsidRPr="00B554C7">
        <w:rPr>
          <w:rFonts w:ascii="Arial" w:hAnsi="Arial" w:cs="Arial"/>
          <w:shd w:val="clear" w:color="auto" w:fill="FFFFFF"/>
        </w:rPr>
        <w:t xml:space="preserve">and FA (Football Association). </w:t>
      </w:r>
      <w:r w:rsidRPr="006A1CF7">
        <w:rPr>
          <w:rFonts w:ascii="Arial" w:hAnsi="Arial" w:cs="Arial"/>
          <w:color w:val="000000"/>
          <w:shd w:val="clear" w:color="auto" w:fill="FFFFFF"/>
        </w:rPr>
        <w:t xml:space="preserve">Ensuring that all activities are planned and delivered in the safest possible way during the COVID-19 pandemic. </w:t>
      </w:r>
      <w:r w:rsidRPr="0014505E">
        <w:rPr>
          <w:rFonts w:ascii="Arial" w:hAnsi="Arial" w:cs="Arial"/>
          <w:color w:val="000000"/>
          <w:highlight w:val="yellow"/>
          <w:shd w:val="clear" w:color="auto" w:fill="FFFFFF"/>
        </w:rPr>
        <w:t xml:space="preserve">This overview should be read and followed in conjunction with the generic DSDR Covid-19 guidance, generic </w:t>
      </w:r>
      <w:r w:rsidR="0014505E" w:rsidRPr="0014505E">
        <w:rPr>
          <w:rFonts w:ascii="Arial" w:hAnsi="Arial" w:cs="Arial"/>
          <w:color w:val="000000"/>
          <w:highlight w:val="yellow"/>
          <w:shd w:val="clear" w:color="auto" w:fill="FFFFFF"/>
        </w:rPr>
        <w:t xml:space="preserve">University of Bath </w:t>
      </w:r>
      <w:r w:rsidRPr="0014505E">
        <w:rPr>
          <w:rFonts w:ascii="Arial" w:hAnsi="Arial" w:cs="Arial"/>
          <w:color w:val="000000"/>
          <w:highlight w:val="yellow"/>
          <w:shd w:val="clear" w:color="auto" w:fill="FFFFFF"/>
        </w:rPr>
        <w:t>SU Covid-19 guidance and the updated activity specific risk assessment</w:t>
      </w:r>
      <w:r w:rsidRPr="006A1CF7">
        <w:rPr>
          <w:rFonts w:ascii="Arial" w:hAnsi="Arial" w:cs="Arial"/>
          <w:color w:val="000000"/>
          <w:shd w:val="clear" w:color="auto" w:fill="FFFFFF"/>
        </w:rPr>
        <w:t xml:space="preserve">. </w:t>
      </w:r>
      <w:r>
        <w:rPr>
          <w:rFonts w:ascii="Arial" w:hAnsi="Arial" w:cs="Arial"/>
          <w:color w:val="000000"/>
          <w:shd w:val="clear" w:color="auto" w:fill="FFFFFF"/>
        </w:rPr>
        <w:t xml:space="preserve">Updates to FA guidance will be published on the following website: </w:t>
      </w:r>
      <w:hyperlink r:id="rId8" w:history="1">
        <w:r w:rsidRPr="00F40878">
          <w:rPr>
            <w:rStyle w:val="Hyperlink"/>
            <w:rFonts w:ascii="Arial" w:hAnsi="Arial" w:cs="Arial"/>
            <w:shd w:val="clear" w:color="auto" w:fill="FFFFFF"/>
          </w:rPr>
          <w:t>https://www.thefa.com/about-football-association/covid-19</w:t>
        </w:r>
      </w:hyperlink>
      <w:r>
        <w:rPr>
          <w:rFonts w:ascii="Arial" w:hAnsi="Arial" w:cs="Arial"/>
          <w:color w:val="000000"/>
          <w:shd w:val="clear" w:color="auto" w:fill="FFFFFF"/>
        </w:rPr>
        <w:t xml:space="preserve"> </w:t>
      </w:r>
    </w:p>
    <w:bookmarkEnd w:id="0"/>
    <w:p w14:paraId="46EC8318" w14:textId="301FC876" w:rsidR="006436EC" w:rsidRDefault="006436EC" w:rsidP="00D55620">
      <w:pPr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  <w:r w:rsidRPr="006A1CF7">
        <w:rPr>
          <w:rFonts w:ascii="Arial" w:hAnsi="Arial" w:cs="Arial"/>
          <w:color w:val="000000"/>
          <w:shd w:val="clear" w:color="auto" w:fill="FFFFFF"/>
        </w:rPr>
        <w:t xml:space="preserve">All </w:t>
      </w:r>
      <w:r w:rsidR="00780B17">
        <w:rPr>
          <w:rFonts w:ascii="Arial" w:hAnsi="Arial" w:cs="Arial"/>
          <w:color w:val="000000"/>
          <w:shd w:val="clear" w:color="auto" w:fill="FFFFFF"/>
        </w:rPr>
        <w:t>attendees should receive all these documents prior to their first attendance and watch the video guides online on accessing the Sports Training Village</w:t>
      </w:r>
      <w:r w:rsidR="005B2DCF">
        <w:rPr>
          <w:rFonts w:ascii="Arial" w:hAnsi="Arial" w:cs="Arial"/>
          <w:color w:val="000000"/>
          <w:shd w:val="clear" w:color="auto" w:fill="FFFFFF"/>
        </w:rPr>
        <w:t xml:space="preserve"> and where relevant, videos on accessing</w:t>
      </w:r>
      <w:r w:rsidR="00780B17">
        <w:rPr>
          <w:rFonts w:ascii="Arial" w:hAnsi="Arial" w:cs="Arial"/>
          <w:color w:val="000000"/>
          <w:shd w:val="clear" w:color="auto" w:fill="FFFFFF"/>
        </w:rPr>
        <w:t xml:space="preserve"> Gym and Pool.</w:t>
      </w:r>
      <w:r w:rsidRPr="006A1CF7">
        <w:rPr>
          <w:rFonts w:ascii="Arial" w:hAnsi="Arial" w:cs="Arial"/>
          <w:color w:val="000000"/>
          <w:shd w:val="clear" w:color="auto" w:fill="FFFFFF"/>
        </w:rPr>
        <w:t xml:space="preserve"> </w:t>
      </w:r>
    </w:p>
    <w:p w14:paraId="4E5A34C0" w14:textId="77777777" w:rsidR="007A209A" w:rsidRDefault="007A209A" w:rsidP="00D55620">
      <w:pPr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670"/>
      </w:tblGrid>
      <w:tr w:rsidR="00214E3B" w14:paraId="4778CFDC" w14:textId="77777777" w:rsidTr="00780B17">
        <w:tc>
          <w:tcPr>
            <w:tcW w:w="3256" w:type="dxa"/>
          </w:tcPr>
          <w:p w14:paraId="7A6E050F" w14:textId="77777777" w:rsidR="00214E3B" w:rsidRPr="00780B17" w:rsidRDefault="00214E3B" w:rsidP="00214E3B">
            <w:pPr>
              <w:pStyle w:val="NoSpacing"/>
              <w:rPr>
                <w:rFonts w:ascii="Arial" w:hAnsi="Arial" w:cs="Arial"/>
                <w:b/>
                <w:bCs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shd w:val="clear" w:color="auto" w:fill="FFFFFF"/>
              </w:rPr>
              <w:t>Club and subset activity:</w:t>
            </w:r>
          </w:p>
        </w:tc>
        <w:tc>
          <w:tcPr>
            <w:tcW w:w="5670" w:type="dxa"/>
          </w:tcPr>
          <w:p w14:paraId="69C50C61" w14:textId="77777777" w:rsidR="00214E3B" w:rsidRPr="00337588" w:rsidRDefault="00214E3B" w:rsidP="00214E3B">
            <w:pPr>
              <w:jc w:val="both"/>
              <w:rPr>
                <w:rFonts w:ascii="Arial" w:hAnsi="Arial" w:cs="Arial"/>
                <w:i/>
                <w:iCs/>
                <w:color w:val="000000" w:themeColor="text1"/>
                <w:shd w:val="clear" w:color="auto" w:fill="FFFFFF"/>
              </w:rPr>
            </w:pPr>
            <w:r w:rsidRPr="00337588">
              <w:rPr>
                <w:rFonts w:ascii="Arial" w:hAnsi="Arial" w:cs="Arial"/>
                <w:i/>
                <w:iCs/>
                <w:color w:val="000000" w:themeColor="text1"/>
                <w:shd w:val="clear" w:color="auto" w:fill="FFFFFF"/>
              </w:rPr>
              <w:t>Association Football and Futsal Club – 6-a-side</w:t>
            </w:r>
          </w:p>
        </w:tc>
      </w:tr>
      <w:tr w:rsidR="001379DD" w14:paraId="6112C469" w14:textId="77777777" w:rsidTr="00780B17">
        <w:tc>
          <w:tcPr>
            <w:tcW w:w="3256" w:type="dxa"/>
          </w:tcPr>
          <w:p w14:paraId="00CB16F9" w14:textId="77777777" w:rsidR="001379DD" w:rsidRDefault="001379DD" w:rsidP="00780B17">
            <w:pPr>
              <w:pStyle w:val="NoSpacing"/>
              <w:rPr>
                <w:rFonts w:ascii="Arial" w:hAnsi="Arial" w:cs="Arial"/>
                <w:b/>
                <w:bCs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shd w:val="clear" w:color="auto" w:fill="FFFFFF"/>
              </w:rPr>
              <w:t>Lead Contact:</w:t>
            </w:r>
          </w:p>
        </w:tc>
        <w:tc>
          <w:tcPr>
            <w:tcW w:w="5670" w:type="dxa"/>
          </w:tcPr>
          <w:p w14:paraId="0A3CFF17" w14:textId="7C3C7B86" w:rsidR="001379DD" w:rsidRPr="00337588" w:rsidRDefault="008E05E3" w:rsidP="009225D0">
            <w:pPr>
              <w:jc w:val="both"/>
              <w:rPr>
                <w:rFonts w:ascii="Arial" w:hAnsi="Arial" w:cs="Arial"/>
                <w:i/>
                <w:iCs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i/>
                <w:iCs/>
                <w:color w:val="000000" w:themeColor="text1"/>
                <w:shd w:val="clear" w:color="auto" w:fill="FFFFFF"/>
              </w:rPr>
              <w:t xml:space="preserve">Hammad Ali, </w:t>
            </w:r>
            <w:hyperlink r:id="rId9" w:history="1">
              <w:r w:rsidRPr="00933888">
                <w:rPr>
                  <w:rStyle w:val="Hyperlink"/>
                  <w:rFonts w:ascii="Arial" w:hAnsi="Arial" w:cs="Arial"/>
                  <w:i/>
                  <w:iCs/>
                  <w:shd w:val="clear" w:color="auto" w:fill="FFFFFF"/>
                </w:rPr>
                <w:t>ha770@bath.ac.uk</w:t>
              </w:r>
            </w:hyperlink>
            <w:r>
              <w:rPr>
                <w:rFonts w:ascii="Arial" w:hAnsi="Arial" w:cs="Arial"/>
                <w:i/>
                <w:iCs/>
                <w:color w:val="000000" w:themeColor="text1"/>
                <w:shd w:val="clear" w:color="auto" w:fill="FFFFFF"/>
              </w:rPr>
              <w:t>,</w:t>
            </w:r>
            <w:r w:rsidR="00705A7E">
              <w:rPr>
                <w:rFonts w:ascii="Arial" w:hAnsi="Arial" w:cs="Arial"/>
                <w:i/>
                <w:iCs/>
                <w:color w:val="000000" w:themeColor="text1"/>
                <w:shd w:val="clear" w:color="auto" w:fill="FFFFFF"/>
              </w:rPr>
              <w:t xml:space="preserve"> 07853066670</w:t>
            </w:r>
          </w:p>
        </w:tc>
      </w:tr>
      <w:tr w:rsidR="001379DD" w14:paraId="48A401F3" w14:textId="77777777" w:rsidTr="00780B17">
        <w:tc>
          <w:tcPr>
            <w:tcW w:w="3256" w:type="dxa"/>
          </w:tcPr>
          <w:p w14:paraId="2805D82F" w14:textId="77777777" w:rsidR="001379DD" w:rsidRDefault="001379DD" w:rsidP="00780B17">
            <w:pPr>
              <w:pStyle w:val="NoSpacing"/>
              <w:rPr>
                <w:rFonts w:ascii="Arial" w:hAnsi="Arial" w:cs="Arial"/>
                <w:b/>
                <w:bCs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shd w:val="clear" w:color="auto" w:fill="FFFFFF"/>
              </w:rPr>
              <w:t>Secondary Contact:</w:t>
            </w:r>
          </w:p>
        </w:tc>
        <w:tc>
          <w:tcPr>
            <w:tcW w:w="5670" w:type="dxa"/>
          </w:tcPr>
          <w:p w14:paraId="034351C1" w14:textId="14E8B3DA" w:rsidR="001379DD" w:rsidRPr="00337588" w:rsidRDefault="008E05E3" w:rsidP="009225D0">
            <w:pPr>
              <w:jc w:val="both"/>
              <w:rPr>
                <w:rFonts w:ascii="Arial" w:hAnsi="Arial" w:cs="Arial"/>
                <w:i/>
                <w:iCs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i/>
                <w:iCs/>
                <w:color w:val="000000" w:themeColor="text1"/>
                <w:shd w:val="clear" w:color="auto" w:fill="FFFFFF"/>
              </w:rPr>
              <w:t xml:space="preserve">Charlotte Greenlees, </w:t>
            </w:r>
            <w:hyperlink r:id="rId10" w:history="1">
              <w:r w:rsidRPr="00933888">
                <w:rPr>
                  <w:rStyle w:val="Hyperlink"/>
                  <w:rFonts w:ascii="Arial" w:hAnsi="Arial" w:cs="Arial"/>
                  <w:i/>
                  <w:iCs/>
                  <w:shd w:val="clear" w:color="auto" w:fill="FFFFFF"/>
                </w:rPr>
                <w:t>cvg23@bath.ac.uk</w:t>
              </w:r>
            </w:hyperlink>
            <w:r>
              <w:rPr>
                <w:rFonts w:ascii="Arial" w:hAnsi="Arial" w:cs="Arial"/>
                <w:i/>
                <w:iCs/>
                <w:color w:val="000000" w:themeColor="text1"/>
                <w:shd w:val="clear" w:color="auto" w:fill="FFFFFF"/>
              </w:rPr>
              <w:t>, 07881462772</w:t>
            </w:r>
          </w:p>
        </w:tc>
      </w:tr>
      <w:tr w:rsidR="001379DD" w14:paraId="0ECA6E0F" w14:textId="77777777" w:rsidTr="00780B17">
        <w:tc>
          <w:tcPr>
            <w:tcW w:w="3256" w:type="dxa"/>
          </w:tcPr>
          <w:p w14:paraId="56EBA0E5" w14:textId="77777777" w:rsidR="001379DD" w:rsidRPr="00780B17" w:rsidRDefault="001379DD" w:rsidP="00780B17">
            <w:pPr>
              <w:pStyle w:val="NoSpacing"/>
              <w:rPr>
                <w:rFonts w:ascii="Arial" w:hAnsi="Arial" w:cs="Arial"/>
                <w:b/>
                <w:bCs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shd w:val="clear" w:color="auto" w:fill="FFFFFF"/>
              </w:rPr>
              <w:t xml:space="preserve">Facility </w:t>
            </w:r>
            <w:r w:rsidR="00CC7EB2">
              <w:rPr>
                <w:rFonts w:ascii="Arial" w:hAnsi="Arial" w:cs="Arial"/>
                <w:b/>
                <w:bCs/>
                <w:shd w:val="clear" w:color="auto" w:fill="FFFFFF"/>
              </w:rPr>
              <w:t>being used</w:t>
            </w:r>
            <w:r w:rsidR="000B70EF">
              <w:rPr>
                <w:rFonts w:ascii="Arial" w:hAnsi="Arial" w:cs="Arial"/>
                <w:b/>
                <w:bCs/>
                <w:shd w:val="clear" w:color="auto" w:fill="FFFFFF"/>
              </w:rPr>
              <w:t>:</w:t>
            </w:r>
          </w:p>
        </w:tc>
        <w:tc>
          <w:tcPr>
            <w:tcW w:w="5670" w:type="dxa"/>
          </w:tcPr>
          <w:p w14:paraId="288844F7" w14:textId="77777777" w:rsidR="001379DD" w:rsidRPr="00337588" w:rsidRDefault="00214E3B" w:rsidP="009225D0">
            <w:pPr>
              <w:jc w:val="both"/>
              <w:rPr>
                <w:rFonts w:ascii="Arial" w:hAnsi="Arial" w:cs="Arial"/>
                <w:i/>
                <w:iCs/>
                <w:color w:val="000000" w:themeColor="text1"/>
                <w:shd w:val="clear" w:color="auto" w:fill="FFFFFF"/>
              </w:rPr>
            </w:pPr>
            <w:r w:rsidRPr="00337588">
              <w:rPr>
                <w:rFonts w:ascii="Arial" w:hAnsi="Arial" w:cs="Arial"/>
                <w:i/>
                <w:iCs/>
                <w:color w:val="000000" w:themeColor="text1"/>
                <w:shd w:val="clear" w:color="auto" w:fill="FFFFFF"/>
              </w:rPr>
              <w:t xml:space="preserve">Astro pitch, </w:t>
            </w:r>
            <w:proofErr w:type="spellStart"/>
            <w:r w:rsidRPr="00337588">
              <w:rPr>
                <w:rFonts w:ascii="Arial" w:hAnsi="Arial" w:cs="Arial"/>
                <w:i/>
                <w:iCs/>
                <w:color w:val="000000" w:themeColor="text1"/>
                <w:shd w:val="clear" w:color="auto" w:fill="FFFFFF"/>
              </w:rPr>
              <w:t>Sitec</w:t>
            </w:r>
            <w:proofErr w:type="spellEnd"/>
            <w:r w:rsidRPr="00337588">
              <w:rPr>
                <w:rFonts w:ascii="Arial" w:hAnsi="Arial" w:cs="Arial"/>
                <w:i/>
                <w:iCs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337588">
              <w:rPr>
                <w:rFonts w:ascii="Arial" w:hAnsi="Arial" w:cs="Arial"/>
                <w:i/>
                <w:iCs/>
                <w:color w:val="000000" w:themeColor="text1"/>
                <w:shd w:val="clear" w:color="auto" w:fill="FFFFFF"/>
              </w:rPr>
              <w:t>astro</w:t>
            </w:r>
            <w:proofErr w:type="spellEnd"/>
            <w:r w:rsidR="00F076C8" w:rsidRPr="00337588">
              <w:rPr>
                <w:rFonts w:ascii="Arial" w:hAnsi="Arial" w:cs="Arial"/>
                <w:i/>
                <w:iCs/>
                <w:color w:val="000000" w:themeColor="text1"/>
                <w:shd w:val="clear" w:color="auto" w:fill="FFFFFF"/>
              </w:rPr>
              <w:t>, 3G Strip</w:t>
            </w:r>
          </w:p>
        </w:tc>
      </w:tr>
      <w:tr w:rsidR="00CC7EB2" w14:paraId="19E5A358" w14:textId="77777777" w:rsidTr="00780B17">
        <w:tc>
          <w:tcPr>
            <w:tcW w:w="3256" w:type="dxa"/>
          </w:tcPr>
          <w:p w14:paraId="06ECDD04" w14:textId="77777777" w:rsidR="00CC7EB2" w:rsidRDefault="00CC7EB2" w:rsidP="00780B17">
            <w:pPr>
              <w:pStyle w:val="NoSpacing"/>
              <w:rPr>
                <w:rFonts w:ascii="Arial" w:hAnsi="Arial" w:cs="Arial"/>
                <w:b/>
                <w:bCs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shd w:val="clear" w:color="auto" w:fill="FFFFFF"/>
              </w:rPr>
              <w:t>Session days and times</w:t>
            </w:r>
          </w:p>
        </w:tc>
        <w:tc>
          <w:tcPr>
            <w:tcW w:w="5670" w:type="dxa"/>
          </w:tcPr>
          <w:p w14:paraId="60EE743E" w14:textId="77777777" w:rsidR="00CF184C" w:rsidRDefault="00F076C8" w:rsidP="009225D0">
            <w:pPr>
              <w:jc w:val="both"/>
              <w:rPr>
                <w:rFonts w:ascii="Arial" w:hAnsi="Arial" w:cs="Arial"/>
                <w:i/>
                <w:iCs/>
                <w:color w:val="000000" w:themeColor="text1"/>
                <w:shd w:val="clear" w:color="auto" w:fill="FFFFFF"/>
              </w:rPr>
            </w:pPr>
            <w:r w:rsidRPr="00337588">
              <w:rPr>
                <w:rFonts w:ascii="Arial" w:hAnsi="Arial" w:cs="Arial"/>
                <w:i/>
                <w:iCs/>
                <w:color w:val="000000" w:themeColor="text1"/>
                <w:shd w:val="clear" w:color="auto" w:fill="FFFFFF"/>
              </w:rPr>
              <w:t xml:space="preserve">Monday </w:t>
            </w:r>
          </w:p>
          <w:p w14:paraId="51AF455B" w14:textId="669658C9" w:rsidR="00CF184C" w:rsidRDefault="00F076C8" w:rsidP="009225D0">
            <w:pPr>
              <w:jc w:val="both"/>
              <w:rPr>
                <w:rFonts w:ascii="Arial" w:hAnsi="Arial" w:cs="Arial"/>
                <w:i/>
                <w:iCs/>
                <w:color w:val="000000" w:themeColor="text1"/>
                <w:shd w:val="clear" w:color="auto" w:fill="FFFFFF"/>
              </w:rPr>
            </w:pPr>
            <w:r w:rsidRPr="00337588">
              <w:rPr>
                <w:rFonts w:ascii="Arial" w:hAnsi="Arial" w:cs="Arial"/>
                <w:i/>
                <w:iCs/>
                <w:color w:val="000000" w:themeColor="text1"/>
                <w:shd w:val="clear" w:color="auto" w:fill="FFFFFF"/>
              </w:rPr>
              <w:t>12</w:t>
            </w:r>
            <w:r w:rsidR="00CF184C">
              <w:rPr>
                <w:rFonts w:ascii="Arial" w:hAnsi="Arial" w:cs="Arial"/>
                <w:i/>
                <w:iCs/>
                <w:color w:val="000000" w:themeColor="text1"/>
                <w:shd w:val="clear" w:color="auto" w:fill="FFFFFF"/>
              </w:rPr>
              <w:t>:00 – 14:30 – Astro</w:t>
            </w:r>
          </w:p>
          <w:p w14:paraId="0E748FE6" w14:textId="77777777" w:rsidR="00CF184C" w:rsidRDefault="00CF184C" w:rsidP="009225D0">
            <w:pPr>
              <w:jc w:val="both"/>
              <w:rPr>
                <w:rFonts w:ascii="Arial" w:hAnsi="Arial" w:cs="Arial"/>
                <w:i/>
                <w:iCs/>
                <w:color w:val="000000" w:themeColor="text1"/>
                <w:shd w:val="clear" w:color="auto" w:fill="FFFFFF"/>
              </w:rPr>
            </w:pPr>
          </w:p>
          <w:p w14:paraId="64F88EFB" w14:textId="77777777" w:rsidR="00CF184C" w:rsidRDefault="00F076C8" w:rsidP="009225D0">
            <w:pPr>
              <w:jc w:val="both"/>
              <w:rPr>
                <w:rFonts w:ascii="Arial" w:hAnsi="Arial" w:cs="Arial"/>
                <w:i/>
                <w:iCs/>
                <w:color w:val="000000" w:themeColor="text1"/>
                <w:shd w:val="clear" w:color="auto" w:fill="FFFFFF"/>
              </w:rPr>
            </w:pPr>
            <w:r w:rsidRPr="00337588">
              <w:rPr>
                <w:rFonts w:ascii="Arial" w:hAnsi="Arial" w:cs="Arial"/>
                <w:i/>
                <w:iCs/>
                <w:color w:val="000000" w:themeColor="text1"/>
                <w:shd w:val="clear" w:color="auto" w:fill="FFFFFF"/>
              </w:rPr>
              <w:t xml:space="preserve">Tuesday </w:t>
            </w:r>
          </w:p>
          <w:p w14:paraId="33AF8BB0" w14:textId="2DF7801B" w:rsidR="00CC7EB2" w:rsidRDefault="00CF184C" w:rsidP="009225D0">
            <w:pPr>
              <w:jc w:val="both"/>
              <w:rPr>
                <w:rFonts w:ascii="Arial" w:hAnsi="Arial" w:cs="Arial"/>
                <w:i/>
                <w:iCs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i/>
                <w:iCs/>
                <w:color w:val="000000" w:themeColor="text1"/>
                <w:shd w:val="clear" w:color="auto" w:fill="FFFFFF"/>
              </w:rPr>
              <w:t>12:00 – 14:00 – Astro</w:t>
            </w:r>
          </w:p>
          <w:p w14:paraId="3FD308BD" w14:textId="77777777" w:rsidR="00CF184C" w:rsidRDefault="00CF184C" w:rsidP="009225D0">
            <w:pPr>
              <w:jc w:val="both"/>
              <w:rPr>
                <w:rFonts w:ascii="Arial" w:hAnsi="Arial" w:cs="Arial"/>
                <w:i/>
                <w:iCs/>
                <w:color w:val="000000" w:themeColor="text1"/>
                <w:shd w:val="clear" w:color="auto" w:fill="FFFFFF"/>
              </w:rPr>
            </w:pPr>
          </w:p>
          <w:p w14:paraId="6DED2760" w14:textId="77777777" w:rsidR="00CF184C" w:rsidRDefault="00CF184C" w:rsidP="009225D0">
            <w:pPr>
              <w:jc w:val="both"/>
              <w:rPr>
                <w:rFonts w:ascii="Arial" w:hAnsi="Arial" w:cs="Arial"/>
                <w:i/>
                <w:iCs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i/>
                <w:iCs/>
                <w:color w:val="000000" w:themeColor="text1"/>
                <w:shd w:val="clear" w:color="auto" w:fill="FFFFFF"/>
              </w:rPr>
              <w:t xml:space="preserve">Thursday </w:t>
            </w:r>
          </w:p>
          <w:p w14:paraId="669E2CD3" w14:textId="77777777" w:rsidR="00CF184C" w:rsidRDefault="00CF184C" w:rsidP="009225D0">
            <w:pPr>
              <w:jc w:val="both"/>
              <w:rPr>
                <w:rFonts w:ascii="Arial" w:hAnsi="Arial" w:cs="Arial"/>
                <w:i/>
                <w:iCs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i/>
                <w:iCs/>
                <w:color w:val="000000" w:themeColor="text1"/>
                <w:shd w:val="clear" w:color="auto" w:fill="FFFFFF"/>
              </w:rPr>
              <w:t xml:space="preserve">12:30 – 14:30 – Astro </w:t>
            </w:r>
          </w:p>
          <w:p w14:paraId="41DD8AC6" w14:textId="77777777" w:rsidR="00CF184C" w:rsidRDefault="00CF184C" w:rsidP="009225D0">
            <w:pPr>
              <w:jc w:val="both"/>
              <w:rPr>
                <w:rFonts w:ascii="Arial" w:hAnsi="Arial" w:cs="Arial"/>
                <w:i/>
                <w:iCs/>
                <w:color w:val="000000" w:themeColor="text1"/>
                <w:shd w:val="clear" w:color="auto" w:fill="FFFFFF"/>
              </w:rPr>
            </w:pPr>
          </w:p>
          <w:p w14:paraId="0DC55D15" w14:textId="77777777" w:rsidR="00CF184C" w:rsidRDefault="00CF184C" w:rsidP="009225D0">
            <w:pPr>
              <w:jc w:val="both"/>
              <w:rPr>
                <w:rFonts w:ascii="Arial" w:hAnsi="Arial" w:cs="Arial"/>
                <w:i/>
                <w:iCs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i/>
                <w:iCs/>
                <w:color w:val="000000" w:themeColor="text1"/>
                <w:shd w:val="clear" w:color="auto" w:fill="FFFFFF"/>
              </w:rPr>
              <w:t xml:space="preserve">Friday </w:t>
            </w:r>
          </w:p>
          <w:p w14:paraId="47E79255" w14:textId="7461DFA5" w:rsidR="00CF184C" w:rsidRPr="00337588" w:rsidRDefault="00CF184C" w:rsidP="009225D0">
            <w:pPr>
              <w:jc w:val="both"/>
              <w:rPr>
                <w:rFonts w:ascii="Arial" w:hAnsi="Arial" w:cs="Arial"/>
                <w:i/>
                <w:iCs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i/>
                <w:iCs/>
                <w:color w:val="000000" w:themeColor="text1"/>
                <w:shd w:val="clear" w:color="auto" w:fill="FFFFFF"/>
              </w:rPr>
              <w:t xml:space="preserve">10:00 – 12:00 – Astro </w:t>
            </w:r>
          </w:p>
        </w:tc>
      </w:tr>
      <w:tr w:rsidR="00780B17" w14:paraId="4850164A" w14:textId="77777777" w:rsidTr="00780B17">
        <w:tc>
          <w:tcPr>
            <w:tcW w:w="3256" w:type="dxa"/>
          </w:tcPr>
          <w:p w14:paraId="19B81FFE" w14:textId="77777777" w:rsidR="00780B17" w:rsidRPr="00780B17" w:rsidRDefault="00780B17" w:rsidP="00780B17">
            <w:pPr>
              <w:pStyle w:val="NoSpacing"/>
              <w:rPr>
                <w:rFonts w:ascii="Arial" w:hAnsi="Arial" w:cs="Arial"/>
                <w:b/>
                <w:bCs/>
                <w:shd w:val="clear" w:color="auto" w:fill="FFFFFF"/>
              </w:rPr>
            </w:pPr>
            <w:r w:rsidRPr="00780B17">
              <w:rPr>
                <w:rFonts w:ascii="Arial" w:hAnsi="Arial" w:cs="Arial"/>
                <w:b/>
                <w:bCs/>
                <w:shd w:val="clear" w:color="auto" w:fill="FFFFFF"/>
              </w:rPr>
              <w:t xml:space="preserve">Capacity permitted in any one </w:t>
            </w:r>
            <w:r w:rsidR="00CC7EB2">
              <w:rPr>
                <w:rFonts w:ascii="Arial" w:hAnsi="Arial" w:cs="Arial"/>
                <w:b/>
                <w:bCs/>
                <w:shd w:val="clear" w:color="auto" w:fill="FFFFFF"/>
              </w:rPr>
              <w:t>group</w:t>
            </w:r>
            <w:r w:rsidR="000B70EF">
              <w:rPr>
                <w:rFonts w:ascii="Arial" w:hAnsi="Arial" w:cs="Arial"/>
                <w:b/>
                <w:bCs/>
                <w:shd w:val="clear" w:color="auto" w:fill="FFFFFF"/>
              </w:rPr>
              <w:t>:</w:t>
            </w:r>
          </w:p>
        </w:tc>
        <w:tc>
          <w:tcPr>
            <w:tcW w:w="5670" w:type="dxa"/>
          </w:tcPr>
          <w:p w14:paraId="48BCB867" w14:textId="77777777" w:rsidR="00CF184C" w:rsidRDefault="00CF184C" w:rsidP="00CF184C">
            <w:pPr>
              <w:jc w:val="both"/>
              <w:rPr>
                <w:rFonts w:ascii="Arial" w:hAnsi="Arial" w:cs="Arial"/>
                <w:i/>
                <w:iCs/>
                <w:color w:val="000000" w:themeColor="text1"/>
                <w:shd w:val="clear" w:color="auto" w:fill="FFFFFF"/>
              </w:rPr>
            </w:pPr>
            <w:r w:rsidRPr="00C57BFF">
              <w:rPr>
                <w:rFonts w:ascii="Arial" w:hAnsi="Arial" w:cs="Arial"/>
                <w:i/>
                <w:iCs/>
                <w:color w:val="000000" w:themeColor="text1"/>
                <w:highlight w:val="yellow"/>
                <w:shd w:val="clear" w:color="auto" w:fill="FFFFFF"/>
              </w:rPr>
              <w:t>The club will adhere to any facility capacity restriction for the facilities being used.</w:t>
            </w:r>
          </w:p>
          <w:p w14:paraId="0AFB356B" w14:textId="77777777" w:rsidR="00CF184C" w:rsidRDefault="00CF184C" w:rsidP="00CF184C">
            <w:pPr>
              <w:jc w:val="both"/>
              <w:rPr>
                <w:rFonts w:ascii="Arial" w:hAnsi="Arial" w:cs="Arial"/>
                <w:i/>
                <w:iCs/>
                <w:color w:val="000000" w:themeColor="text1"/>
                <w:shd w:val="clear" w:color="auto" w:fill="FFFFFF"/>
              </w:rPr>
            </w:pPr>
          </w:p>
          <w:p w14:paraId="11FE51D8" w14:textId="77777777" w:rsidR="00780B17" w:rsidRDefault="00CF184C" w:rsidP="00CF184C">
            <w:pPr>
              <w:pStyle w:val="NormalWeb"/>
              <w:shd w:val="clear" w:color="auto" w:fill="FFFFFF"/>
              <w:spacing w:after="0"/>
              <w:jc w:val="both"/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highlight w:val="yellow"/>
                <w:shd w:val="clear" w:color="auto" w:fill="FFFFFF"/>
              </w:rPr>
            </w:pPr>
            <w:r w:rsidRPr="00870B3B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highlight w:val="yellow"/>
                <w:shd w:val="clear" w:color="auto" w:fill="FFFFFF"/>
              </w:rPr>
              <w:t xml:space="preserve">•No limits on how many people can meet, and the 1-metre plus rule (social distancing) has been removed. </w:t>
            </w:r>
          </w:p>
          <w:p w14:paraId="47B00F84" w14:textId="37A6B86F" w:rsidR="00CF184C" w:rsidRPr="00CF184C" w:rsidRDefault="00CF184C" w:rsidP="00CF184C">
            <w:pPr>
              <w:pStyle w:val="NormalWeb"/>
              <w:shd w:val="clear" w:color="auto" w:fill="FFFFFF"/>
              <w:spacing w:after="0"/>
              <w:jc w:val="both"/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highlight w:val="yellow"/>
                <w:shd w:val="clear" w:color="auto" w:fill="FFFFFF"/>
              </w:rPr>
            </w:pPr>
          </w:p>
        </w:tc>
      </w:tr>
      <w:tr w:rsidR="00CF184C" w14:paraId="39437F9F" w14:textId="77777777" w:rsidTr="00780B17">
        <w:tc>
          <w:tcPr>
            <w:tcW w:w="3256" w:type="dxa"/>
          </w:tcPr>
          <w:p w14:paraId="4373FED5" w14:textId="77777777" w:rsidR="00CF184C" w:rsidRPr="00780B17" w:rsidRDefault="00CF184C" w:rsidP="00CF184C">
            <w:pPr>
              <w:pStyle w:val="NoSpacing"/>
              <w:rPr>
                <w:rFonts w:ascii="Arial" w:hAnsi="Arial" w:cs="Arial"/>
                <w:b/>
                <w:bCs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shd w:val="clear" w:color="auto" w:fill="FFFFFF"/>
              </w:rPr>
              <w:t>Facility Capacity</w:t>
            </w:r>
          </w:p>
        </w:tc>
        <w:tc>
          <w:tcPr>
            <w:tcW w:w="5670" w:type="dxa"/>
          </w:tcPr>
          <w:p w14:paraId="1A965CF9" w14:textId="77777777" w:rsidR="00CF184C" w:rsidRDefault="00CF184C" w:rsidP="00CF184C">
            <w:pPr>
              <w:jc w:val="both"/>
              <w:rPr>
                <w:rFonts w:ascii="Arial" w:hAnsi="Arial" w:cs="Arial"/>
                <w:i/>
                <w:iCs/>
                <w:color w:val="000000" w:themeColor="text1"/>
                <w:shd w:val="clear" w:color="auto" w:fill="FFFFFF"/>
              </w:rPr>
            </w:pPr>
            <w:r w:rsidRPr="00C57BFF">
              <w:rPr>
                <w:rFonts w:ascii="Arial" w:hAnsi="Arial" w:cs="Arial"/>
                <w:i/>
                <w:iCs/>
                <w:color w:val="000000" w:themeColor="text1"/>
                <w:highlight w:val="yellow"/>
                <w:shd w:val="clear" w:color="auto" w:fill="FFFFFF"/>
              </w:rPr>
              <w:t>The club will adhere to any facility capacity restriction for the facilities being used.</w:t>
            </w:r>
          </w:p>
          <w:p w14:paraId="157981C5" w14:textId="77777777" w:rsidR="00CF184C" w:rsidRDefault="00CF184C" w:rsidP="00CF184C">
            <w:pPr>
              <w:jc w:val="both"/>
              <w:rPr>
                <w:rFonts w:ascii="Arial" w:hAnsi="Arial" w:cs="Arial"/>
                <w:i/>
                <w:iCs/>
                <w:color w:val="000000" w:themeColor="text1"/>
                <w:shd w:val="clear" w:color="auto" w:fill="FFFFFF"/>
              </w:rPr>
            </w:pPr>
          </w:p>
          <w:p w14:paraId="717416B7" w14:textId="27EEB39A" w:rsidR="00CF184C" w:rsidRDefault="00CF184C" w:rsidP="00CF184C">
            <w:pPr>
              <w:jc w:val="both"/>
              <w:rPr>
                <w:rFonts w:ascii="Arial" w:hAnsi="Arial" w:cs="Arial"/>
                <w:i/>
                <w:iCs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i/>
                <w:iCs/>
                <w:color w:val="000000" w:themeColor="text1"/>
                <w:shd w:val="clear" w:color="auto" w:fill="FFFFFF"/>
              </w:rPr>
              <w:t>60 per Astro pitch</w:t>
            </w:r>
          </w:p>
          <w:p w14:paraId="54040513" w14:textId="61A88F82" w:rsidR="00CF184C" w:rsidRPr="00337588" w:rsidRDefault="00CF184C" w:rsidP="00CF184C">
            <w:pPr>
              <w:jc w:val="both"/>
              <w:rPr>
                <w:rFonts w:ascii="Arial" w:hAnsi="Arial" w:cs="Arial"/>
                <w:i/>
                <w:iCs/>
                <w:color w:val="000000" w:themeColor="text1"/>
                <w:shd w:val="clear" w:color="auto" w:fill="FFFFFF"/>
              </w:rPr>
            </w:pPr>
          </w:p>
        </w:tc>
      </w:tr>
      <w:tr w:rsidR="00CF184C" w14:paraId="44ABC956" w14:textId="77777777" w:rsidTr="00780B17">
        <w:tc>
          <w:tcPr>
            <w:tcW w:w="3256" w:type="dxa"/>
          </w:tcPr>
          <w:p w14:paraId="6D83C8CE" w14:textId="77777777" w:rsidR="00CF184C" w:rsidRPr="00780B17" w:rsidRDefault="00CF184C" w:rsidP="00CF184C">
            <w:pPr>
              <w:pStyle w:val="NoSpacing"/>
              <w:rPr>
                <w:rFonts w:ascii="Arial" w:hAnsi="Arial" w:cs="Arial"/>
                <w:b/>
                <w:bCs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shd w:val="clear" w:color="auto" w:fill="FFFFFF"/>
              </w:rPr>
              <w:t>NGB Phase of return to play these guidelines follow</w:t>
            </w:r>
          </w:p>
        </w:tc>
        <w:tc>
          <w:tcPr>
            <w:tcW w:w="5670" w:type="dxa"/>
          </w:tcPr>
          <w:p w14:paraId="2424B815" w14:textId="77777777" w:rsidR="00CF184C" w:rsidRDefault="00CF184C" w:rsidP="00CF184C">
            <w:pPr>
              <w:rPr>
                <w:rFonts w:ascii="Arial" w:hAnsi="Arial" w:cs="Arial"/>
                <w:i/>
                <w:iCs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i/>
                <w:iCs/>
                <w:color w:val="000000" w:themeColor="text1"/>
                <w:highlight w:val="yellow"/>
                <w:shd w:val="clear" w:color="auto" w:fill="FFFFFF"/>
              </w:rPr>
              <w:t>Re-starting grassroots football (Updated 16</w:t>
            </w:r>
            <w:r w:rsidRPr="00294EA8">
              <w:rPr>
                <w:rFonts w:ascii="Arial" w:hAnsi="Arial" w:cs="Arial"/>
                <w:i/>
                <w:iCs/>
                <w:color w:val="000000" w:themeColor="text1"/>
                <w:highlight w:val="yellow"/>
                <w:shd w:val="clear" w:color="auto" w:fill="FFFFFF"/>
                <w:vertAlign w:val="superscript"/>
              </w:rPr>
              <w:t>th</w:t>
            </w:r>
            <w:r>
              <w:rPr>
                <w:rFonts w:ascii="Arial" w:hAnsi="Arial" w:cs="Arial"/>
                <w:i/>
                <w:iCs/>
                <w:color w:val="000000" w:themeColor="text1"/>
                <w:highlight w:val="yellow"/>
                <w:shd w:val="clear" w:color="auto" w:fill="FFFFFF"/>
              </w:rPr>
              <w:t xml:space="preserve"> July 2021) </w:t>
            </w:r>
            <w:hyperlink r:id="rId11" w:history="1">
              <w:r w:rsidRPr="0038695D">
                <w:rPr>
                  <w:rStyle w:val="Hyperlink"/>
                  <w:rFonts w:ascii="Arial" w:hAnsi="Arial" w:cs="Arial"/>
                  <w:i/>
                  <w:iCs/>
                  <w:shd w:val="clear" w:color="auto" w:fill="FFFFFF"/>
                </w:rPr>
                <w:t>https://www.thefa.com/news/2021/jul/16/20210716-non-elite-football-update-step-4-government-covid-19-roadmap</w:t>
              </w:r>
            </w:hyperlink>
            <w:r>
              <w:rPr>
                <w:rFonts w:ascii="Arial" w:hAnsi="Arial" w:cs="Arial"/>
                <w:i/>
                <w:iCs/>
                <w:color w:val="000000" w:themeColor="text1"/>
                <w:shd w:val="clear" w:color="auto" w:fill="FFFFFF"/>
              </w:rPr>
              <w:t xml:space="preserve"> </w:t>
            </w:r>
          </w:p>
          <w:p w14:paraId="2FB6B899" w14:textId="77777777" w:rsidR="00CF184C" w:rsidRDefault="00CF184C" w:rsidP="00CF184C">
            <w:pPr>
              <w:rPr>
                <w:rFonts w:ascii="Arial" w:hAnsi="Arial" w:cs="Arial"/>
                <w:i/>
                <w:iCs/>
                <w:color w:val="000000" w:themeColor="text1"/>
                <w:highlight w:val="yellow"/>
                <w:shd w:val="clear" w:color="auto" w:fill="FFFFFF"/>
              </w:rPr>
            </w:pPr>
          </w:p>
          <w:p w14:paraId="0FD49D8D" w14:textId="77777777" w:rsidR="00CF184C" w:rsidRDefault="00CF184C" w:rsidP="00CF184C">
            <w:pPr>
              <w:rPr>
                <w:rFonts w:ascii="Arial" w:hAnsi="Arial" w:cs="Arial"/>
                <w:i/>
                <w:iCs/>
                <w:color w:val="000000" w:themeColor="text1"/>
                <w:highlight w:val="yellow"/>
                <w:shd w:val="clear" w:color="auto" w:fill="FFFFFF"/>
              </w:rPr>
            </w:pPr>
            <w:r>
              <w:rPr>
                <w:rFonts w:ascii="Arial" w:hAnsi="Arial" w:cs="Arial"/>
                <w:i/>
                <w:iCs/>
                <w:color w:val="000000" w:themeColor="text1"/>
                <w:highlight w:val="yellow"/>
                <w:shd w:val="clear" w:color="auto" w:fill="FFFFFF"/>
              </w:rPr>
              <w:t>Guidance on COVID measures for grassroots sport (Updated 17</w:t>
            </w:r>
            <w:r w:rsidRPr="00294EA8">
              <w:rPr>
                <w:rFonts w:ascii="Arial" w:hAnsi="Arial" w:cs="Arial"/>
                <w:i/>
                <w:iCs/>
                <w:color w:val="000000" w:themeColor="text1"/>
                <w:highlight w:val="yellow"/>
                <w:shd w:val="clear" w:color="auto" w:fill="FFFFFF"/>
                <w:vertAlign w:val="superscript"/>
              </w:rPr>
              <w:t>th</w:t>
            </w:r>
            <w:r>
              <w:rPr>
                <w:rFonts w:ascii="Arial" w:hAnsi="Arial" w:cs="Arial"/>
                <w:i/>
                <w:iCs/>
                <w:color w:val="000000" w:themeColor="text1"/>
                <w:highlight w:val="yellow"/>
                <w:shd w:val="clear" w:color="auto" w:fill="FFFFFF"/>
              </w:rPr>
              <w:t xml:space="preserve"> September 2021) </w:t>
            </w:r>
            <w:hyperlink r:id="rId12" w:anchor="participation" w:history="1">
              <w:r w:rsidRPr="0038695D">
                <w:rPr>
                  <w:rStyle w:val="Hyperlink"/>
                  <w:rFonts w:ascii="Arial" w:hAnsi="Arial" w:cs="Arial"/>
                  <w:i/>
                  <w:iCs/>
                  <w:shd w:val="clear" w:color="auto" w:fill="FFFFFF"/>
                </w:rPr>
                <w:t>https://www.gov.uk/government/publications/guidance-on-coronavirus-covid-19-measures-for-grassroots-sport-participants-providers-and-facility-operators/guidance-on-coronavirus-covid-19-measures-for-grassroots-sport-participants-providers-and-facility-operators#participation</w:t>
              </w:r>
            </w:hyperlink>
            <w:r>
              <w:rPr>
                <w:rFonts w:ascii="Arial" w:hAnsi="Arial" w:cs="Arial"/>
                <w:i/>
                <w:iCs/>
                <w:color w:val="000000" w:themeColor="text1"/>
                <w:shd w:val="clear" w:color="auto" w:fill="FFFFFF"/>
              </w:rPr>
              <w:t xml:space="preserve"> </w:t>
            </w:r>
          </w:p>
          <w:p w14:paraId="7BA0034E" w14:textId="77777777" w:rsidR="00CF184C" w:rsidRPr="00FC04B7" w:rsidRDefault="00CF184C" w:rsidP="00CF184C">
            <w:pPr>
              <w:jc w:val="both"/>
              <w:rPr>
                <w:rFonts w:ascii="Arial" w:hAnsi="Arial" w:cs="Arial"/>
                <w:i/>
                <w:iCs/>
                <w:color w:val="000000" w:themeColor="text1"/>
                <w:highlight w:val="yellow"/>
                <w:shd w:val="clear" w:color="auto" w:fill="FFFFFF"/>
              </w:rPr>
            </w:pPr>
          </w:p>
        </w:tc>
      </w:tr>
      <w:tr w:rsidR="00CF184C" w14:paraId="549C9311" w14:textId="77777777" w:rsidTr="00780B17">
        <w:tc>
          <w:tcPr>
            <w:tcW w:w="3256" w:type="dxa"/>
          </w:tcPr>
          <w:p w14:paraId="0D57C7C7" w14:textId="77777777" w:rsidR="00CF184C" w:rsidRPr="00780B17" w:rsidRDefault="00CF184C" w:rsidP="00CF184C">
            <w:pPr>
              <w:pStyle w:val="NoSpacing"/>
              <w:rPr>
                <w:rFonts w:ascii="Arial" w:hAnsi="Arial" w:cs="Arial"/>
                <w:b/>
                <w:bCs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shd w:val="clear" w:color="auto" w:fill="FFFFFF"/>
              </w:rPr>
              <w:lastRenderedPageBreak/>
              <w:t>NGB Specific instructions being followed</w:t>
            </w:r>
          </w:p>
        </w:tc>
        <w:tc>
          <w:tcPr>
            <w:tcW w:w="5670" w:type="dxa"/>
          </w:tcPr>
          <w:p w14:paraId="3E77CD98" w14:textId="77777777" w:rsidR="00CF184C" w:rsidRPr="00870B3B" w:rsidRDefault="00CF184C" w:rsidP="00CF184C">
            <w:pPr>
              <w:pStyle w:val="NormalWeb"/>
              <w:shd w:val="clear" w:color="auto" w:fill="FFFFFF"/>
              <w:spacing w:after="0"/>
              <w:jc w:val="both"/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highlight w:val="yellow"/>
                <w:shd w:val="clear" w:color="auto" w:fill="FFFFFF"/>
              </w:rPr>
            </w:pPr>
            <w:r w:rsidRPr="00870B3B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highlight w:val="yellow"/>
                <w:shd w:val="clear" w:color="auto" w:fill="FFFFFF"/>
              </w:rPr>
              <w:t xml:space="preserve">•Collecting details as a part of NHS Test and Trace is no longer required, however, QR codes will be displayed for members who wish to check in using the Test and Trace app. </w:t>
            </w:r>
          </w:p>
          <w:p w14:paraId="151716C4" w14:textId="77777777" w:rsidR="00CF184C" w:rsidRPr="00870B3B" w:rsidRDefault="00CF184C" w:rsidP="00CF184C">
            <w:pPr>
              <w:pStyle w:val="NormalWeb"/>
              <w:shd w:val="clear" w:color="auto" w:fill="FFFFFF"/>
              <w:spacing w:after="0"/>
              <w:jc w:val="both"/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highlight w:val="yellow"/>
                <w:shd w:val="clear" w:color="auto" w:fill="FFFFFF"/>
              </w:rPr>
            </w:pPr>
            <w:r w:rsidRPr="00870B3B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highlight w:val="yellow"/>
                <w:shd w:val="clear" w:color="auto" w:fill="FFFFFF"/>
              </w:rPr>
              <w:t xml:space="preserve">•No limits on how many people can meet, and the 1-metre plus rule (social distancing) has been removed. </w:t>
            </w:r>
          </w:p>
          <w:p w14:paraId="31D108D0" w14:textId="77777777" w:rsidR="00CF184C" w:rsidRPr="00870B3B" w:rsidRDefault="00CF184C" w:rsidP="00CF184C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highlight w:val="yellow"/>
                <w:shd w:val="clear" w:color="auto" w:fill="FFFFFF"/>
              </w:rPr>
            </w:pPr>
            <w:r w:rsidRPr="00870B3B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highlight w:val="yellow"/>
                <w:shd w:val="clear" w:color="auto" w:fill="FFFFFF"/>
              </w:rPr>
              <w:t>•Strictly no spitting whilst playing.</w:t>
            </w:r>
          </w:p>
          <w:p w14:paraId="3B4BE276" w14:textId="77777777" w:rsidR="00CF184C" w:rsidRPr="00870B3B" w:rsidRDefault="00CF184C" w:rsidP="00CF184C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highlight w:val="yellow"/>
                <w:shd w:val="clear" w:color="auto" w:fill="FFFFFF"/>
              </w:rPr>
            </w:pPr>
          </w:p>
          <w:p w14:paraId="693BACF8" w14:textId="77777777" w:rsidR="00CF184C" w:rsidRPr="00870B3B" w:rsidRDefault="00CF184C" w:rsidP="00CF184C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highlight w:val="yellow"/>
                <w:shd w:val="clear" w:color="auto" w:fill="FFFFFF"/>
              </w:rPr>
            </w:pPr>
            <w:r w:rsidRPr="00870B3B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highlight w:val="yellow"/>
                <w:shd w:val="clear" w:color="auto" w:fill="FFFFFF"/>
              </w:rPr>
              <w:t>•Changing rooms can be used, but participants should use their own judgement and minimise use where possible to avoid close contact in a crowded area for a prolonged time.</w:t>
            </w:r>
          </w:p>
          <w:p w14:paraId="316799B6" w14:textId="77777777" w:rsidR="00CF184C" w:rsidRPr="00870B3B" w:rsidRDefault="00CF184C" w:rsidP="00CF184C">
            <w:pPr>
              <w:pStyle w:val="NormalWeb"/>
              <w:shd w:val="clear" w:color="auto" w:fill="FFFFFF"/>
              <w:spacing w:after="0"/>
              <w:jc w:val="both"/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highlight w:val="yellow"/>
                <w:shd w:val="clear" w:color="auto" w:fill="FFFFFF"/>
              </w:rPr>
            </w:pPr>
            <w:r w:rsidRPr="00870B3B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highlight w:val="yellow"/>
                <w:shd w:val="clear" w:color="auto" w:fill="FFFFFF"/>
              </w:rPr>
              <w:t>•Care should be taken on busy sites with limited access points to ensure safe play. Facilities should consider staggering start times and allowing cleaning time between change-overs.</w:t>
            </w:r>
          </w:p>
          <w:p w14:paraId="6E809901" w14:textId="77777777" w:rsidR="00CF184C" w:rsidRPr="00870B3B" w:rsidRDefault="00CF184C" w:rsidP="00CF184C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highlight w:val="yellow"/>
                <w:shd w:val="clear" w:color="auto" w:fill="FFFFFF"/>
              </w:rPr>
            </w:pPr>
            <w:r w:rsidRPr="00870B3B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highlight w:val="yellow"/>
                <w:shd w:val="clear" w:color="auto" w:fill="FFFFFF"/>
              </w:rPr>
              <w:t>•Individuals who are double-jabbed or under-18 no longer need to self-isolate after being identified as a close contact of a positive Covid-19 case, even if that person is within the same household. However, they are strongly advised to get their own free PCR test as soon as possible. If individuals conduct a PCR test and it comes back positive, they must follow the Government guidance on isolation irrespective of vaccination status.</w:t>
            </w:r>
          </w:p>
          <w:p w14:paraId="567ABCEA" w14:textId="77777777" w:rsidR="00CF184C" w:rsidRPr="00870B3B" w:rsidRDefault="00CF184C" w:rsidP="00CF184C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highlight w:val="yellow"/>
                <w:shd w:val="clear" w:color="auto" w:fill="FFFFFF"/>
              </w:rPr>
            </w:pPr>
          </w:p>
          <w:p w14:paraId="3DAE3918" w14:textId="77777777" w:rsidR="00CF184C" w:rsidRDefault="00CF184C" w:rsidP="00CF184C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highlight w:val="yellow"/>
                <w:shd w:val="clear" w:color="auto" w:fill="FFFFFF"/>
              </w:rPr>
            </w:pPr>
            <w:r w:rsidRPr="00870B3B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highlight w:val="yellow"/>
                <w:shd w:val="clear" w:color="auto" w:fill="FFFFFF"/>
              </w:rPr>
              <w:t>•Face coverings no longer required by law, but recommended in crowded indoor settings and may be mandated by some organisations.</w:t>
            </w:r>
          </w:p>
          <w:p w14:paraId="5FD1309F" w14:textId="77777777" w:rsidR="00CF184C" w:rsidRDefault="00CF184C" w:rsidP="00CF184C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highlight w:val="yellow"/>
                <w:shd w:val="clear" w:color="auto" w:fill="FFFFFF"/>
              </w:rPr>
            </w:pPr>
          </w:p>
          <w:p w14:paraId="77433AF8" w14:textId="77777777" w:rsidR="00CF184C" w:rsidRDefault="00CF184C" w:rsidP="00CF184C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811015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highlight w:val="yellow"/>
                <w:shd w:val="clear" w:color="auto" w:fill="FFFFFF"/>
              </w:rPr>
              <w:t>•No capacity limits for spectators, but good practice is encouraged.</w:t>
            </w:r>
          </w:p>
          <w:p w14:paraId="70A06701" w14:textId="77101162" w:rsidR="00CF184C" w:rsidRPr="008E05E3" w:rsidRDefault="00CF184C" w:rsidP="00CF184C">
            <w:pPr>
              <w:pStyle w:val="NormalWeb"/>
              <w:shd w:val="clear" w:color="auto" w:fill="FFFFFF"/>
              <w:spacing w:after="0"/>
              <w:jc w:val="both"/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</w:tr>
      <w:tr w:rsidR="00CF184C" w14:paraId="15DF9BED" w14:textId="77777777" w:rsidTr="00780B17">
        <w:tc>
          <w:tcPr>
            <w:tcW w:w="3256" w:type="dxa"/>
          </w:tcPr>
          <w:p w14:paraId="15C2CDC4" w14:textId="77777777" w:rsidR="00CF184C" w:rsidRPr="00780B17" w:rsidRDefault="00CF184C" w:rsidP="00CF184C">
            <w:pPr>
              <w:pStyle w:val="NoSpacing"/>
              <w:rPr>
                <w:rFonts w:ascii="Arial" w:hAnsi="Arial" w:cs="Arial"/>
                <w:b/>
                <w:bCs/>
                <w:shd w:val="clear" w:color="auto" w:fill="FFFFFF"/>
              </w:rPr>
            </w:pPr>
          </w:p>
        </w:tc>
        <w:tc>
          <w:tcPr>
            <w:tcW w:w="5670" w:type="dxa"/>
          </w:tcPr>
          <w:p w14:paraId="6D5CA2D4" w14:textId="77777777" w:rsidR="00CF184C" w:rsidRPr="00337588" w:rsidRDefault="00CF184C" w:rsidP="00CF184C">
            <w:pPr>
              <w:jc w:val="both"/>
              <w:rPr>
                <w:rFonts w:ascii="Arial" w:hAnsi="Arial" w:cs="Arial"/>
                <w:i/>
                <w:iCs/>
                <w:color w:val="000000" w:themeColor="text1"/>
                <w:shd w:val="clear" w:color="auto" w:fill="FFFFFF"/>
              </w:rPr>
            </w:pPr>
          </w:p>
        </w:tc>
      </w:tr>
      <w:tr w:rsidR="00CF184C" w14:paraId="78F450D2" w14:textId="77777777" w:rsidTr="00780B17">
        <w:tc>
          <w:tcPr>
            <w:tcW w:w="3256" w:type="dxa"/>
          </w:tcPr>
          <w:p w14:paraId="3E6D7EC8" w14:textId="77777777" w:rsidR="00CF184C" w:rsidRPr="00780B17" w:rsidRDefault="00CF184C" w:rsidP="00CF184C">
            <w:pPr>
              <w:pStyle w:val="NoSpacing"/>
              <w:rPr>
                <w:rFonts w:ascii="Arial" w:hAnsi="Arial" w:cs="Arial"/>
                <w:b/>
                <w:bCs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shd w:val="clear" w:color="auto" w:fill="FFFFFF"/>
              </w:rPr>
              <w:t>Equipment provision and use:</w:t>
            </w:r>
          </w:p>
        </w:tc>
        <w:tc>
          <w:tcPr>
            <w:tcW w:w="5670" w:type="dxa"/>
          </w:tcPr>
          <w:p w14:paraId="56FFD0DB" w14:textId="77777777" w:rsidR="00CF184C" w:rsidRDefault="00CF184C" w:rsidP="00CF184C">
            <w:pPr>
              <w:jc w:val="both"/>
              <w:rPr>
                <w:rFonts w:ascii="Arial" w:hAnsi="Arial" w:cs="Arial"/>
                <w:i/>
                <w:iCs/>
                <w:color w:val="000000" w:themeColor="text1"/>
                <w:shd w:val="clear" w:color="auto" w:fill="FFFFFF"/>
              </w:rPr>
            </w:pPr>
            <w:r w:rsidRPr="00337588">
              <w:rPr>
                <w:rFonts w:ascii="Arial" w:hAnsi="Arial" w:cs="Arial"/>
                <w:i/>
                <w:iCs/>
                <w:color w:val="000000" w:themeColor="text1"/>
                <w:shd w:val="clear" w:color="auto" w:fill="FFFFFF"/>
              </w:rPr>
              <w:t>•</w:t>
            </w:r>
            <w:r w:rsidRPr="00955177">
              <w:rPr>
                <w:rFonts w:ascii="Arial" w:hAnsi="Arial" w:cs="Arial"/>
                <w:i/>
                <w:iCs/>
                <w:color w:val="000000" w:themeColor="text1"/>
                <w:shd w:val="clear" w:color="auto" w:fill="FFFFFF"/>
              </w:rPr>
              <w:t>No sharing of water bottles</w:t>
            </w:r>
          </w:p>
          <w:p w14:paraId="2EFC35DB" w14:textId="77777777" w:rsidR="00CF184C" w:rsidRPr="00955177" w:rsidRDefault="00CF184C" w:rsidP="00CF184C">
            <w:pPr>
              <w:jc w:val="both"/>
              <w:rPr>
                <w:rFonts w:ascii="Arial" w:hAnsi="Arial" w:cs="Arial"/>
                <w:i/>
                <w:iCs/>
                <w:color w:val="000000" w:themeColor="text1"/>
                <w:shd w:val="clear" w:color="auto" w:fill="FFFFFF"/>
              </w:rPr>
            </w:pPr>
          </w:p>
          <w:p w14:paraId="1CAAD34D" w14:textId="77777777" w:rsidR="00CF184C" w:rsidRDefault="00CF184C" w:rsidP="00CF184C">
            <w:pPr>
              <w:jc w:val="both"/>
              <w:rPr>
                <w:rFonts w:ascii="Arial" w:hAnsi="Arial" w:cs="Arial"/>
                <w:i/>
                <w:iCs/>
                <w:color w:val="000000" w:themeColor="text1"/>
                <w:shd w:val="clear" w:color="auto" w:fill="FFFFFF"/>
              </w:rPr>
            </w:pPr>
            <w:r w:rsidRPr="00955177">
              <w:rPr>
                <w:rFonts w:ascii="Arial" w:hAnsi="Arial" w:cs="Arial"/>
                <w:i/>
                <w:iCs/>
                <w:color w:val="000000" w:themeColor="text1"/>
                <w:shd w:val="clear" w:color="auto" w:fill="FFFFFF"/>
              </w:rPr>
              <w:t>•Footballs to be disinfected with wipes/spray before</w:t>
            </w:r>
            <w:r>
              <w:rPr>
                <w:rFonts w:ascii="Arial" w:hAnsi="Arial" w:cs="Arial"/>
                <w:i/>
                <w:iCs/>
                <w:color w:val="000000" w:themeColor="text1"/>
                <w:shd w:val="clear" w:color="auto" w:fill="FFFFFF"/>
              </w:rPr>
              <w:t>, during and</w:t>
            </w:r>
            <w:r w:rsidRPr="00955177">
              <w:rPr>
                <w:rFonts w:ascii="Arial" w:hAnsi="Arial" w:cs="Arial"/>
                <w:i/>
                <w:iCs/>
                <w:color w:val="000000" w:themeColor="text1"/>
                <w:shd w:val="clear" w:color="auto" w:fill="FFFFFF"/>
              </w:rPr>
              <w:t xml:space="preserve"> after each session</w:t>
            </w:r>
          </w:p>
          <w:p w14:paraId="6078E20D" w14:textId="77777777" w:rsidR="00CF184C" w:rsidRPr="00955177" w:rsidRDefault="00CF184C" w:rsidP="00CF184C">
            <w:pPr>
              <w:jc w:val="both"/>
              <w:rPr>
                <w:rFonts w:ascii="Arial" w:hAnsi="Arial" w:cs="Arial"/>
                <w:i/>
                <w:iCs/>
                <w:color w:val="000000" w:themeColor="text1"/>
                <w:shd w:val="clear" w:color="auto" w:fill="FFFFFF"/>
              </w:rPr>
            </w:pPr>
          </w:p>
          <w:p w14:paraId="5B6CD355" w14:textId="1884E597" w:rsidR="00CF184C" w:rsidRPr="00337588" w:rsidRDefault="00CF184C" w:rsidP="00CF184C">
            <w:pPr>
              <w:jc w:val="both"/>
              <w:rPr>
                <w:rFonts w:ascii="Arial" w:hAnsi="Arial" w:cs="Arial"/>
                <w:i/>
                <w:iCs/>
                <w:color w:val="000000" w:themeColor="text1"/>
                <w:shd w:val="clear" w:color="auto" w:fill="FFFFFF"/>
              </w:rPr>
            </w:pPr>
            <w:r w:rsidRPr="00955177">
              <w:rPr>
                <w:rFonts w:ascii="Arial" w:hAnsi="Arial" w:cs="Arial"/>
                <w:i/>
                <w:iCs/>
                <w:color w:val="000000" w:themeColor="text1"/>
                <w:shd w:val="clear" w:color="auto" w:fill="FFFFFF"/>
              </w:rPr>
              <w:t>•Cones and other equipment will be disinfected with wipes/spray before and after session</w:t>
            </w:r>
          </w:p>
        </w:tc>
      </w:tr>
      <w:tr w:rsidR="00CF184C" w14:paraId="4AD8F3C5" w14:textId="77777777" w:rsidTr="00780B17">
        <w:tc>
          <w:tcPr>
            <w:tcW w:w="3256" w:type="dxa"/>
          </w:tcPr>
          <w:p w14:paraId="4FCD8C89" w14:textId="77777777" w:rsidR="00CF184C" w:rsidRPr="00780B17" w:rsidRDefault="00CF184C" w:rsidP="00CF184C">
            <w:pPr>
              <w:pStyle w:val="NoSpacing"/>
              <w:rPr>
                <w:rFonts w:ascii="Arial" w:hAnsi="Arial" w:cs="Arial"/>
                <w:b/>
                <w:bCs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shd w:val="clear" w:color="auto" w:fill="FFFFFF"/>
              </w:rPr>
              <w:t>Equipment cleaning:</w:t>
            </w:r>
          </w:p>
        </w:tc>
        <w:tc>
          <w:tcPr>
            <w:tcW w:w="5670" w:type="dxa"/>
          </w:tcPr>
          <w:p w14:paraId="1B95548A" w14:textId="77777777" w:rsidR="00CF184C" w:rsidRPr="000B70EF" w:rsidRDefault="00CF184C" w:rsidP="00CF184C">
            <w:pPr>
              <w:jc w:val="both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All clubs will be provided with sanitising spray to be used to clean equipment before, during and after use. Club Covid-19 leads can request spray(s) from the shift managers in the Sports Training Village and when empty, can request a new supply.</w:t>
            </w:r>
          </w:p>
        </w:tc>
      </w:tr>
      <w:tr w:rsidR="00CF184C" w14:paraId="3EB6CDF9" w14:textId="77777777" w:rsidTr="00780B17">
        <w:tc>
          <w:tcPr>
            <w:tcW w:w="3256" w:type="dxa"/>
          </w:tcPr>
          <w:p w14:paraId="000CAAE8" w14:textId="77777777" w:rsidR="00CF184C" w:rsidRPr="00780B17" w:rsidRDefault="00CF184C" w:rsidP="00CF184C">
            <w:pPr>
              <w:pStyle w:val="NoSpacing"/>
              <w:rPr>
                <w:rFonts w:ascii="Arial" w:hAnsi="Arial" w:cs="Arial"/>
                <w:b/>
                <w:bCs/>
                <w:shd w:val="clear" w:color="auto" w:fill="FFFFFF"/>
              </w:rPr>
            </w:pPr>
          </w:p>
        </w:tc>
        <w:tc>
          <w:tcPr>
            <w:tcW w:w="5670" w:type="dxa"/>
          </w:tcPr>
          <w:p w14:paraId="01052DB3" w14:textId="77777777" w:rsidR="00CF184C" w:rsidRPr="001379DD" w:rsidRDefault="00CF184C" w:rsidP="00CF184C">
            <w:pPr>
              <w:jc w:val="both"/>
              <w:rPr>
                <w:rFonts w:ascii="Arial" w:hAnsi="Arial" w:cs="Arial"/>
                <w:i/>
                <w:iCs/>
                <w:color w:val="FF0000"/>
                <w:shd w:val="clear" w:color="auto" w:fill="FFFFFF"/>
              </w:rPr>
            </w:pPr>
          </w:p>
        </w:tc>
      </w:tr>
    </w:tbl>
    <w:p w14:paraId="06089575" w14:textId="77777777" w:rsidR="001C73A0" w:rsidRDefault="001C73A0" w:rsidP="00CC730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</w:rPr>
      </w:pPr>
    </w:p>
    <w:p w14:paraId="125A50B2" w14:textId="77777777" w:rsidR="001A28B0" w:rsidRPr="006C3DF9" w:rsidRDefault="006C3DF9" w:rsidP="00CC730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</w:rPr>
      </w:pPr>
      <w:r w:rsidRPr="006C3DF9">
        <w:rPr>
          <w:rFonts w:ascii="Arial" w:hAnsi="Arial" w:cs="Arial"/>
          <w:b/>
          <w:bCs/>
          <w:color w:val="000000"/>
        </w:rPr>
        <w:t>Note</w:t>
      </w:r>
    </w:p>
    <w:p w14:paraId="2DD67011" w14:textId="77777777" w:rsidR="00AF0D75" w:rsidRDefault="006C3DF9" w:rsidP="00083C37">
      <w:pPr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Should your NGB permit a change in return to play phase or you as a club wish to alter the way you deliver within the current phase, a new NOP must be submitted and approved prior to your group providing activity against the new regulations.</w:t>
      </w:r>
    </w:p>
    <w:p w14:paraId="169606E2" w14:textId="77777777" w:rsidR="001C73A0" w:rsidRDefault="001C73A0" w:rsidP="00083C37">
      <w:pPr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</w:p>
    <w:p w14:paraId="1492C340" w14:textId="77777777" w:rsidR="001C73A0" w:rsidRDefault="001C73A0" w:rsidP="00083C37">
      <w:pPr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</w:p>
    <w:p w14:paraId="5D593C19" w14:textId="77777777" w:rsidR="001C73A0" w:rsidRDefault="001C73A0" w:rsidP="00083C37">
      <w:pPr>
        <w:spacing w:after="0" w:line="240" w:lineRule="auto"/>
        <w:jc w:val="both"/>
        <w:rPr>
          <w:rFonts w:ascii="Arial" w:hAnsi="Arial" w:cs="Arial"/>
          <w:b/>
          <w:bCs/>
          <w:color w:val="000000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hd w:val="clear" w:color="auto" w:fill="FFFFFF"/>
        </w:rPr>
        <w:t>Link- Videos for all groups to watch and additional information</w:t>
      </w:r>
    </w:p>
    <w:p w14:paraId="436380B8" w14:textId="77777777" w:rsidR="001C73A0" w:rsidRDefault="001C73A0" w:rsidP="00083C37">
      <w:pPr>
        <w:spacing w:after="0" w:line="240" w:lineRule="auto"/>
        <w:jc w:val="both"/>
        <w:rPr>
          <w:rFonts w:ascii="Arial" w:hAnsi="Arial" w:cs="Arial"/>
          <w:b/>
          <w:bCs/>
          <w:color w:val="000000"/>
          <w:shd w:val="clear" w:color="auto" w:fill="FFFFFF"/>
        </w:rPr>
      </w:pPr>
    </w:p>
    <w:p w14:paraId="5B4DF36D" w14:textId="77777777" w:rsidR="001C73A0" w:rsidRDefault="00CF184C" w:rsidP="00083C37">
      <w:pPr>
        <w:spacing w:after="0" w:line="240" w:lineRule="auto"/>
        <w:jc w:val="both"/>
        <w:rPr>
          <w:rFonts w:ascii="Calibri" w:eastAsia="Calibri" w:hAnsi="Calibri" w:cs="Calibri"/>
          <w:lang w:eastAsia="en-GB"/>
        </w:rPr>
      </w:pPr>
      <w:hyperlink r:id="rId13" w:history="1">
        <w:r w:rsidR="001C73A0" w:rsidRPr="00853BC2">
          <w:rPr>
            <w:rStyle w:val="Hyperlink"/>
            <w:rFonts w:ascii="Calibri" w:eastAsia="Calibri" w:hAnsi="Calibri" w:cs="Calibri"/>
            <w:lang w:eastAsia="en-GB"/>
          </w:rPr>
          <w:t>https://www.teambath.com/about/reopening/</w:t>
        </w:r>
      </w:hyperlink>
    </w:p>
    <w:p w14:paraId="58807B9B" w14:textId="77777777" w:rsidR="001C73A0" w:rsidRDefault="001C73A0" w:rsidP="00083C37">
      <w:pPr>
        <w:spacing w:after="0" w:line="240" w:lineRule="auto"/>
        <w:jc w:val="both"/>
        <w:rPr>
          <w:rFonts w:ascii="Calibri" w:eastAsia="Calibri" w:hAnsi="Calibri" w:cs="Calibri"/>
          <w:lang w:eastAsia="en-GB"/>
        </w:rPr>
      </w:pPr>
    </w:p>
    <w:p w14:paraId="5412CF6F" w14:textId="77777777" w:rsidR="001C73A0" w:rsidRPr="001C73A0" w:rsidRDefault="001C73A0" w:rsidP="00083C37">
      <w:pPr>
        <w:spacing w:after="0" w:line="240" w:lineRule="auto"/>
        <w:jc w:val="both"/>
        <w:rPr>
          <w:rFonts w:ascii="Arial" w:hAnsi="Arial" w:cs="Arial"/>
          <w:b/>
          <w:bCs/>
          <w:color w:val="000000"/>
          <w:shd w:val="clear" w:color="auto" w:fill="FFFFFF"/>
        </w:rPr>
      </w:pPr>
      <w:r w:rsidRPr="001C73A0">
        <w:rPr>
          <w:rFonts w:ascii="Arial" w:eastAsia="Calibri" w:hAnsi="Arial" w:cs="Arial"/>
          <w:lang w:eastAsia="en-GB"/>
        </w:rPr>
        <w:t>Page contains videos for all customers, users of the gym and users of the pool</w:t>
      </w:r>
    </w:p>
    <w:sectPr w:rsidR="001C73A0" w:rsidRPr="001C73A0" w:rsidSect="001C73A0"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26282"/>
    <w:multiLevelType w:val="hybridMultilevel"/>
    <w:tmpl w:val="C0367A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622212"/>
    <w:multiLevelType w:val="hybridMultilevel"/>
    <w:tmpl w:val="25AEC7BC"/>
    <w:lvl w:ilvl="0" w:tplc="0A4C4E2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3F3000"/>
    <w:multiLevelType w:val="hybridMultilevel"/>
    <w:tmpl w:val="49E07E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5D0"/>
    <w:rsid w:val="000207DE"/>
    <w:rsid w:val="00083C37"/>
    <w:rsid w:val="00096879"/>
    <w:rsid w:val="000B62D6"/>
    <w:rsid w:val="000B70EF"/>
    <w:rsid w:val="000E24B9"/>
    <w:rsid w:val="001379DD"/>
    <w:rsid w:val="0014505E"/>
    <w:rsid w:val="00155821"/>
    <w:rsid w:val="00180B36"/>
    <w:rsid w:val="001A28B0"/>
    <w:rsid w:val="001C73A0"/>
    <w:rsid w:val="001E7D64"/>
    <w:rsid w:val="00214E3B"/>
    <w:rsid w:val="002975D3"/>
    <w:rsid w:val="002A62A6"/>
    <w:rsid w:val="00334E43"/>
    <w:rsid w:val="00337588"/>
    <w:rsid w:val="00345561"/>
    <w:rsid w:val="004243FE"/>
    <w:rsid w:val="00444E21"/>
    <w:rsid w:val="00484332"/>
    <w:rsid w:val="004F0D27"/>
    <w:rsid w:val="0057235C"/>
    <w:rsid w:val="005A167D"/>
    <w:rsid w:val="005A70E8"/>
    <w:rsid w:val="005B2DCF"/>
    <w:rsid w:val="006436EC"/>
    <w:rsid w:val="00655F5C"/>
    <w:rsid w:val="006A1CF7"/>
    <w:rsid w:val="006B51FC"/>
    <w:rsid w:val="006C3DF9"/>
    <w:rsid w:val="006F1EF7"/>
    <w:rsid w:val="00705A7E"/>
    <w:rsid w:val="007433FF"/>
    <w:rsid w:val="00746F63"/>
    <w:rsid w:val="00774034"/>
    <w:rsid w:val="00780B17"/>
    <w:rsid w:val="007A209A"/>
    <w:rsid w:val="007E1CDD"/>
    <w:rsid w:val="008E05E3"/>
    <w:rsid w:val="008F4F2A"/>
    <w:rsid w:val="00914F01"/>
    <w:rsid w:val="009225D0"/>
    <w:rsid w:val="009E6D96"/>
    <w:rsid w:val="00A32A33"/>
    <w:rsid w:val="00A7583E"/>
    <w:rsid w:val="00AF0D75"/>
    <w:rsid w:val="00AF634A"/>
    <w:rsid w:val="00B57B69"/>
    <w:rsid w:val="00B85146"/>
    <w:rsid w:val="00CA3E0E"/>
    <w:rsid w:val="00CB46AA"/>
    <w:rsid w:val="00CC2F93"/>
    <w:rsid w:val="00CC7300"/>
    <w:rsid w:val="00CC7EB2"/>
    <w:rsid w:val="00CF184C"/>
    <w:rsid w:val="00D55620"/>
    <w:rsid w:val="00E24118"/>
    <w:rsid w:val="00E75C5F"/>
    <w:rsid w:val="00EA57C1"/>
    <w:rsid w:val="00F076C8"/>
    <w:rsid w:val="00F27112"/>
    <w:rsid w:val="00F4517E"/>
    <w:rsid w:val="00FC0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18A9C8"/>
  <w15:docId w15:val="{4B466521-F84C-4986-B2CF-88BF73BE2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75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F0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780B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80B1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379D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379DD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E75C5F"/>
    <w:pPr>
      <w:spacing w:before="100" w:beforeAutospacing="1" w:after="100" w:afterAutospacing="1" w:line="240" w:lineRule="auto"/>
    </w:pPr>
    <w:rPr>
      <w:rFonts w:ascii="Calibri" w:hAnsi="Calibri" w:cs="Times New Roman"/>
      <w:lang w:eastAsia="en-GB"/>
    </w:rPr>
  </w:style>
  <w:style w:type="character" w:customStyle="1" w:styleId="normaltextrun">
    <w:name w:val="normaltextrun"/>
    <w:basedOn w:val="DefaultParagraphFont"/>
    <w:rsid w:val="00E75C5F"/>
  </w:style>
  <w:style w:type="character" w:customStyle="1" w:styleId="eop">
    <w:name w:val="eop"/>
    <w:basedOn w:val="DefaultParagraphFont"/>
    <w:rsid w:val="00E75C5F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076C8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FC04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1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hefa.com/about-football-association/covid-19" TargetMode="External"/><Relationship Id="rId13" Type="http://schemas.openxmlformats.org/officeDocument/2006/relationships/hyperlink" Target="https://www.teambath.com/about/reopening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gov.uk/government/publications/guidance-on-coronavirus-covid-19-measures-for-grassroots-sport-participants-providers-and-facility-operators/guidance-on-coronavirus-covid-19-measures-for-grassroots-sport-participants-providers-and-facility-operator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thefa.com/news/2021/jul/16/20210716-non-elite-football-update-step-4-government-covid-19-roadmap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cvg23@bath.ac.uk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ha770@bath.ac.u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06D1C6C68DC94F8D581767CB29FD6F" ma:contentTypeVersion="4" ma:contentTypeDescription="Create a new document." ma:contentTypeScope="" ma:versionID="73b2e48d2d86b4a844ca4c0308e4c60c">
  <xsd:schema xmlns:xsd="http://www.w3.org/2001/XMLSchema" xmlns:xs="http://www.w3.org/2001/XMLSchema" xmlns:p="http://schemas.microsoft.com/office/2006/metadata/properties" xmlns:ns2="f46045ab-2eef-4381-8ece-5fc3d23f573f" targetNamespace="http://schemas.microsoft.com/office/2006/metadata/properties" ma:root="true" ma:fieldsID="2ea6be16ce74c9a45c0e34d12a100945" ns2:_="">
    <xsd:import namespace="f46045ab-2eef-4381-8ece-5fc3d23f57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6045ab-2eef-4381-8ece-5fc3d23f57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73C3115-0B64-4556-9BF1-152DE134BB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6045ab-2eef-4381-8ece-5fc3d23f57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DD4847-45DF-4A77-BE81-870CFBD25E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32EEE5-D11B-42FD-89EB-86350A7EF13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764</Words>
  <Characters>4358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Holmes</dc:creator>
  <cp:keywords/>
  <dc:description/>
  <cp:lastModifiedBy>Charlotte Greenlees</cp:lastModifiedBy>
  <cp:revision>9</cp:revision>
  <dcterms:created xsi:type="dcterms:W3CDTF">2021-03-24T11:46:00Z</dcterms:created>
  <dcterms:modified xsi:type="dcterms:W3CDTF">2021-10-02T15:07:00Z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0x0101004906D1C6C68DC94F8D581767CB29FD6F</vt:lpwstr>
  </property>
</Properties>
</file>