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41317" w14:textId="77777777" w:rsidR="00535E65" w:rsidRPr="006B4162" w:rsidRDefault="00535E65" w:rsidP="00535E65">
      <w:pPr>
        <w:pStyle w:val="Caption"/>
        <w:rPr>
          <w:rFonts w:asciiTheme="minorHAnsi" w:hAnsiTheme="minorHAnsi" w:cstheme="minorHAnsi"/>
          <w:caps/>
          <w:sz w:val="22"/>
          <w:szCs w:val="22"/>
        </w:rPr>
      </w:pPr>
      <w:r w:rsidRPr="006B4162">
        <w:rPr>
          <w:rFonts w:asciiTheme="minorHAnsi" w:hAnsiTheme="minorHAnsi" w:cstheme="minorHAnsi"/>
          <w:caps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5B868F6B" wp14:editId="5438D58F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162">
        <w:rPr>
          <w:rFonts w:asciiTheme="minorHAnsi" w:hAnsiTheme="minorHAnsi" w:cstheme="minorHAnsi"/>
          <w:caps/>
          <w:sz w:val="22"/>
          <w:szCs w:val="22"/>
        </w:rPr>
        <w:t>Risk Assessment Template</w:t>
      </w:r>
    </w:p>
    <w:p w14:paraId="00DD4B7A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</w:p>
    <w:p w14:paraId="44A52CEF" w14:textId="77777777" w:rsidR="00535E65" w:rsidRPr="006B4162" w:rsidRDefault="00535E65" w:rsidP="00535E65">
      <w:pPr>
        <w:ind w:left="567"/>
        <w:rPr>
          <w:rFonts w:asciiTheme="minorHAnsi" w:hAnsiTheme="minorHAnsi" w:cstheme="minorHAnsi"/>
          <w:szCs w:val="22"/>
        </w:rPr>
      </w:pPr>
    </w:p>
    <w:p w14:paraId="0FB9ADB6" w14:textId="77777777" w:rsidR="00535E65" w:rsidRPr="006B4162" w:rsidRDefault="00535E65" w:rsidP="00535E65">
      <w:pPr>
        <w:pStyle w:val="Caption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6B4162">
        <w:rPr>
          <w:rFonts w:asciiTheme="minorHAnsi" w:hAnsiTheme="minorHAnsi" w:cstheme="minorHAnsi"/>
          <w:sz w:val="22"/>
          <w:szCs w:val="22"/>
        </w:rPr>
        <w:t>Risk Matrix and Rating Guidance:</w:t>
      </w:r>
    </w:p>
    <w:p w14:paraId="6149D8BC" w14:textId="77777777" w:rsidR="00535E65" w:rsidRPr="006B4162" w:rsidRDefault="00535E65" w:rsidP="00535E65">
      <w:pPr>
        <w:pStyle w:val="BodyTextIndent"/>
        <w:ind w:left="1276" w:firstLine="0"/>
        <w:jc w:val="left"/>
        <w:rPr>
          <w:rFonts w:asciiTheme="minorHAnsi" w:hAnsiTheme="minorHAnsi" w:cstheme="minorHAnsi"/>
          <w:szCs w:val="22"/>
        </w:rPr>
      </w:pPr>
    </w:p>
    <w:p w14:paraId="690C9849" w14:textId="77777777" w:rsidR="00535E65" w:rsidRPr="006B4162" w:rsidRDefault="00535E65" w:rsidP="00535E65">
      <w:pPr>
        <w:pStyle w:val="BodyTextIndent"/>
        <w:ind w:left="567" w:firstLine="0"/>
        <w:jc w:val="left"/>
        <w:rPr>
          <w:rFonts w:asciiTheme="minorHAnsi" w:hAnsiTheme="minorHAnsi" w:cstheme="minorHAnsi"/>
          <w:szCs w:val="22"/>
        </w:rPr>
      </w:pPr>
      <w:r w:rsidRPr="006B4162">
        <w:rPr>
          <w:rFonts w:asciiTheme="minorHAnsi" w:hAnsiTheme="minorHAnsi" w:cstheme="minorHAnsi"/>
          <w:szCs w:val="22"/>
        </w:rPr>
        <w:t xml:space="preserve">The assessor shall assign values for the hazard severity </w:t>
      </w:r>
      <w:r w:rsidRPr="006B4162">
        <w:rPr>
          <w:rFonts w:asciiTheme="minorHAnsi" w:hAnsiTheme="minorHAnsi" w:cstheme="minorHAnsi"/>
          <w:b/>
          <w:szCs w:val="22"/>
        </w:rPr>
        <w:t>(a)</w:t>
      </w:r>
      <w:r w:rsidRPr="006B4162">
        <w:rPr>
          <w:rFonts w:asciiTheme="minorHAnsi" w:hAnsiTheme="minorHAnsi" w:cstheme="minorHAnsi"/>
          <w:szCs w:val="22"/>
        </w:rPr>
        <w:t xml:space="preserve"> and likelihood of occurrence </w:t>
      </w:r>
      <w:r w:rsidRPr="006B4162">
        <w:rPr>
          <w:rFonts w:asciiTheme="minorHAnsi" w:hAnsiTheme="minorHAnsi" w:cstheme="minorHAnsi"/>
          <w:b/>
          <w:szCs w:val="22"/>
        </w:rPr>
        <w:t>(b)</w:t>
      </w:r>
      <w:r w:rsidRPr="006B4162">
        <w:rPr>
          <w:rFonts w:asciiTheme="minorHAnsi" w:hAnsiTheme="minorHAnsi" w:cstheme="minorHAnsi"/>
          <w:szCs w:val="22"/>
        </w:rPr>
        <w:t xml:space="preserve"> (</w:t>
      </w:r>
      <w:proofErr w:type="gramStart"/>
      <w:r w:rsidRPr="006B4162">
        <w:rPr>
          <w:rFonts w:asciiTheme="minorHAnsi" w:hAnsiTheme="minorHAnsi" w:cstheme="minorHAnsi"/>
          <w:szCs w:val="22"/>
        </w:rPr>
        <w:t>taking into account</w:t>
      </w:r>
      <w:proofErr w:type="gramEnd"/>
      <w:r w:rsidRPr="006B4162">
        <w:rPr>
          <w:rFonts w:asciiTheme="minorHAnsi" w:hAnsiTheme="minorHAnsi" w:cstheme="minorHAnsi"/>
          <w:szCs w:val="22"/>
        </w:rPr>
        <w:t xml:space="preserve"> the frequency and duration of exposure) on a scale of 1 to 5, then multiply them together to give the rating band:</w:t>
      </w:r>
    </w:p>
    <w:p w14:paraId="233B0941" w14:textId="77777777" w:rsidR="00535E65" w:rsidRPr="006B4162" w:rsidRDefault="00535E65" w:rsidP="00535E65">
      <w:pPr>
        <w:pStyle w:val="BodyTextIndent"/>
        <w:ind w:left="1276" w:firstLine="0"/>
        <w:jc w:val="left"/>
        <w:rPr>
          <w:rFonts w:asciiTheme="minorHAnsi" w:hAnsiTheme="minorHAnsi" w:cstheme="minorHAnsi"/>
          <w:szCs w:val="22"/>
        </w:rPr>
      </w:pPr>
    </w:p>
    <w:p w14:paraId="2ADEC933" w14:textId="77777777" w:rsidR="00535E65" w:rsidRPr="006B4162" w:rsidRDefault="00535E65" w:rsidP="00535E65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535E65" w:rsidRPr="006B4162" w14:paraId="1CC1A5C2" w14:textId="77777777" w:rsidTr="00617494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3FD9610D" w14:textId="77777777" w:rsidR="00535E65" w:rsidRPr="006B4162" w:rsidRDefault="00535E65" w:rsidP="00617494">
            <w:pPr>
              <w:pStyle w:val="Heading3"/>
              <w:rPr>
                <w:rFonts w:asciiTheme="minorHAnsi" w:hAnsiTheme="minorHAnsi" w:cstheme="minorHAnsi"/>
                <w:sz w:val="22"/>
              </w:rPr>
            </w:pPr>
            <w:r w:rsidRPr="006B4162">
              <w:rPr>
                <w:rFonts w:asciiTheme="minorHAnsi" w:hAnsiTheme="minorHAnsi" w:cstheme="minorHAnsi"/>
                <w:sz w:val="22"/>
              </w:rPr>
              <w:t>Hazard Severity 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116CFA0E" w14:textId="77777777" w:rsidR="00535E65" w:rsidRPr="006B4162" w:rsidRDefault="00535E65" w:rsidP="00617494">
            <w:pPr>
              <w:pStyle w:val="Heading4"/>
              <w:rPr>
                <w:rFonts w:asciiTheme="minorHAnsi" w:hAnsiTheme="minorHAnsi" w:cstheme="minorHAnsi"/>
                <w:b w:val="0"/>
                <w:bCs w:val="0"/>
              </w:rPr>
            </w:pPr>
            <w:r w:rsidRPr="006B4162">
              <w:rPr>
                <w:rFonts w:asciiTheme="minorHAnsi" w:hAnsiTheme="minorHAnsi" w:cstheme="minorHAnsi"/>
              </w:rPr>
              <w:t>Likelihood of Occurrence (b)</w:t>
            </w:r>
          </w:p>
        </w:tc>
      </w:tr>
      <w:tr w:rsidR="00535E65" w:rsidRPr="006B4162" w14:paraId="5723E7E1" w14:textId="77777777" w:rsidTr="00617494">
        <w:trPr>
          <w:cantSplit/>
          <w:trHeight w:val="269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4C00BF92" w14:textId="77777777" w:rsidR="00535E65" w:rsidRPr="006B4162" w:rsidRDefault="00535E65" w:rsidP="0061749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53C21170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5E65" w:rsidRPr="006B4162" w14:paraId="4D3CC649" w14:textId="77777777" w:rsidTr="00617494">
        <w:trPr>
          <w:cantSplit/>
          <w:trHeight w:val="1112"/>
          <w:jc w:val="center"/>
        </w:trPr>
        <w:tc>
          <w:tcPr>
            <w:tcW w:w="8799" w:type="dxa"/>
          </w:tcPr>
          <w:p w14:paraId="178375B0" w14:textId="77777777" w:rsidR="00535E65" w:rsidRPr="006B4162" w:rsidRDefault="00535E65" w:rsidP="00617494">
            <w:pPr>
              <w:pStyle w:val="Heading6"/>
              <w:tabs>
                <w:tab w:val="left" w:pos="1451"/>
              </w:tabs>
              <w:spacing w:before="100" w:after="40"/>
              <w:rPr>
                <w:rFonts w:asciiTheme="minorHAnsi" w:hAnsiTheme="minorHAnsi" w:cstheme="minorHAnsi"/>
                <w:sz w:val="22"/>
              </w:rPr>
            </w:pPr>
            <w:r w:rsidRPr="006B4162">
              <w:rPr>
                <w:rFonts w:asciiTheme="minorHAnsi" w:hAnsiTheme="minorHAnsi" w:cstheme="minorHAnsi"/>
                <w:sz w:val="22"/>
              </w:rPr>
              <w:t xml:space="preserve">1 – Trivial </w:t>
            </w:r>
            <w:r w:rsidRPr="006B4162">
              <w:rPr>
                <w:rFonts w:asciiTheme="minorHAnsi" w:hAnsiTheme="minorHAnsi" w:cstheme="minorHAnsi"/>
                <w:sz w:val="22"/>
              </w:rPr>
              <w:tab/>
            </w:r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29469756" w14:textId="77777777" w:rsidR="00535E65" w:rsidRPr="006B4162" w:rsidRDefault="00535E65" w:rsidP="0061749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Minor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small cut, abrasion, basic first aid need)</w:t>
            </w:r>
          </w:p>
          <w:p w14:paraId="14289324" w14:textId="77777777" w:rsidR="00535E65" w:rsidRPr="006B4162" w:rsidRDefault="00535E65" w:rsidP="0061749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Moderate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strain, sprain, incapacitation &gt; 3 days)</w:t>
            </w:r>
          </w:p>
          <w:p w14:paraId="73A177D5" w14:textId="77777777" w:rsidR="00535E65" w:rsidRPr="006B4162" w:rsidRDefault="00535E65" w:rsidP="0061749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Serious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147F2995" w14:textId="77777777" w:rsidR="00535E65" w:rsidRPr="006B4162" w:rsidRDefault="00535E65" w:rsidP="00617494">
            <w:pPr>
              <w:tabs>
                <w:tab w:val="left" w:pos="1451"/>
              </w:tabs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 – Fatal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6D6AEEB3" w14:textId="77777777" w:rsidR="00535E65" w:rsidRPr="006B4162" w:rsidRDefault="00535E65" w:rsidP="00617494">
            <w:pPr>
              <w:tabs>
                <w:tab w:val="left" w:pos="1593"/>
              </w:tabs>
              <w:spacing w:before="10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1 – Remote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(almost never)</w:t>
            </w:r>
          </w:p>
          <w:p w14:paraId="3A54445C" w14:textId="77777777" w:rsidR="00535E65" w:rsidRPr="006B4162" w:rsidRDefault="00535E65" w:rsidP="0061749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Unlikely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(occurs rarely)</w:t>
            </w:r>
          </w:p>
          <w:p w14:paraId="4DCF56A9" w14:textId="77777777" w:rsidR="00535E65" w:rsidRPr="006B4162" w:rsidRDefault="00535E65" w:rsidP="0061749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Possible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(could occur, but uncommon)</w:t>
            </w:r>
          </w:p>
          <w:p w14:paraId="263C780C" w14:textId="77777777" w:rsidR="00535E65" w:rsidRPr="006B4162" w:rsidRDefault="00535E65" w:rsidP="0061749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Likely 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(recurrent but not frequent)</w:t>
            </w:r>
          </w:p>
          <w:p w14:paraId="78D6385A" w14:textId="77777777" w:rsidR="00535E65" w:rsidRPr="006B4162" w:rsidRDefault="00535E65" w:rsidP="00617494">
            <w:pPr>
              <w:tabs>
                <w:tab w:val="left" w:pos="1593"/>
              </w:tabs>
              <w:spacing w:after="2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5 – Very likely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(occurs frequently)</w:t>
            </w:r>
          </w:p>
        </w:tc>
      </w:tr>
    </w:tbl>
    <w:p w14:paraId="2F8FC672" w14:textId="77777777" w:rsidR="00535E65" w:rsidRPr="006B4162" w:rsidRDefault="00535E65" w:rsidP="00535E65">
      <w:pPr>
        <w:rPr>
          <w:rFonts w:asciiTheme="minorHAnsi" w:hAnsiTheme="minorHAnsi" w:cstheme="minorHAnsi"/>
          <w:color w:val="FFFFFF"/>
          <w:szCs w:val="22"/>
        </w:rPr>
      </w:pPr>
    </w:p>
    <w:p w14:paraId="39BCDAC8" w14:textId="77777777" w:rsidR="00535E65" w:rsidRPr="006B4162" w:rsidRDefault="00535E65" w:rsidP="00535E65">
      <w:pPr>
        <w:rPr>
          <w:rFonts w:asciiTheme="minorHAnsi" w:hAnsiTheme="minorHAnsi" w:cstheme="minorHAnsi"/>
          <w:color w:val="FFFFFF"/>
          <w:szCs w:val="22"/>
        </w:rPr>
      </w:pPr>
    </w:p>
    <w:p w14:paraId="11AFE66C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984"/>
        <w:gridCol w:w="984"/>
        <w:gridCol w:w="1278"/>
        <w:gridCol w:w="1119"/>
        <w:gridCol w:w="844"/>
        <w:gridCol w:w="691"/>
        <w:gridCol w:w="1959"/>
        <w:gridCol w:w="2504"/>
        <w:gridCol w:w="2961"/>
      </w:tblGrid>
      <w:tr w:rsidR="00535E65" w:rsidRPr="006B4162" w14:paraId="5C2C4876" w14:textId="77777777" w:rsidTr="00617494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4276E3D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CEC0F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45B8C361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szCs w:val="22"/>
              </w:rPr>
              <w:t xml:space="preserve">Risk Rating </w:t>
            </w:r>
            <w:proofErr w:type="gramStart"/>
            <w:r w:rsidRPr="006B4162">
              <w:rPr>
                <w:rFonts w:asciiTheme="minorHAnsi" w:hAnsiTheme="minorHAnsi" w:cstheme="minorHAnsi"/>
                <w:b/>
                <w:szCs w:val="22"/>
              </w:rPr>
              <w:t>Bands  (</w:t>
            </w:r>
            <w:proofErr w:type="gramEnd"/>
            <w:r w:rsidRPr="006B4162">
              <w:rPr>
                <w:rFonts w:asciiTheme="minorHAnsi" w:hAnsiTheme="minorHAnsi" w:cstheme="minorHAnsi"/>
                <w:b/>
                <w:color w:val="FF00FF"/>
                <w:szCs w:val="22"/>
              </w:rPr>
              <w:t>A</w:t>
            </w:r>
            <w:r w:rsidRPr="006B4162">
              <w:rPr>
                <w:rFonts w:asciiTheme="minorHAnsi" w:hAnsiTheme="minorHAnsi" w:cstheme="minorHAnsi"/>
                <w:b/>
                <w:szCs w:val="22"/>
              </w:rPr>
              <w:t xml:space="preserve"> x </w:t>
            </w:r>
            <w:r w:rsidRPr="006B4162">
              <w:rPr>
                <w:rFonts w:asciiTheme="minorHAnsi" w:hAnsiTheme="minorHAnsi" w:cstheme="minorHAnsi"/>
                <w:b/>
                <w:color w:val="FF00FF"/>
                <w:szCs w:val="22"/>
              </w:rPr>
              <w:t>B</w:t>
            </w:r>
            <w:r w:rsidRPr="006B4162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535E65" w:rsidRPr="006B4162" w14:paraId="687703B4" w14:textId="77777777" w:rsidTr="00617494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CA1C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(</w:t>
            </w:r>
            <w:r w:rsidRPr="006B4162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B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sym w:font="Wingdings 3" w:char="F0DC"/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 xml:space="preserve">       (</w:t>
            </w:r>
            <w:r w:rsidRPr="006B4162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A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sym w:font="Wingdings 3" w:char="F0DA"/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5596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24EB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4BDF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97A3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4BF1BB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785382D" w14:textId="77777777" w:rsidR="00535E65" w:rsidRPr="006B4162" w:rsidRDefault="00535E65" w:rsidP="00617494">
            <w:pPr>
              <w:tabs>
                <w:tab w:val="left" w:pos="8755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D464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LOW RISK</w:t>
            </w:r>
          </w:p>
          <w:p w14:paraId="5F88C316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1D21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MEDIUM RISK</w:t>
            </w:r>
          </w:p>
          <w:p w14:paraId="51B7314F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9  -</w:t>
            </w:r>
            <w:proofErr w:type="gramEnd"/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BEB97FC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HIGH RISK</w:t>
            </w:r>
          </w:p>
          <w:p w14:paraId="18329B28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(15 - 25)</w:t>
            </w:r>
          </w:p>
        </w:tc>
      </w:tr>
      <w:tr w:rsidR="00535E65" w:rsidRPr="006B4162" w14:paraId="0C3D6E11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8D5F6BE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367B583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CAB17F0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AC2389E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802C47D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7D38C6FF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731C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E7E6768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51C3C5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35D01EE1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535E65" w:rsidRPr="006B4162" w14:paraId="4970CD20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B42ADD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9DD2BF7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4EC67BD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54A2AA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5F127E7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4F94A215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41ADF51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D82D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  <w:shd w:val="clear" w:color="auto" w:fill="00FF00"/>
              </w:rPr>
              <w:t>Continue</w:t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23732791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AAC3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  <w:shd w:val="clear" w:color="auto" w:fill="FFC000"/>
              </w:rPr>
              <w:t>Continue</w:t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07C0C074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A3CBCE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  <w:shd w:val="clear" w:color="auto" w:fill="FF0000"/>
              </w:rPr>
              <w:t>STOP THE ACTIVITY</w:t>
            </w:r>
          </w:p>
          <w:p w14:paraId="0ECE5104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  <w:p w14:paraId="1C06BC41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szCs w:val="22"/>
              </w:rPr>
              <w:t>Identify new controls. Activity must not proceed until risks are reduced to a low or medium level</w:t>
            </w:r>
          </w:p>
        </w:tc>
      </w:tr>
      <w:tr w:rsidR="00535E65" w:rsidRPr="006B4162" w14:paraId="4A52406B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7A115B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0F88388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8DAF072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246F897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7BB9505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250A454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ABCF73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E65DF5D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536C476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11B95E4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5E65" w:rsidRPr="006B4162" w14:paraId="14EE9B12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7E149F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FEA0A1B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0926854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BB93309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AE7B5E9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263A9D16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1A92F22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281F289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E423AA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D1CE93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5E65" w:rsidRPr="006B4162" w14:paraId="136EE5B5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FC7D3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861ABA9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6037392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758792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0DEDC96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0C1133B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A0B5C69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0E4D9E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689705A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1A7F501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14:paraId="5EBA14D4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  <w:r w:rsidRPr="006B4162">
        <w:rPr>
          <w:rFonts w:asciiTheme="minorHAnsi" w:hAnsiTheme="minorHAnsi" w:cstheme="minorHAnsi"/>
          <w:b/>
          <w:bCs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535E65" w:rsidRPr="006B4162" w14:paraId="1AC0577C" w14:textId="77777777" w:rsidTr="00617494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23BDE734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6B4162">
              <w:rPr>
                <w:rFonts w:asciiTheme="minorHAnsi" w:hAnsiTheme="minorHAnsi" w:cstheme="minorHAnsi"/>
                <w:sz w:val="28"/>
                <w:szCs w:val="28"/>
                <w:u w:val="none"/>
              </w:rPr>
              <w:lastRenderedPageBreak/>
              <w:t>Risk Assessment Record</w:t>
            </w:r>
          </w:p>
          <w:p w14:paraId="475B75BB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535E65" w:rsidRPr="006B4162" w14:paraId="26FD752F" w14:textId="77777777" w:rsidTr="00617494">
        <w:trPr>
          <w:cantSplit/>
          <w:trHeight w:val="564"/>
        </w:trPr>
        <w:tc>
          <w:tcPr>
            <w:tcW w:w="7371" w:type="dxa"/>
          </w:tcPr>
          <w:p w14:paraId="5FE8EDA3" w14:textId="55E9D011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Risk Assessment Title:  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COVID-19 Risk Assessment for SU Group Activity</w:t>
            </w:r>
          </w:p>
          <w:p w14:paraId="05F16BE5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111" w:type="dxa"/>
          </w:tcPr>
          <w:p w14:paraId="19C4F654" w14:textId="543D0598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Date Produced:  01 Sept 2021</w:t>
            </w:r>
          </w:p>
          <w:p w14:paraId="342AA898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827" w:type="dxa"/>
          </w:tcPr>
          <w:p w14:paraId="63928BE9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Review Date:  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as needed</w:t>
            </w:r>
          </w:p>
          <w:p w14:paraId="080E486F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535E65" w:rsidRPr="006B4162" w14:paraId="50C4BEB3" w14:textId="77777777" w:rsidTr="00617494">
        <w:trPr>
          <w:cantSplit/>
          <w:trHeight w:val="696"/>
        </w:trPr>
        <w:tc>
          <w:tcPr>
            <w:tcW w:w="7371" w:type="dxa"/>
          </w:tcPr>
          <w:p w14:paraId="64856204" w14:textId="3C8EE63B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Overview/Description of Activity: </w:t>
            </w:r>
            <w:r w:rsidR="006B4162" w:rsidRPr="006B416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Measures to be put in place to ensure events are run safely during the pandemic 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virus</w:t>
            </w:r>
          </w:p>
          <w:p w14:paraId="6C0E1A67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938" w:type="dxa"/>
            <w:gridSpan w:val="2"/>
          </w:tcPr>
          <w:p w14:paraId="7417D148" w14:textId="66C1B9D0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Duration/Frequency of Activity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:   </w:t>
            </w:r>
            <w:r w:rsidR="006B4162"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n/a</w:t>
            </w:r>
          </w:p>
        </w:tc>
      </w:tr>
      <w:tr w:rsidR="00535E65" w:rsidRPr="006B4162" w14:paraId="7D12C72B" w14:textId="77777777" w:rsidTr="00617494">
        <w:trPr>
          <w:cantSplit/>
          <w:trHeight w:val="696"/>
        </w:trPr>
        <w:tc>
          <w:tcPr>
            <w:tcW w:w="7371" w:type="dxa"/>
          </w:tcPr>
          <w:p w14:paraId="26D4C97F" w14:textId="440C83BE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Location of Activity:  </w:t>
            </w:r>
          </w:p>
        </w:tc>
        <w:tc>
          <w:tcPr>
            <w:tcW w:w="7938" w:type="dxa"/>
            <w:gridSpan w:val="2"/>
          </w:tcPr>
          <w:p w14:paraId="117BD872" w14:textId="77777777" w:rsidR="006B4162" w:rsidRPr="006B4162" w:rsidRDefault="00535E65" w:rsidP="006B4162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Generic or Specific Assessment: </w:t>
            </w:r>
            <w:r w:rsidR="006B4162" w:rsidRPr="006B416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Generic – to be tailored by owner and read in conjunction with existing task risk assessments. </w:t>
            </w:r>
          </w:p>
          <w:p w14:paraId="4C42D943" w14:textId="572B416A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B95CE29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75237567" w14:textId="3F19F182" w:rsidR="00535E65" w:rsidRDefault="00535E65" w:rsidP="00535E65">
      <w:pPr>
        <w:rPr>
          <w:rFonts w:asciiTheme="minorHAnsi" w:hAnsiTheme="minorHAnsi" w:cstheme="minorHAnsi"/>
          <w:szCs w:val="22"/>
        </w:rPr>
      </w:pPr>
    </w:p>
    <w:p w14:paraId="6152E43D" w14:textId="440ADF90" w:rsidR="001674A1" w:rsidRDefault="001674A1" w:rsidP="00535E65">
      <w:pPr>
        <w:rPr>
          <w:rFonts w:asciiTheme="minorHAnsi" w:hAnsiTheme="minorHAnsi" w:cstheme="minorHAnsi"/>
          <w:szCs w:val="22"/>
        </w:rPr>
      </w:pPr>
    </w:p>
    <w:p w14:paraId="702F6443" w14:textId="65264D15" w:rsidR="001674A1" w:rsidRDefault="001674A1" w:rsidP="00535E65">
      <w:pPr>
        <w:rPr>
          <w:rFonts w:asciiTheme="minorHAnsi" w:hAnsiTheme="minorHAnsi" w:cstheme="minorHAnsi"/>
          <w:szCs w:val="22"/>
        </w:rPr>
      </w:pPr>
    </w:p>
    <w:p w14:paraId="09680A74" w14:textId="5C05CB1A" w:rsidR="001674A1" w:rsidRDefault="001674A1" w:rsidP="00535E65">
      <w:pPr>
        <w:rPr>
          <w:rFonts w:asciiTheme="minorHAnsi" w:hAnsiTheme="minorHAnsi" w:cstheme="minorHAnsi"/>
          <w:szCs w:val="22"/>
        </w:rPr>
      </w:pPr>
    </w:p>
    <w:p w14:paraId="167280DB" w14:textId="77777777" w:rsidR="001674A1" w:rsidRPr="006B4162" w:rsidRDefault="001674A1" w:rsidP="00535E65">
      <w:pPr>
        <w:rPr>
          <w:rFonts w:asciiTheme="minorHAnsi" w:hAnsiTheme="minorHAnsi" w:cstheme="minorHAnsi"/>
          <w:szCs w:val="22"/>
        </w:rPr>
      </w:pPr>
    </w:p>
    <w:tbl>
      <w:tblPr>
        <w:tblpPr w:leftFromText="180" w:rightFromText="180" w:tblpY="-720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8"/>
        <w:gridCol w:w="1560"/>
        <w:gridCol w:w="3969"/>
        <w:gridCol w:w="851"/>
        <w:gridCol w:w="875"/>
        <w:gridCol w:w="981"/>
        <w:gridCol w:w="5089"/>
      </w:tblGrid>
      <w:tr w:rsidR="005A5159" w:rsidRPr="006B4162" w14:paraId="023317DD" w14:textId="77777777" w:rsidTr="00674432">
        <w:trPr>
          <w:cantSplit/>
          <w:trHeight w:val="577"/>
          <w:tblHeader/>
        </w:trPr>
        <w:tc>
          <w:tcPr>
            <w:tcW w:w="421" w:type="dxa"/>
            <w:shd w:val="clear" w:color="auto" w:fill="E0E0E0"/>
            <w:vAlign w:val="center"/>
          </w:tcPr>
          <w:p w14:paraId="6C5BEF58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lastRenderedPageBreak/>
              <w:t>#</w:t>
            </w:r>
          </w:p>
        </w:tc>
        <w:tc>
          <w:tcPr>
            <w:tcW w:w="1558" w:type="dxa"/>
            <w:shd w:val="clear" w:color="auto" w:fill="E0E0E0"/>
            <w:vAlign w:val="center"/>
          </w:tcPr>
          <w:p w14:paraId="1DF9F7C9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Hazard(s) identified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19A39464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Who might be affected</w:t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  <w:t>and how</w:t>
            </w:r>
          </w:p>
        </w:tc>
        <w:tc>
          <w:tcPr>
            <w:tcW w:w="3969" w:type="dxa"/>
            <w:shd w:val="clear" w:color="auto" w:fill="E0E0E0"/>
            <w:vAlign w:val="center"/>
          </w:tcPr>
          <w:p w14:paraId="338086E9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Existing controls &amp; measures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64C47687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Severity (a)</w:t>
            </w:r>
          </w:p>
        </w:tc>
        <w:tc>
          <w:tcPr>
            <w:tcW w:w="875" w:type="dxa"/>
            <w:shd w:val="clear" w:color="auto" w:fill="E0E0E0"/>
            <w:vAlign w:val="center"/>
          </w:tcPr>
          <w:p w14:paraId="600409BC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Likelihood (b)</w:t>
            </w:r>
          </w:p>
        </w:tc>
        <w:tc>
          <w:tcPr>
            <w:tcW w:w="981" w:type="dxa"/>
            <w:shd w:val="clear" w:color="auto" w:fill="E0E0E0"/>
            <w:vAlign w:val="center"/>
          </w:tcPr>
          <w:p w14:paraId="15F65255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Risk Rating </w:t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  <w:t>(a x b)</w:t>
            </w:r>
          </w:p>
        </w:tc>
        <w:tc>
          <w:tcPr>
            <w:tcW w:w="5089" w:type="dxa"/>
            <w:shd w:val="clear" w:color="auto" w:fill="E0E0E0"/>
            <w:vAlign w:val="center"/>
          </w:tcPr>
          <w:p w14:paraId="25C142F9" w14:textId="77777777" w:rsidR="00535E65" w:rsidRPr="006B4162" w:rsidRDefault="00535E65" w:rsidP="00617494">
            <w:pPr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szCs w:val="22"/>
              </w:rPr>
              <w:t>Additional control/action required</w:t>
            </w:r>
          </w:p>
        </w:tc>
      </w:tr>
      <w:tr w:rsidR="00585AF9" w:rsidRPr="006B4162" w14:paraId="3F91933A" w14:textId="77777777" w:rsidTr="00674432">
        <w:trPr>
          <w:cantSplit/>
          <w:trHeight w:val="375"/>
        </w:trPr>
        <w:tc>
          <w:tcPr>
            <w:tcW w:w="421" w:type="dxa"/>
          </w:tcPr>
          <w:p w14:paraId="7D271EBF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1558" w:type="dxa"/>
          </w:tcPr>
          <w:p w14:paraId="60D37EB2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Close contact with other people </w:t>
            </w:r>
          </w:p>
        </w:tc>
        <w:tc>
          <w:tcPr>
            <w:tcW w:w="1560" w:type="dxa"/>
          </w:tcPr>
          <w:p w14:paraId="2CB0666E" w14:textId="7FAA60E0" w:rsidR="00535E65" w:rsidRPr="002D35A6" w:rsidRDefault="00AE1640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event attendees</w:t>
            </w:r>
          </w:p>
        </w:tc>
        <w:tc>
          <w:tcPr>
            <w:tcW w:w="3969" w:type="dxa"/>
          </w:tcPr>
          <w:p w14:paraId="072F1C3A" w14:textId="77777777" w:rsidR="00AE1640" w:rsidRPr="002D35A6" w:rsidRDefault="00AE1640" w:rsidP="00825CE5">
            <w:pPr>
              <w:pStyle w:val="ListParagraph"/>
              <w:numPr>
                <w:ilvl w:val="0"/>
                <w:numId w:val="6"/>
              </w:numPr>
              <w:ind w:left="126" w:hanging="142"/>
              <w:rPr>
                <w:rFonts w:ascii="Poppins" w:eastAsia="Arial" w:hAnsi="Poppins" w:cs="Poppins"/>
                <w:szCs w:val="22"/>
              </w:rPr>
            </w:pPr>
            <w:r w:rsidRPr="002D35A6">
              <w:rPr>
                <w:rFonts w:ascii="Poppins" w:eastAsia="Arial" w:hAnsi="Poppins" w:cs="Poppins"/>
                <w:szCs w:val="22"/>
              </w:rPr>
              <w:t xml:space="preserve">SU </w:t>
            </w:r>
            <w:hyperlink r:id="rId8">
              <w:r w:rsidRPr="002D35A6">
                <w:rPr>
                  <w:rStyle w:val="Hyperlink"/>
                  <w:rFonts w:ascii="Poppins" w:eastAsia="Arial" w:hAnsi="Poppins" w:cs="Poppins"/>
                  <w:szCs w:val="22"/>
                </w:rPr>
                <w:t>Event planner</w:t>
              </w:r>
            </w:hyperlink>
            <w:r w:rsidRPr="002D35A6">
              <w:rPr>
                <w:rFonts w:ascii="Poppins" w:eastAsia="Arial" w:hAnsi="Poppins" w:cs="Poppins"/>
                <w:szCs w:val="22"/>
              </w:rPr>
              <w:t xml:space="preserve"> to be completed for all events, including event-specific Risk Assessment (RA) </w:t>
            </w:r>
          </w:p>
          <w:p w14:paraId="065655CB" w14:textId="0C144634" w:rsidR="00AE1640" w:rsidRPr="002D35A6" w:rsidRDefault="00AE1640" w:rsidP="00436D6D">
            <w:pPr>
              <w:pStyle w:val="ListParagraph"/>
              <w:ind w:left="126"/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851" w:type="dxa"/>
          </w:tcPr>
          <w:p w14:paraId="3925F954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  <w:p w14:paraId="00DAE848" w14:textId="77777777" w:rsidR="00535E65" w:rsidRPr="002D35A6" w:rsidRDefault="00535E65" w:rsidP="00617494">
            <w:pPr>
              <w:pStyle w:val="Title"/>
              <w:tabs>
                <w:tab w:val="left" w:pos="315"/>
                <w:tab w:val="center" w:pos="388"/>
              </w:tabs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14:paraId="690DC0AF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  <w:p w14:paraId="4FA5F20F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14:paraId="2C4411C0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  <w:p w14:paraId="4A69C698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14:paraId="3C4B4C93" w14:textId="2354DA5D" w:rsidR="00AE1640" w:rsidRPr="002D35A6" w:rsidRDefault="00AE1640" w:rsidP="00825CE5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Poppins" w:eastAsia="Arial" w:hAnsi="Poppins" w:cs="Poppins"/>
                <w:color w:val="auto"/>
                <w:szCs w:val="22"/>
                <w:u w:val="none"/>
              </w:rPr>
            </w:pPr>
            <w:r w:rsidRPr="002D35A6">
              <w:rPr>
                <w:rStyle w:val="Hyperlink"/>
                <w:rFonts w:ascii="Poppins" w:eastAsia="Arial" w:hAnsi="Poppins" w:cs="Poppins"/>
                <w:color w:val="auto"/>
                <w:szCs w:val="22"/>
                <w:u w:val="none"/>
              </w:rPr>
              <w:t xml:space="preserve">Where possible, ensure all venues are booked ahead so you are aware of their specific guidelines and can include this in </w:t>
            </w:r>
            <w:r w:rsidR="001F4550" w:rsidRPr="002D35A6">
              <w:rPr>
                <w:rStyle w:val="Hyperlink"/>
                <w:rFonts w:ascii="Poppins" w:eastAsia="Arial" w:hAnsi="Poppins" w:cs="Poppins"/>
                <w:color w:val="auto"/>
                <w:szCs w:val="22"/>
                <w:u w:val="none"/>
              </w:rPr>
              <w:t>your</w:t>
            </w:r>
            <w:r w:rsidRPr="002D35A6">
              <w:rPr>
                <w:rStyle w:val="Hyperlink"/>
                <w:rFonts w:ascii="Poppins" w:eastAsia="Arial" w:hAnsi="Poppins" w:cs="Poppins"/>
                <w:color w:val="auto"/>
                <w:szCs w:val="22"/>
                <w:u w:val="none"/>
              </w:rPr>
              <w:t xml:space="preserve"> event RA. </w:t>
            </w:r>
          </w:p>
          <w:p w14:paraId="2555B824" w14:textId="4C107A8C" w:rsidR="00AE1640" w:rsidRPr="002D35A6" w:rsidRDefault="00AE1640" w:rsidP="00825CE5">
            <w:pPr>
              <w:pStyle w:val="Title"/>
              <w:numPr>
                <w:ilvl w:val="0"/>
                <w:numId w:val="7"/>
              </w:numPr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Follow the venue</w:t>
            </w:r>
            <w:r w:rsidR="00160DC5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/organisation</w:t>
            </w:r>
            <w:r w:rsidR="00765443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specific guidelines</w:t>
            </w:r>
            <w:r w:rsidR="002E60CC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including maximum occupan</w:t>
            </w:r>
            <w:r w:rsidR="00765443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cy</w:t>
            </w:r>
            <w:r w:rsidR="002E60CC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capacity levels</w:t>
            </w:r>
          </w:p>
          <w:p w14:paraId="43F751B9" w14:textId="48460B0F" w:rsidR="00585AF9" w:rsidRPr="002D35A6" w:rsidRDefault="00585AF9" w:rsidP="00825CE5">
            <w:pPr>
              <w:pStyle w:val="Title"/>
              <w:numPr>
                <w:ilvl w:val="0"/>
                <w:numId w:val="7"/>
              </w:numPr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Attendees to be signposted to the existing venue guidelines</w:t>
            </w:r>
          </w:p>
          <w:p w14:paraId="2C768C7F" w14:textId="21D83547" w:rsidR="0024586B" w:rsidRPr="002D35A6" w:rsidRDefault="0024586B" w:rsidP="00825CE5">
            <w:pPr>
              <w:pStyle w:val="Title"/>
              <w:numPr>
                <w:ilvl w:val="0"/>
                <w:numId w:val="7"/>
              </w:numPr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If the event has no link to another organisation’s </w:t>
            </w:r>
            <w:r w:rsidR="00CD2CD9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guidelines,</w:t>
            </w: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then a responsible SU staff member will assess whether there is the need for additional controls such as:</w:t>
            </w:r>
          </w:p>
          <w:p w14:paraId="4FA57F93" w14:textId="6E0756D5" w:rsidR="0024586B" w:rsidRPr="002D35A6" w:rsidRDefault="0024586B" w:rsidP="0024586B">
            <w:pPr>
              <w:pStyle w:val="Title"/>
              <w:spacing w:after="60"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Wearing face masks</w:t>
            </w:r>
            <w:r w:rsidR="00DA6FCD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- particularly if in close contact in an enclosed space</w:t>
            </w:r>
          </w:p>
          <w:p w14:paraId="27814608" w14:textId="77777777" w:rsidR="0024586B" w:rsidRPr="002D35A6" w:rsidRDefault="0024586B" w:rsidP="0024586B">
            <w:pPr>
              <w:pStyle w:val="Title"/>
              <w:spacing w:after="60"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Proof of a negative test.</w:t>
            </w:r>
          </w:p>
          <w:p w14:paraId="1824361C" w14:textId="77777777" w:rsidR="0024586B" w:rsidRPr="002D35A6" w:rsidRDefault="0024586B" w:rsidP="0024586B">
            <w:pPr>
              <w:pStyle w:val="Title"/>
              <w:spacing w:after="60"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 xml:space="preserve">Proof of vaccination. </w:t>
            </w:r>
          </w:p>
          <w:p w14:paraId="0571218D" w14:textId="77777777" w:rsidR="0024586B" w:rsidRPr="002D35A6" w:rsidRDefault="0024586B" w:rsidP="0024586B">
            <w:pPr>
              <w:pStyle w:val="Title"/>
              <w:spacing w:after="60"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 xml:space="preserve">Proof of immunity due to previous infection confirmed by PCR test. </w:t>
            </w:r>
          </w:p>
          <w:p w14:paraId="26725401" w14:textId="77777777" w:rsidR="00DA6FCD" w:rsidRPr="002D35A6" w:rsidRDefault="0024586B" w:rsidP="00DA6FCD">
            <w:pPr>
              <w:pStyle w:val="Title"/>
              <w:spacing w:after="60"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Proof of exemption.</w:t>
            </w:r>
          </w:p>
          <w:p w14:paraId="3C9A2532" w14:textId="0EDBEF27" w:rsidR="00DA6FCD" w:rsidRPr="002D35A6" w:rsidRDefault="00DA6FCD" w:rsidP="00DA6FCD">
            <w:pPr>
              <w:pStyle w:val="Title"/>
              <w:spacing w:after="60"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NHS test and trace QR code sign in</w:t>
            </w:r>
          </w:p>
          <w:p w14:paraId="6A1ED9E5" w14:textId="77777777" w:rsidR="00DA6FCD" w:rsidRPr="002D35A6" w:rsidRDefault="00DA6FCD" w:rsidP="0024586B">
            <w:pPr>
              <w:pStyle w:val="Title"/>
              <w:spacing w:after="60"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1012E2C0" w14:textId="0E97DEE9" w:rsidR="00535E65" w:rsidRPr="00CD2CD9" w:rsidRDefault="00535E65" w:rsidP="00CD2CD9">
            <w:pPr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</w:p>
        </w:tc>
      </w:tr>
      <w:tr w:rsidR="00585AF9" w:rsidRPr="006B4162" w14:paraId="7ABCC90E" w14:textId="77777777" w:rsidTr="00674432">
        <w:trPr>
          <w:cantSplit/>
          <w:trHeight w:val="375"/>
        </w:trPr>
        <w:tc>
          <w:tcPr>
            <w:tcW w:w="421" w:type="dxa"/>
          </w:tcPr>
          <w:p w14:paraId="4EC9E9BE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2</w:t>
            </w:r>
          </w:p>
        </w:tc>
        <w:tc>
          <w:tcPr>
            <w:tcW w:w="1558" w:type="dxa"/>
          </w:tcPr>
          <w:p w14:paraId="3318F76A" w14:textId="408BC2E3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Contagious person </w:t>
            </w:r>
            <w:r w:rsidR="00160DC5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 event</w:t>
            </w:r>
          </w:p>
        </w:tc>
        <w:tc>
          <w:tcPr>
            <w:tcW w:w="1560" w:type="dxa"/>
          </w:tcPr>
          <w:p w14:paraId="5FD86BBB" w14:textId="4DF11C9A" w:rsidR="00535E65" w:rsidRPr="002D35A6" w:rsidRDefault="00160DC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Attendees, staff at venue</w:t>
            </w:r>
          </w:p>
        </w:tc>
        <w:tc>
          <w:tcPr>
            <w:tcW w:w="3969" w:type="dxa"/>
          </w:tcPr>
          <w:p w14:paraId="0CA9D70E" w14:textId="77777777" w:rsidR="00535E65" w:rsidRPr="002D35A6" w:rsidRDefault="00535E65" w:rsidP="00617494">
            <w:pPr>
              <w:pStyle w:val="Title"/>
              <w:spacing w:after="60"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6AABD9B3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5DCB88E8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81" w:type="dxa"/>
          </w:tcPr>
          <w:p w14:paraId="64502729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highlight w:val="yellow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5089" w:type="dxa"/>
          </w:tcPr>
          <w:p w14:paraId="71FB4BE6" w14:textId="760D7D61" w:rsidR="00535E65" w:rsidRPr="002D35A6" w:rsidRDefault="00160DC5" w:rsidP="00825CE5">
            <w:pPr>
              <w:pStyle w:val="ListParagraph"/>
              <w:numPr>
                <w:ilvl w:val="0"/>
                <w:numId w:val="10"/>
              </w:numPr>
              <w:rPr>
                <w:rFonts w:ascii="Poppins" w:hAnsi="Poppins" w:cs="Poppins"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>Venue guidelines to be observed. These may include the need for:</w:t>
            </w:r>
          </w:p>
          <w:p w14:paraId="509BA7FF" w14:textId="77777777" w:rsidR="00535E65" w:rsidRPr="002D35A6" w:rsidRDefault="00535E65" w:rsidP="00825C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cs="Poppins"/>
                <w:szCs w:val="22"/>
              </w:rPr>
              <w:t>Proof of a negative test.</w:t>
            </w:r>
          </w:p>
          <w:p w14:paraId="7E88BBC6" w14:textId="77777777" w:rsidR="00535E65" w:rsidRPr="002D35A6" w:rsidRDefault="00535E65" w:rsidP="00825C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Proof of vaccination. </w:t>
            </w:r>
          </w:p>
          <w:p w14:paraId="5E988879" w14:textId="77777777" w:rsidR="00535E65" w:rsidRPr="002D35A6" w:rsidRDefault="00535E65" w:rsidP="00825C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Proof of immunity due to previous infection confirmed by PCR test. </w:t>
            </w:r>
          </w:p>
          <w:p w14:paraId="1CB87961" w14:textId="47D2637C" w:rsidR="00535E65" w:rsidRPr="002D35A6" w:rsidRDefault="00535E65" w:rsidP="00825C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cs="Poppins"/>
                <w:szCs w:val="22"/>
              </w:rPr>
              <w:t>Proof of exemption.</w:t>
            </w:r>
          </w:p>
          <w:p w14:paraId="6D3F7338" w14:textId="28FF848A" w:rsidR="00657446" w:rsidRPr="002D35A6" w:rsidRDefault="00657446" w:rsidP="00825C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cs="Poppins"/>
                <w:szCs w:val="22"/>
              </w:rPr>
              <w:t>NHS test and trace QR code sign in</w:t>
            </w:r>
          </w:p>
          <w:p w14:paraId="4F83C16C" w14:textId="2BAF5293" w:rsidR="00585AF9" w:rsidRPr="002D35A6" w:rsidRDefault="00585AF9" w:rsidP="00825CE5">
            <w:pPr>
              <w:pStyle w:val="Title"/>
              <w:numPr>
                <w:ilvl w:val="0"/>
                <w:numId w:val="8"/>
              </w:numPr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Attendees to be signposted to the existing venue guidelines</w:t>
            </w:r>
          </w:p>
          <w:p w14:paraId="7FFF9A74" w14:textId="2C294289" w:rsidR="001F4550" w:rsidRPr="002D35A6" w:rsidRDefault="001F4550" w:rsidP="00825CE5">
            <w:pPr>
              <w:pStyle w:val="Title"/>
              <w:numPr>
                <w:ilvl w:val="0"/>
                <w:numId w:val="8"/>
              </w:numPr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If the event has no link to another organisation’s guidelines then a responsible SU staff member will assess whether there is the need for additional controls, as highlighted above</w:t>
            </w:r>
          </w:p>
          <w:p w14:paraId="45EA47D4" w14:textId="77777777" w:rsidR="00657446" w:rsidRPr="002D35A6" w:rsidRDefault="00657446" w:rsidP="00657446">
            <w:pPr>
              <w:pStyle w:val="Title"/>
              <w:spacing w:after="60"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2F6924F7" w14:textId="3F74724F" w:rsidR="009B7FF6" w:rsidRPr="002D35A6" w:rsidRDefault="009B7FF6" w:rsidP="00825CE5">
            <w:pPr>
              <w:pStyle w:val="Title"/>
              <w:numPr>
                <w:ilvl w:val="0"/>
                <w:numId w:val="8"/>
              </w:numPr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 xml:space="preserve">Inform attendees that if they have a high temperature and/or a new, continuous cough or have any change in sense of taste or smell they </w:t>
            </w: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lastRenderedPageBreak/>
              <w:t>should not attend the event and follow the latest self-isolating guidance.</w:t>
            </w:r>
          </w:p>
          <w:p w14:paraId="61B09CFF" w14:textId="77777777" w:rsidR="00585AF9" w:rsidRPr="002D35A6" w:rsidRDefault="00585AF9" w:rsidP="00585AF9">
            <w:pPr>
              <w:pStyle w:val="ListParagraph"/>
              <w:spacing w:after="160" w:line="259" w:lineRule="auto"/>
              <w:ind w:left="1440"/>
              <w:rPr>
                <w:rFonts w:ascii="Poppins" w:hAnsi="Poppins" w:cs="Poppins"/>
                <w:szCs w:val="22"/>
              </w:rPr>
            </w:pPr>
          </w:p>
          <w:p w14:paraId="04B3A490" w14:textId="37A522D4" w:rsidR="00535E65" w:rsidRPr="002D35A6" w:rsidRDefault="00535E65" w:rsidP="00160DC5">
            <w:pPr>
              <w:pStyle w:val="ListParagraph"/>
              <w:ind w:left="360"/>
              <w:rPr>
                <w:rFonts w:ascii="Poppins" w:hAnsi="Poppins" w:cs="Poppins"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ab/>
            </w: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ab/>
            </w:r>
          </w:p>
        </w:tc>
      </w:tr>
      <w:tr w:rsidR="00585AF9" w:rsidRPr="006B4162" w14:paraId="7670412F" w14:textId="77777777" w:rsidTr="00674432">
        <w:trPr>
          <w:cantSplit/>
          <w:trHeight w:val="375"/>
        </w:trPr>
        <w:tc>
          <w:tcPr>
            <w:tcW w:w="421" w:type="dxa"/>
          </w:tcPr>
          <w:p w14:paraId="377A0663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1558" w:type="dxa"/>
          </w:tcPr>
          <w:p w14:paraId="5F53D7CF" w14:textId="00ECF479" w:rsidR="00535E65" w:rsidRPr="002D35A6" w:rsidRDefault="00697D81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Surface transmission of virus</w:t>
            </w:r>
          </w:p>
        </w:tc>
        <w:tc>
          <w:tcPr>
            <w:tcW w:w="1560" w:type="dxa"/>
          </w:tcPr>
          <w:p w14:paraId="2E8B03DB" w14:textId="14A523F8" w:rsidR="00535E65" w:rsidRPr="002D35A6" w:rsidRDefault="002E60CC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Attendees</w:t>
            </w:r>
          </w:p>
        </w:tc>
        <w:tc>
          <w:tcPr>
            <w:tcW w:w="3969" w:type="dxa"/>
          </w:tcPr>
          <w:p w14:paraId="7B050063" w14:textId="77777777" w:rsidR="00535E65" w:rsidRPr="002D35A6" w:rsidRDefault="00765443" w:rsidP="00617494">
            <w:pPr>
              <w:pStyle w:val="Title"/>
              <w:spacing w:after="60"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Existing venue guidelines</w:t>
            </w:r>
          </w:p>
          <w:p w14:paraId="57E6D584" w14:textId="77777777" w:rsidR="00765443" w:rsidRPr="002D35A6" w:rsidRDefault="00765443" w:rsidP="00617494">
            <w:pPr>
              <w:pStyle w:val="Title"/>
              <w:spacing w:after="60"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Cleaning products in place </w:t>
            </w:r>
          </w:p>
          <w:p w14:paraId="261FB25D" w14:textId="60527F34" w:rsidR="00765443" w:rsidRPr="002D35A6" w:rsidRDefault="00765443" w:rsidP="00617494">
            <w:pPr>
              <w:pStyle w:val="Title"/>
              <w:spacing w:after="60"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290A7067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  <w:p w14:paraId="1086F85C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14:paraId="24F2AC34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  <w:p w14:paraId="0CC50502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14:paraId="7D5DE774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  <w:p w14:paraId="16854328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14:paraId="6D65FB54" w14:textId="77777777" w:rsidR="00697D81" w:rsidRPr="002D35A6" w:rsidRDefault="00697D81" w:rsidP="00825CE5">
            <w:pPr>
              <w:pStyle w:val="Title"/>
              <w:numPr>
                <w:ilvl w:val="0"/>
                <w:numId w:val="1"/>
              </w:numPr>
              <w:spacing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Adhere to all the venues own safety guidelines.</w:t>
            </w:r>
          </w:p>
          <w:p w14:paraId="7C67B142" w14:textId="77777777" w:rsidR="00697D81" w:rsidRPr="002D35A6" w:rsidRDefault="00697D81" w:rsidP="00825CE5">
            <w:pPr>
              <w:pStyle w:val="Title"/>
              <w:numPr>
                <w:ilvl w:val="0"/>
                <w:numId w:val="1"/>
              </w:numPr>
              <w:spacing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Regular cleaning by organisers. </w:t>
            </w:r>
          </w:p>
          <w:p w14:paraId="310838F9" w14:textId="77777777" w:rsidR="00697D81" w:rsidRPr="002D35A6" w:rsidRDefault="00697D81" w:rsidP="00825CE5">
            <w:pPr>
              <w:pStyle w:val="Title"/>
              <w:numPr>
                <w:ilvl w:val="0"/>
                <w:numId w:val="1"/>
              </w:numPr>
              <w:spacing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Cleaning materials to be provided </w:t>
            </w:r>
          </w:p>
          <w:p w14:paraId="237E7603" w14:textId="77777777" w:rsidR="00697D81" w:rsidRPr="002D35A6" w:rsidRDefault="00697D81" w:rsidP="00825CE5">
            <w:pPr>
              <w:pStyle w:val="Title"/>
              <w:numPr>
                <w:ilvl w:val="0"/>
                <w:numId w:val="1"/>
              </w:numPr>
              <w:spacing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color w:val="000000" w:themeColor="text1"/>
                <w:sz w:val="22"/>
                <w:szCs w:val="22"/>
                <w:u w:val="none"/>
              </w:rPr>
              <w:t xml:space="preserve">Individuals to wash hands at nearest washroom or use personal hand sanitiser before entering </w:t>
            </w:r>
          </w:p>
          <w:p w14:paraId="4582047E" w14:textId="441C6D48" w:rsidR="00697D81" w:rsidRPr="002D35A6" w:rsidRDefault="00697D81" w:rsidP="00825CE5">
            <w:pPr>
              <w:pStyle w:val="Title"/>
              <w:numPr>
                <w:ilvl w:val="0"/>
                <w:numId w:val="1"/>
              </w:numPr>
              <w:spacing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Provision of hand sanitiser at common area facilities </w:t>
            </w:r>
            <w:r w:rsidR="00CD2CD9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i.e.,</w:t>
            </w: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entrance, exit.  </w:t>
            </w:r>
          </w:p>
          <w:p w14:paraId="347E903D" w14:textId="48AF465F" w:rsidR="00535E65" w:rsidRPr="002D35A6" w:rsidRDefault="00697D81" w:rsidP="00825CE5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 xml:space="preserve">Reduce need to share documents, other materials or handle </w:t>
            </w:r>
            <w:r w:rsidR="006E2F63">
              <w:rPr>
                <w:rFonts w:ascii="Poppins" w:hAnsi="Poppins" w:cs="Poppins"/>
                <w:color w:val="000000" w:themeColor="text1"/>
                <w:szCs w:val="22"/>
              </w:rPr>
              <w:t>a</w:t>
            </w:r>
            <w:r w:rsidR="00535E65" w:rsidRPr="002D35A6">
              <w:rPr>
                <w:rFonts w:ascii="Poppins" w:hAnsi="Poppins" w:cs="Poppins"/>
                <w:color w:val="000000" w:themeColor="text1"/>
                <w:szCs w:val="22"/>
              </w:rPr>
              <w:t>ll payments to be cashless and contactless payments encouraged where possible</w:t>
            </w:r>
          </w:p>
        </w:tc>
      </w:tr>
      <w:tr w:rsidR="00585AF9" w:rsidRPr="006B4162" w14:paraId="6619006B" w14:textId="77777777" w:rsidTr="00674432">
        <w:trPr>
          <w:cantSplit/>
          <w:trHeight w:val="375"/>
        </w:trPr>
        <w:tc>
          <w:tcPr>
            <w:tcW w:w="421" w:type="dxa"/>
          </w:tcPr>
          <w:p w14:paraId="4B819DC9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1558" w:type="dxa"/>
          </w:tcPr>
          <w:p w14:paraId="468F0FA5" w14:textId="2D169022" w:rsidR="00535E65" w:rsidRPr="002D35A6" w:rsidRDefault="00697D81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Airborne transmission of virus through lack </w:t>
            </w:r>
            <w:r w:rsidR="006E2F63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of ventilation</w:t>
            </w:r>
          </w:p>
        </w:tc>
        <w:tc>
          <w:tcPr>
            <w:tcW w:w="1560" w:type="dxa"/>
          </w:tcPr>
          <w:p w14:paraId="79580ECB" w14:textId="2143B3EC" w:rsidR="00535E65" w:rsidRPr="002D35A6" w:rsidRDefault="00993BDF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Attendees</w:t>
            </w:r>
          </w:p>
        </w:tc>
        <w:tc>
          <w:tcPr>
            <w:tcW w:w="3969" w:type="dxa"/>
          </w:tcPr>
          <w:p w14:paraId="1613205D" w14:textId="76CD5C82" w:rsidR="00535E65" w:rsidRPr="002D35A6" w:rsidRDefault="00993BDF" w:rsidP="00617494">
            <w:pPr>
              <w:pStyle w:val="Title"/>
              <w:spacing w:after="60"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Adhere to the stated maximum capacity levels for rooms on campus</w:t>
            </w:r>
          </w:p>
          <w:p w14:paraId="423C8A7E" w14:textId="04D90EA2" w:rsidR="00993BDF" w:rsidRPr="002D35A6" w:rsidRDefault="00993BDF" w:rsidP="00617494">
            <w:pPr>
              <w:pStyle w:val="Title"/>
              <w:spacing w:after="60"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2799CA48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51F20313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81" w:type="dxa"/>
          </w:tcPr>
          <w:p w14:paraId="4C6CBE5A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5089" w:type="dxa"/>
          </w:tcPr>
          <w:p w14:paraId="7E7E3060" w14:textId="77777777" w:rsidR="00697D81" w:rsidRPr="002D35A6" w:rsidRDefault="00697D81" w:rsidP="00825CE5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>Adhere to all the venues own safety guidelines.</w:t>
            </w:r>
          </w:p>
          <w:p w14:paraId="4A12C211" w14:textId="77777777" w:rsidR="00697D81" w:rsidRPr="002D35A6" w:rsidRDefault="00697D81" w:rsidP="00825CE5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>Maximum occupancy level defined by venue or estates room assessment.</w:t>
            </w:r>
          </w:p>
          <w:p w14:paraId="4190ABBB" w14:textId="4CABF54B" w:rsidR="00535E65" w:rsidRPr="002D35A6" w:rsidRDefault="00697D81" w:rsidP="00825CE5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>Additional natural ventilation such as opening windows (and doors if necessary) to be implemented</w:t>
            </w:r>
          </w:p>
        </w:tc>
      </w:tr>
      <w:tr w:rsidR="00585AF9" w:rsidRPr="006B4162" w14:paraId="08171C0D" w14:textId="77777777" w:rsidTr="00674432">
        <w:trPr>
          <w:cantSplit/>
          <w:trHeight w:val="375"/>
        </w:trPr>
        <w:tc>
          <w:tcPr>
            <w:tcW w:w="421" w:type="dxa"/>
          </w:tcPr>
          <w:p w14:paraId="30FFD065" w14:textId="1A62D4EF" w:rsidR="00535E65" w:rsidRPr="002D35A6" w:rsidRDefault="00436D6D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5</w:t>
            </w:r>
          </w:p>
        </w:tc>
        <w:tc>
          <w:tcPr>
            <w:tcW w:w="1558" w:type="dxa"/>
          </w:tcPr>
          <w:p w14:paraId="60EA90CD" w14:textId="3F5C3FA4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Accidents, </w:t>
            </w:r>
            <w:r w:rsidR="006E2F63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security,</w:t>
            </w: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and other incidents</w:t>
            </w:r>
          </w:p>
        </w:tc>
        <w:tc>
          <w:tcPr>
            <w:tcW w:w="1560" w:type="dxa"/>
          </w:tcPr>
          <w:p w14:paraId="21C1E7B5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Any member of staff, </w:t>
            </w:r>
            <w:proofErr w:type="gramStart"/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</w:t>
            </w:r>
            <w:proofErr w:type="gramEnd"/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or visitor </w:t>
            </w:r>
          </w:p>
        </w:tc>
        <w:tc>
          <w:tcPr>
            <w:tcW w:w="3969" w:type="dxa"/>
          </w:tcPr>
          <w:p w14:paraId="14A77330" w14:textId="4CFC0CF2" w:rsidR="00436D6D" w:rsidRPr="002D35A6" w:rsidRDefault="00436D6D" w:rsidP="00825CE5">
            <w:pPr>
              <w:pStyle w:val="ListParagraph"/>
              <w:numPr>
                <w:ilvl w:val="0"/>
                <w:numId w:val="6"/>
              </w:numPr>
              <w:ind w:left="126" w:hanging="142"/>
              <w:rPr>
                <w:rFonts w:ascii="Poppins" w:eastAsia="Arial" w:hAnsi="Poppins" w:cs="Poppins"/>
                <w:szCs w:val="22"/>
              </w:rPr>
            </w:pPr>
            <w:r w:rsidRPr="002D35A6">
              <w:rPr>
                <w:rFonts w:ascii="Poppins" w:eastAsia="Arial" w:hAnsi="Poppins" w:cs="Poppins"/>
                <w:szCs w:val="22"/>
              </w:rPr>
              <w:t xml:space="preserve">Any incidents/ concerns, policies not being followed then notify University Security by either calling </w:t>
            </w:r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 xml:space="preserve">01225 385349 </w:t>
            </w:r>
            <w:r w:rsidR="006E2F63" w:rsidRPr="002D35A6">
              <w:rPr>
                <w:rFonts w:ascii="Poppins" w:eastAsia="Arial" w:hAnsi="Poppins" w:cs="Poppins"/>
                <w:color w:val="202329"/>
                <w:szCs w:val="22"/>
              </w:rPr>
              <w:t>(ext.</w:t>
            </w:r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 xml:space="preserve"> 5349 if using an internal phone) or call in to speak to them at the Library front desk</w:t>
            </w:r>
          </w:p>
          <w:p w14:paraId="76FAAD8F" w14:textId="07CE4711" w:rsidR="00436D6D" w:rsidRPr="001674A1" w:rsidRDefault="00436D6D" w:rsidP="00825CE5">
            <w:pPr>
              <w:pStyle w:val="ListParagraph"/>
              <w:numPr>
                <w:ilvl w:val="0"/>
                <w:numId w:val="6"/>
              </w:numPr>
              <w:ind w:left="126" w:hanging="142"/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 xml:space="preserve">If first aid is </w:t>
            </w:r>
            <w:r w:rsidR="006E2F63" w:rsidRPr="002D35A6">
              <w:rPr>
                <w:rFonts w:ascii="Poppins" w:eastAsia="Arial" w:hAnsi="Poppins" w:cs="Poppins"/>
                <w:color w:val="202329"/>
                <w:szCs w:val="22"/>
              </w:rPr>
              <w:t>required,</w:t>
            </w:r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 xml:space="preserve"> then contact Security using the above methods</w:t>
            </w:r>
          </w:p>
          <w:p w14:paraId="0F8908DB" w14:textId="77777777" w:rsidR="001674A1" w:rsidRPr="002D35A6" w:rsidRDefault="001674A1" w:rsidP="001674A1">
            <w:pPr>
              <w:pStyle w:val="ListParagraph"/>
              <w:ind w:left="126"/>
              <w:rPr>
                <w:rFonts w:ascii="Poppins" w:hAnsi="Poppins" w:cs="Poppins"/>
                <w:szCs w:val="22"/>
              </w:rPr>
            </w:pPr>
          </w:p>
          <w:p w14:paraId="26E2DF6D" w14:textId="77777777" w:rsidR="00535E65" w:rsidRPr="002D35A6" w:rsidRDefault="00535E65" w:rsidP="00617494">
            <w:pPr>
              <w:pStyle w:val="Title"/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68A215D0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2D2BB5C3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00E8D495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5089" w:type="dxa"/>
          </w:tcPr>
          <w:p w14:paraId="7F300A54" w14:textId="09E13ED7" w:rsidR="00535E65" w:rsidRPr="002D35A6" w:rsidRDefault="00535E65" w:rsidP="00825CE5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 xml:space="preserve">Existing emergency arrangements to be followed in the event of a fire, first aid or environmental incident. </w:t>
            </w:r>
          </w:p>
          <w:p w14:paraId="591E5147" w14:textId="77777777" w:rsidR="00535E65" w:rsidRPr="001674A1" w:rsidRDefault="00535E65" w:rsidP="00825CE5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>First aiders (security) have been provided with additional PPE and guidance from the resuscitation council on CPR.</w:t>
            </w:r>
          </w:p>
          <w:p w14:paraId="71092D2D" w14:textId="43E591FC" w:rsidR="001674A1" w:rsidRPr="002D35A6" w:rsidRDefault="001674A1" w:rsidP="001674A1">
            <w:pPr>
              <w:pStyle w:val="ListParagraph"/>
              <w:ind w:left="360"/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</w:p>
        </w:tc>
      </w:tr>
      <w:tr w:rsidR="00585AF9" w:rsidRPr="006B4162" w14:paraId="234E3D00" w14:textId="77777777" w:rsidTr="00674432">
        <w:trPr>
          <w:cantSplit/>
          <w:trHeight w:val="375"/>
        </w:trPr>
        <w:tc>
          <w:tcPr>
            <w:tcW w:w="421" w:type="dxa"/>
          </w:tcPr>
          <w:p w14:paraId="38793740" w14:textId="09755A11" w:rsidR="00535E65" w:rsidRPr="002D35A6" w:rsidRDefault="00436D6D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6.</w:t>
            </w:r>
          </w:p>
        </w:tc>
        <w:tc>
          <w:tcPr>
            <w:tcW w:w="1558" w:type="dxa"/>
          </w:tcPr>
          <w:p w14:paraId="1D496593" w14:textId="14813847" w:rsidR="00535E65" w:rsidRPr="002D35A6" w:rsidRDefault="00697D81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Transmission of virus brought about by sharing transport</w:t>
            </w:r>
          </w:p>
        </w:tc>
        <w:tc>
          <w:tcPr>
            <w:tcW w:w="1560" w:type="dxa"/>
          </w:tcPr>
          <w:p w14:paraId="23CA6B48" w14:textId="4035393C" w:rsidR="00535E65" w:rsidRPr="002D35A6" w:rsidRDefault="00697D81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Any person traveling together to the event</w:t>
            </w:r>
          </w:p>
        </w:tc>
        <w:tc>
          <w:tcPr>
            <w:tcW w:w="3969" w:type="dxa"/>
          </w:tcPr>
          <w:p w14:paraId="27826972" w14:textId="540A7F30" w:rsidR="00535E65" w:rsidRPr="002D35A6" w:rsidRDefault="00697D81" w:rsidP="00617494">
            <w:pPr>
              <w:pStyle w:val="Title"/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Adhere to the travel company’s safety guidelines when using a company or public transport</w:t>
            </w:r>
          </w:p>
        </w:tc>
        <w:tc>
          <w:tcPr>
            <w:tcW w:w="851" w:type="dxa"/>
          </w:tcPr>
          <w:p w14:paraId="51140E68" w14:textId="7575F8B1" w:rsidR="00535E65" w:rsidRPr="002D35A6" w:rsidRDefault="00697D81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09799D60" w14:textId="16861F60" w:rsidR="00535E65" w:rsidRPr="002D35A6" w:rsidRDefault="00697D81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81" w:type="dxa"/>
          </w:tcPr>
          <w:p w14:paraId="19972D71" w14:textId="4E8921D1" w:rsidR="00535E65" w:rsidRPr="002D35A6" w:rsidRDefault="00697D81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5089" w:type="dxa"/>
          </w:tcPr>
          <w:p w14:paraId="390C2E05" w14:textId="59309262" w:rsidR="00535E65" w:rsidRPr="001674A1" w:rsidRDefault="001674A1" w:rsidP="001674A1">
            <w:pPr>
              <w:pStyle w:val="ListParagraph"/>
              <w:numPr>
                <w:ilvl w:val="0"/>
                <w:numId w:val="23"/>
              </w:numPr>
              <w:rPr>
                <w:rFonts w:ascii="Poppins" w:hAnsi="Poppins" w:cs="Poppins"/>
                <w:color w:val="000000" w:themeColor="text1"/>
                <w:szCs w:val="22"/>
              </w:rPr>
            </w:pPr>
            <w:r w:rsidRPr="001674A1">
              <w:rPr>
                <w:rFonts w:ascii="Poppins" w:hAnsi="Poppins" w:cs="Poppins"/>
                <w:color w:val="000000" w:themeColor="text1"/>
                <w:szCs w:val="22"/>
              </w:rPr>
              <w:t>Advised not to share transport where possible.</w:t>
            </w:r>
          </w:p>
        </w:tc>
      </w:tr>
      <w:tr w:rsidR="00585AF9" w:rsidRPr="006B4162" w14:paraId="317703D6" w14:textId="77777777" w:rsidTr="00674432">
        <w:trPr>
          <w:cantSplit/>
          <w:trHeight w:val="375"/>
        </w:trPr>
        <w:tc>
          <w:tcPr>
            <w:tcW w:w="421" w:type="dxa"/>
          </w:tcPr>
          <w:p w14:paraId="1C488FB1" w14:textId="78433589" w:rsidR="00535E65" w:rsidRPr="002D35A6" w:rsidRDefault="001674A1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7.</w:t>
            </w:r>
          </w:p>
        </w:tc>
        <w:tc>
          <w:tcPr>
            <w:tcW w:w="1558" w:type="dxa"/>
          </w:tcPr>
          <w:p w14:paraId="26BD359F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Person taken ill with Covid 19 like symptoms </w:t>
            </w:r>
          </w:p>
        </w:tc>
        <w:tc>
          <w:tcPr>
            <w:tcW w:w="1560" w:type="dxa"/>
          </w:tcPr>
          <w:p w14:paraId="43BED0B4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The person taken ill, any person on campus having direct contact with that </w:t>
            </w: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person (including first aiders)</w:t>
            </w:r>
          </w:p>
        </w:tc>
        <w:tc>
          <w:tcPr>
            <w:tcW w:w="3969" w:type="dxa"/>
          </w:tcPr>
          <w:p w14:paraId="4A080708" w14:textId="77777777" w:rsidR="0058536E" w:rsidRPr="002D35A6" w:rsidRDefault="0058536E" w:rsidP="00825CE5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lastRenderedPageBreak/>
              <w:t xml:space="preserve">First aid available via security to </w:t>
            </w:r>
            <w:proofErr w:type="gramStart"/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>provide assistance</w:t>
            </w:r>
            <w:proofErr w:type="gramEnd"/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 xml:space="preserve"> if people taken ill. Security procedures for summoning ambulance are in place. Dynamic risk assessment to determine whether face covering / mask required when providing first aid or similar support. </w:t>
            </w:r>
          </w:p>
          <w:p w14:paraId="0A596F39" w14:textId="77777777" w:rsidR="00535E65" w:rsidRPr="002D35A6" w:rsidRDefault="00535E65" w:rsidP="00617494">
            <w:pPr>
              <w:pStyle w:val="Title"/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240C8B6A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875" w:type="dxa"/>
          </w:tcPr>
          <w:p w14:paraId="104D33B5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7CC56431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5089" w:type="dxa"/>
          </w:tcPr>
          <w:p w14:paraId="1062B816" w14:textId="77777777" w:rsidR="00535E65" w:rsidRPr="002D35A6" w:rsidRDefault="00535E65" w:rsidP="00585AF9">
            <w:pPr>
              <w:pStyle w:val="ListParagraph"/>
              <w:ind w:left="360"/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</w:p>
          <w:p w14:paraId="4DCFA197" w14:textId="569EFBA8" w:rsidR="00585AF9" w:rsidRPr="002D35A6" w:rsidRDefault="00585AF9" w:rsidP="00585AF9">
            <w:pPr>
              <w:pStyle w:val="ListParagraph"/>
              <w:ind w:left="360"/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</w:p>
        </w:tc>
      </w:tr>
      <w:tr w:rsidR="0058536E" w:rsidRPr="006B4162" w14:paraId="19BAEFBA" w14:textId="77777777" w:rsidTr="00674432">
        <w:trPr>
          <w:cantSplit/>
          <w:trHeight w:val="375"/>
        </w:trPr>
        <w:tc>
          <w:tcPr>
            <w:tcW w:w="421" w:type="dxa"/>
          </w:tcPr>
          <w:p w14:paraId="628B60EA" w14:textId="07C57965" w:rsidR="0058536E" w:rsidRPr="002D35A6" w:rsidRDefault="001674A1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1558" w:type="dxa"/>
          </w:tcPr>
          <w:p w14:paraId="1811E1A1" w14:textId="5254D9B5" w:rsidR="0058536E" w:rsidRPr="002D35A6" w:rsidRDefault="0058536E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Surface transmission of virus through use of microphones</w:t>
            </w:r>
          </w:p>
        </w:tc>
        <w:tc>
          <w:tcPr>
            <w:tcW w:w="1560" w:type="dxa"/>
          </w:tcPr>
          <w:p w14:paraId="01099131" w14:textId="63461564" w:rsidR="0058536E" w:rsidRPr="002D35A6" w:rsidRDefault="0058536E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Any person working within or visiting the office</w:t>
            </w:r>
          </w:p>
        </w:tc>
        <w:tc>
          <w:tcPr>
            <w:tcW w:w="3969" w:type="dxa"/>
          </w:tcPr>
          <w:p w14:paraId="79A59167" w14:textId="77777777" w:rsidR="0058536E" w:rsidRPr="002D35A6" w:rsidRDefault="0058536E" w:rsidP="00825CE5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Individuals to wash or sanitise hands regularly, if possible before any contact with microphones</w:t>
            </w:r>
          </w:p>
          <w:p w14:paraId="5FC8057C" w14:textId="77777777" w:rsidR="0058536E" w:rsidRPr="002D35A6" w:rsidRDefault="0058536E" w:rsidP="00825CE5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Microphones to be cleaned between users with a disinfectant wipe </w:t>
            </w:r>
          </w:p>
          <w:p w14:paraId="1787516C" w14:textId="77777777" w:rsidR="0058536E" w:rsidRPr="002D35A6" w:rsidRDefault="0058536E" w:rsidP="00825CE5">
            <w:pPr>
              <w:pStyle w:val="Title"/>
              <w:numPr>
                <w:ilvl w:val="0"/>
                <w:numId w:val="11"/>
              </w:numPr>
              <w:spacing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If microphone cannot be disinfected between users (</w:t>
            </w:r>
            <w:proofErr w:type="spellStart"/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eg.</w:t>
            </w:r>
            <w:proofErr w:type="spellEnd"/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in the case of an open mic), it should be kept on a stand and not touched.</w:t>
            </w:r>
          </w:p>
          <w:p w14:paraId="6713C503" w14:textId="3D4B5AE0" w:rsidR="0058536E" w:rsidRPr="002D35A6" w:rsidRDefault="0058536E" w:rsidP="00825CE5">
            <w:pPr>
              <w:pStyle w:val="Title"/>
              <w:numPr>
                <w:ilvl w:val="0"/>
                <w:numId w:val="11"/>
              </w:numPr>
              <w:spacing w:after="60" w:line="276" w:lineRule="auto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Headset microphones should be used by one person only per day, and be thoroughly disinfected or quarantined after use</w:t>
            </w:r>
          </w:p>
        </w:tc>
        <w:tc>
          <w:tcPr>
            <w:tcW w:w="851" w:type="dxa"/>
          </w:tcPr>
          <w:p w14:paraId="7C79F77A" w14:textId="0558A85F" w:rsidR="0058536E" w:rsidRPr="002D35A6" w:rsidRDefault="0058536E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6E18047F" w14:textId="353FF644" w:rsidR="0058536E" w:rsidRPr="002D35A6" w:rsidRDefault="0058536E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981" w:type="dxa"/>
          </w:tcPr>
          <w:p w14:paraId="2A715BAC" w14:textId="6D938808" w:rsidR="0058536E" w:rsidRPr="002D35A6" w:rsidRDefault="0058536E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5089" w:type="dxa"/>
          </w:tcPr>
          <w:p w14:paraId="59D69FBD" w14:textId="77777777" w:rsidR="0058536E" w:rsidRPr="002D35A6" w:rsidRDefault="0058536E" w:rsidP="0058536E">
            <w:pPr>
              <w:pStyle w:val="ListParagraph"/>
              <w:ind w:left="360"/>
              <w:rPr>
                <w:rFonts w:ascii="Poppins" w:hAnsi="Poppins" w:cs="Poppins"/>
                <w:color w:val="000000" w:themeColor="text1"/>
                <w:szCs w:val="22"/>
              </w:rPr>
            </w:pPr>
          </w:p>
        </w:tc>
      </w:tr>
      <w:tr w:rsidR="00585AF9" w:rsidRPr="006B4162" w14:paraId="4CAD8A72" w14:textId="77777777" w:rsidTr="00674432">
        <w:trPr>
          <w:cantSplit/>
          <w:trHeight w:val="375"/>
        </w:trPr>
        <w:tc>
          <w:tcPr>
            <w:tcW w:w="421" w:type="dxa"/>
          </w:tcPr>
          <w:p w14:paraId="26000CA8" w14:textId="30273F28" w:rsidR="00535E65" w:rsidRPr="002D35A6" w:rsidRDefault="001674A1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9</w:t>
            </w:r>
          </w:p>
        </w:tc>
        <w:tc>
          <w:tcPr>
            <w:tcW w:w="1558" w:type="dxa"/>
          </w:tcPr>
          <w:p w14:paraId="6AF25EE6" w14:textId="2FE18BAA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</w:t>
            </w:r>
            <w:r w:rsidR="009B7FF6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udent leader</w:t>
            </w:r>
            <w:r w:rsidR="009412F0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 not trained </w:t>
            </w: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60" w:type="dxa"/>
          </w:tcPr>
          <w:p w14:paraId="78A40E6C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</w:t>
            </w:r>
            <w:r w:rsidR="00DA6FCD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udent</w:t>
            </w:r>
            <w:r w:rsidR="009412F0"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leaders</w:t>
            </w:r>
          </w:p>
          <w:p w14:paraId="6F2F7D89" w14:textId="748B76DC" w:rsidR="009412F0" w:rsidRPr="002D35A6" w:rsidRDefault="009412F0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Attendees</w:t>
            </w:r>
          </w:p>
        </w:tc>
        <w:tc>
          <w:tcPr>
            <w:tcW w:w="3969" w:type="dxa"/>
          </w:tcPr>
          <w:p w14:paraId="0BEFE4D6" w14:textId="77777777" w:rsidR="00535E65" w:rsidRPr="002D35A6" w:rsidRDefault="00535E65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0D2AA728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385B72F6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27562182" w14:textId="77777777" w:rsidR="00535E65" w:rsidRPr="002D35A6" w:rsidRDefault="00535E6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5089" w:type="dxa"/>
          </w:tcPr>
          <w:p w14:paraId="403334FD" w14:textId="305B9AF2" w:rsidR="009B7FF6" w:rsidRPr="002D35A6" w:rsidRDefault="009B7FF6" w:rsidP="00825CE5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All </w:t>
            </w:r>
            <w:r w:rsidR="00CD2CD9" w:rsidRPr="002D35A6">
              <w:rPr>
                <w:rFonts w:ascii="Poppins" w:hAnsi="Poppins" w:cs="Poppins"/>
                <w:szCs w:val="22"/>
              </w:rPr>
              <w:t>those planning event/activities</w:t>
            </w:r>
            <w:r w:rsidRPr="002D35A6">
              <w:rPr>
                <w:rFonts w:ascii="Poppins" w:hAnsi="Poppins" w:cs="Poppins"/>
                <w:szCs w:val="22"/>
              </w:rPr>
              <w:t xml:space="preserve"> to complete MANDATORY </w:t>
            </w:r>
            <w:hyperlink r:id="rId9" w:history="1">
              <w:r w:rsidRPr="002D35A6">
                <w:rPr>
                  <w:rStyle w:val="Hyperlink"/>
                  <w:rFonts w:ascii="Poppins" w:hAnsi="Poppins" w:cs="Poppins"/>
                  <w:szCs w:val="22"/>
                </w:rPr>
                <w:t>H&amp;S training</w:t>
              </w:r>
            </w:hyperlink>
            <w:r w:rsidRPr="002D35A6">
              <w:rPr>
                <w:rFonts w:ascii="Poppins" w:hAnsi="Poppins" w:cs="Poppins"/>
                <w:szCs w:val="22"/>
              </w:rPr>
              <w:t xml:space="preserve"> </w:t>
            </w:r>
          </w:p>
          <w:p w14:paraId="579D680C" w14:textId="3E006970" w:rsidR="00535E65" w:rsidRPr="002D35A6" w:rsidRDefault="00535E65" w:rsidP="00DA6FCD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="00C45BF3" w:rsidRPr="006B4162" w14:paraId="67FE2C9F" w14:textId="77777777" w:rsidTr="00674432">
        <w:trPr>
          <w:cantSplit/>
          <w:trHeight w:val="375"/>
        </w:trPr>
        <w:tc>
          <w:tcPr>
            <w:tcW w:w="421" w:type="dxa"/>
          </w:tcPr>
          <w:p w14:paraId="0BDA71D7" w14:textId="1A04A822" w:rsidR="00C45BF3" w:rsidRPr="001674A1" w:rsidRDefault="001674A1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 w:rsidRPr="001674A1"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lastRenderedPageBreak/>
              <w:t>10</w:t>
            </w:r>
          </w:p>
        </w:tc>
        <w:tc>
          <w:tcPr>
            <w:tcW w:w="1558" w:type="dxa"/>
          </w:tcPr>
          <w:p w14:paraId="564DECE4" w14:textId="4F80A3C1" w:rsidR="00C45BF3" w:rsidRPr="002D35A6" w:rsidRDefault="00C45BF3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Planning events</w:t>
            </w:r>
          </w:p>
        </w:tc>
        <w:tc>
          <w:tcPr>
            <w:tcW w:w="1560" w:type="dxa"/>
          </w:tcPr>
          <w:p w14:paraId="2476DCAC" w14:textId="77777777" w:rsidR="00674432" w:rsidRPr="002D35A6" w:rsidRDefault="00674432" w:rsidP="00674432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14:paraId="0685D1FB" w14:textId="77777777" w:rsidR="00C45BF3" w:rsidRPr="002D35A6" w:rsidRDefault="00C45BF3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969" w:type="dxa"/>
          </w:tcPr>
          <w:p w14:paraId="38191CC4" w14:textId="77777777" w:rsidR="00C45BF3" w:rsidRPr="002D35A6" w:rsidRDefault="00C45BF3" w:rsidP="00825CE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Poppins" w:hAnsi="Poppins" w:cs="Poppins"/>
                <w:sz w:val="22"/>
                <w:szCs w:val="22"/>
              </w:rPr>
            </w:pPr>
            <w:r w:rsidRPr="002D35A6">
              <w:rPr>
                <w:rStyle w:val="normaltextrun"/>
                <w:rFonts w:ascii="Poppins" w:hAnsi="Poppins" w:cs="Poppins"/>
                <w:sz w:val="22"/>
                <w:szCs w:val="22"/>
              </w:rPr>
              <w:t xml:space="preserve">All events must submit an </w:t>
            </w:r>
            <w:hyperlink r:id="rId10" w:history="1">
              <w:r w:rsidRPr="002D35A6">
                <w:rPr>
                  <w:rStyle w:val="Hyperlink"/>
                  <w:rFonts w:ascii="Poppins" w:hAnsi="Poppins" w:cs="Poppins"/>
                  <w:sz w:val="22"/>
                  <w:szCs w:val="22"/>
                </w:rPr>
                <w:t>event planner</w:t>
              </w:r>
            </w:hyperlink>
          </w:p>
          <w:p w14:paraId="56D533EB" w14:textId="36714A85" w:rsidR="00C45BF3" w:rsidRPr="002D35A6" w:rsidRDefault="00C45BF3" w:rsidP="00825CE5">
            <w:pPr>
              <w:pStyle w:val="Title"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Speak to the SU staff connected to your group for advice</w:t>
            </w:r>
          </w:p>
        </w:tc>
        <w:tc>
          <w:tcPr>
            <w:tcW w:w="851" w:type="dxa"/>
          </w:tcPr>
          <w:p w14:paraId="4C359EE1" w14:textId="047806CF" w:rsidR="00C45BF3" w:rsidRPr="002D35A6" w:rsidRDefault="0010251A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75" w:type="dxa"/>
          </w:tcPr>
          <w:p w14:paraId="401CF5C8" w14:textId="043CE216" w:rsidR="00C45BF3" w:rsidRPr="002D35A6" w:rsidRDefault="00AF58E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320DBD8B" w14:textId="2EBA1499" w:rsidR="00C45BF3" w:rsidRPr="002D35A6" w:rsidRDefault="00AF58E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14:paraId="542D46B3" w14:textId="77777777" w:rsidR="00C45BF3" w:rsidRPr="002D35A6" w:rsidRDefault="00C45BF3" w:rsidP="006E2F63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="00A90530" w:rsidRPr="006B4162" w14:paraId="5C5B4CF3" w14:textId="77777777" w:rsidTr="00674432">
        <w:trPr>
          <w:cantSplit/>
          <w:trHeight w:val="375"/>
        </w:trPr>
        <w:tc>
          <w:tcPr>
            <w:tcW w:w="421" w:type="dxa"/>
          </w:tcPr>
          <w:p w14:paraId="2BC0D905" w14:textId="305B8037" w:rsidR="00A90530" w:rsidRDefault="001674A1" w:rsidP="00A90530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11</w:t>
            </w:r>
          </w:p>
        </w:tc>
        <w:tc>
          <w:tcPr>
            <w:tcW w:w="1558" w:type="dxa"/>
          </w:tcPr>
          <w:p w14:paraId="20525F5F" w14:textId="035F4AF4" w:rsidR="00A90530" w:rsidRPr="006B4162" w:rsidRDefault="00A90530" w:rsidP="00A90530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D3CB0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Rooms Bookings</w:t>
            </w:r>
            <w:r w:rsidRPr="007D3CB0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14:paraId="7EFC7B50" w14:textId="77777777" w:rsidR="00674432" w:rsidRPr="002D35A6" w:rsidRDefault="00674432" w:rsidP="00674432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14:paraId="13218F17" w14:textId="77777777" w:rsidR="00A90530" w:rsidRPr="006B4162" w:rsidRDefault="00A90530" w:rsidP="00A90530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969" w:type="dxa"/>
          </w:tcPr>
          <w:p w14:paraId="55847A11" w14:textId="77777777" w:rsidR="00A90530" w:rsidRPr="00C45BF3" w:rsidRDefault="0076132F" w:rsidP="00A90530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hyperlink r:id="rId11" w:history="1">
              <w:r w:rsidR="00A90530" w:rsidRPr="00C45BF3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Room Bookings policy</w:t>
              </w:r>
            </w:hyperlink>
            <w:r w:rsidR="00A90530" w:rsidRPr="00C45BF3">
              <w:rPr>
                <w:rFonts w:ascii="Poppins" w:hAnsi="Poppins" w:cs="Poppins"/>
                <w:szCs w:val="22"/>
                <w:lang w:eastAsia="en-GB"/>
              </w:rPr>
              <w:t xml:space="preserve"> and guide to be followed</w:t>
            </w:r>
          </w:p>
          <w:p w14:paraId="097B1517" w14:textId="564BC324" w:rsidR="00A90530" w:rsidRPr="006B4162" w:rsidRDefault="00A90530" w:rsidP="00A90530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45BF3">
              <w:rPr>
                <w:rFonts w:ascii="Poppins" w:hAnsi="Poppins" w:cs="Poppins"/>
                <w:b w:val="0"/>
                <w:bCs w:val="0"/>
                <w:color w:val="auto"/>
                <w:sz w:val="22"/>
                <w:szCs w:val="24"/>
                <w:u w:val="none"/>
                <w:shd w:val="clear" w:color="auto" w:fill="FFFFFF"/>
              </w:rPr>
              <w:t>Book rooms as a student group via this link </w:t>
            </w:r>
            <w:hyperlink r:id="rId12" w:tgtFrame="_blank" w:history="1">
              <w:r w:rsidRPr="00C45BF3">
                <w:rPr>
                  <w:rFonts w:ascii="Poppins" w:hAnsi="Poppins" w:cs="Poppins"/>
                  <w:b w:val="0"/>
                  <w:bCs w:val="0"/>
                  <w:color w:val="auto"/>
                  <w:sz w:val="22"/>
                  <w:szCs w:val="24"/>
                  <w:shd w:val="clear" w:color="auto" w:fill="FFFFFF"/>
                </w:rPr>
                <w:t>Room Request System (BORRS) (bath.ac.uk)</w:t>
              </w:r>
            </w:hyperlink>
          </w:p>
        </w:tc>
        <w:tc>
          <w:tcPr>
            <w:tcW w:w="851" w:type="dxa"/>
          </w:tcPr>
          <w:p w14:paraId="51E4BB84" w14:textId="1D1F335C" w:rsidR="00A90530" w:rsidRPr="0010251A" w:rsidRDefault="00A90530" w:rsidP="00A90530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4EFA9E94" w14:textId="5101FFDA" w:rsidR="00A90530" w:rsidRPr="0010251A" w:rsidRDefault="00A90530" w:rsidP="00A90530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7FA2759E" w14:textId="54C12736" w:rsidR="00A90530" w:rsidRPr="0010251A" w:rsidRDefault="00A90530" w:rsidP="00A90530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16873725" w14:textId="77777777" w:rsidR="00A90530" w:rsidRPr="006B4162" w:rsidRDefault="00A90530" w:rsidP="00A90530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5BF3" w:rsidRPr="006B4162" w14:paraId="3EE76611" w14:textId="77777777" w:rsidTr="00674432">
        <w:trPr>
          <w:cantSplit/>
          <w:trHeight w:val="375"/>
        </w:trPr>
        <w:tc>
          <w:tcPr>
            <w:tcW w:w="421" w:type="dxa"/>
          </w:tcPr>
          <w:p w14:paraId="4C1BDC8B" w14:textId="1452D61C" w:rsidR="00C45BF3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12</w:t>
            </w:r>
          </w:p>
        </w:tc>
        <w:tc>
          <w:tcPr>
            <w:tcW w:w="1558" w:type="dxa"/>
            <w:vAlign w:val="center"/>
          </w:tcPr>
          <w:p w14:paraId="63E8AFB0" w14:textId="4BDEC27E" w:rsidR="00C45BF3" w:rsidRPr="006B4162" w:rsidRDefault="00C45BF3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 xml:space="preserve">General 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Bookings (coach, f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</w:rPr>
              <w:t>lights,</w:t>
            </w:r>
            <w:r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</w:rPr>
              <w:t xml:space="preserve"> 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venues etc) </w:t>
            </w:r>
            <w:r w:rsidRPr="00DE10B2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14:paraId="70A8E20E" w14:textId="06351BF1" w:rsidR="00C45BF3" w:rsidRPr="006B416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14:paraId="6928C288" w14:textId="77777777" w:rsidR="00C45BF3" w:rsidRPr="00C45BF3" w:rsidRDefault="00C45BF3" w:rsidP="00825CE5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ALL events with bookings or contracts must submit an </w:t>
            </w:r>
            <w:hyperlink r:id="rId13" w:history="1">
              <w:hyperlink r:id="rId14" w:history="1">
                <w:r w:rsidRPr="00C45BF3">
                  <w:rPr>
                    <w:rFonts w:ascii="Poppins" w:hAnsi="Poppins" w:cs="Poppins"/>
                    <w:color w:val="0563C1"/>
                    <w:szCs w:val="22"/>
                    <w:u w:val="single"/>
                    <w:lang w:eastAsia="en-GB"/>
                  </w:rPr>
                  <w:t>event planner.</w:t>
                </w:r>
              </w:hyperlink>
            </w:hyperlink>
          </w:p>
          <w:p w14:paraId="5BBBC341" w14:textId="77777777" w:rsidR="00C45BF3" w:rsidRPr="00C45BF3" w:rsidRDefault="00C45BF3" w:rsidP="00825CE5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Any bookings made (e.g., coach travel, entry fees etc.) must be approved by the Activities Office before the booking is confirmed.  </w:t>
            </w:r>
          </w:p>
          <w:p w14:paraId="19F51B3D" w14:textId="77777777" w:rsidR="00C45BF3" w:rsidRPr="006B4162" w:rsidRDefault="00C45BF3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6B22B937" w14:textId="1DD85BFD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14:paraId="2E286CD1" w14:textId="104DC15E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5FE34EE3" w14:textId="11FFFF6E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2E5646D0" w14:textId="77777777" w:rsidR="00C45BF3" w:rsidRPr="006B4162" w:rsidRDefault="00C45BF3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5BF3" w:rsidRPr="006B4162" w14:paraId="40357BCA" w14:textId="77777777" w:rsidTr="00674432">
        <w:trPr>
          <w:cantSplit/>
          <w:trHeight w:val="375"/>
        </w:trPr>
        <w:tc>
          <w:tcPr>
            <w:tcW w:w="421" w:type="dxa"/>
          </w:tcPr>
          <w:p w14:paraId="547FA96B" w14:textId="383535A7" w:rsidR="00C45BF3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13</w:t>
            </w:r>
          </w:p>
        </w:tc>
        <w:tc>
          <w:tcPr>
            <w:tcW w:w="1558" w:type="dxa"/>
          </w:tcPr>
          <w:p w14:paraId="71EAD7CD" w14:textId="77777777" w:rsidR="00C45BF3" w:rsidRPr="00C45BF3" w:rsidRDefault="00C45BF3" w:rsidP="00C45BF3">
            <w:p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C45BF3">
              <w:rPr>
                <w:rFonts w:ascii="Poppins" w:hAnsi="Poppins" w:cs="Poppins"/>
                <w:color w:val="000000"/>
                <w:szCs w:val="22"/>
                <w:lang w:eastAsia="en-GB"/>
              </w:rPr>
              <w:t>Finances</w:t>
            </w:r>
            <w:r w:rsidRPr="00C45BF3">
              <w:rPr>
                <w:rFonts w:ascii="Poppins" w:hAnsi="Poppins" w:cs="Poppins"/>
                <w:b/>
                <w:bCs/>
                <w:color w:val="000000"/>
                <w:szCs w:val="22"/>
                <w:lang w:eastAsia="en-GB"/>
              </w:rPr>
              <w:t> </w:t>
            </w:r>
            <w:r w:rsidRPr="00C45BF3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14:paraId="409361EF" w14:textId="77777777" w:rsidR="00C45BF3" w:rsidRPr="006B4162" w:rsidRDefault="00C45BF3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7120F586" w14:textId="48AE07CA" w:rsidR="00C45BF3" w:rsidRPr="0067443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Leaders </w:t>
            </w:r>
          </w:p>
        </w:tc>
        <w:tc>
          <w:tcPr>
            <w:tcW w:w="3969" w:type="dxa"/>
          </w:tcPr>
          <w:p w14:paraId="0E598971" w14:textId="4DC1F34F" w:rsidR="00C45BF3" w:rsidRPr="00C45BF3" w:rsidRDefault="00C45BF3" w:rsidP="00825CE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All Chairs and Treasurers to attend Finance Training</w:t>
            </w:r>
          </w:p>
          <w:p w14:paraId="1BFA6787" w14:textId="24A00C38" w:rsidR="00C45BF3" w:rsidRPr="00C45BF3" w:rsidRDefault="00C45BF3" w:rsidP="00825CE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Students to pay for tickets/products online as we are now </w:t>
            </w:r>
            <w:proofErr w:type="gramStart"/>
            <w:r w:rsidRPr="00C45BF3">
              <w:rPr>
                <w:rFonts w:ascii="Poppins" w:hAnsi="Poppins" w:cs="Poppins"/>
                <w:szCs w:val="22"/>
                <w:lang w:eastAsia="en-GB"/>
              </w:rPr>
              <w:t>adhere</w:t>
            </w:r>
            <w:proofErr w:type="gramEnd"/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 to a cashless policy</w:t>
            </w:r>
          </w:p>
          <w:p w14:paraId="706277B6" w14:textId="2B01971D" w:rsidR="00C45BF3" w:rsidRPr="00C45BF3" w:rsidRDefault="00C45BF3" w:rsidP="00825CE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lastRenderedPageBreak/>
              <w:t>If any cash is collected, committee members must pay it into SU finance on same day as collection.</w:t>
            </w:r>
          </w:p>
          <w:p w14:paraId="0C9780E0" w14:textId="770EF40C" w:rsidR="00C45BF3" w:rsidRPr="00C45BF3" w:rsidRDefault="00C45BF3" w:rsidP="00825CE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Ticket/Receipt provided as proof of purchase.</w:t>
            </w:r>
          </w:p>
          <w:p w14:paraId="2B37B950" w14:textId="13B55943" w:rsidR="00C45BF3" w:rsidRPr="00C45BF3" w:rsidRDefault="00C45BF3" w:rsidP="00825CE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Care must be taken not to incur a financial loss to the group, control of tickets cost sales to cover expenditure of event.</w:t>
            </w:r>
          </w:p>
          <w:p w14:paraId="13CD04C9" w14:textId="2F2E1E35" w:rsidR="00C45BF3" w:rsidRPr="00C45BF3" w:rsidRDefault="00C45BF3" w:rsidP="00825CE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A list with names of all those who have paid (trip list) will be compiled.</w:t>
            </w:r>
          </w:p>
          <w:p w14:paraId="3B3D5AE0" w14:textId="174999F1" w:rsidR="00C45BF3" w:rsidRPr="00C45BF3" w:rsidRDefault="00C45BF3" w:rsidP="00825CE5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</w:pPr>
            <w:r w:rsidRPr="00C45BF3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No external accounts used.</w:t>
            </w:r>
          </w:p>
          <w:p w14:paraId="1877FE82" w14:textId="754FB82D" w:rsidR="00C45BF3" w:rsidRPr="006B4162" w:rsidRDefault="00C45BF3" w:rsidP="00C45BF3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4E6B7933" w14:textId="110A145E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2</w:t>
            </w:r>
          </w:p>
        </w:tc>
        <w:tc>
          <w:tcPr>
            <w:tcW w:w="875" w:type="dxa"/>
          </w:tcPr>
          <w:p w14:paraId="0C15674E" w14:textId="4ABC1425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2C28E3A5" w14:textId="2C5D998C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5089" w:type="dxa"/>
          </w:tcPr>
          <w:p w14:paraId="01E6B67C" w14:textId="77777777" w:rsidR="00C45BF3" w:rsidRPr="00C45BF3" w:rsidRDefault="00C45BF3" w:rsidP="00825CE5">
            <w:pPr>
              <w:numPr>
                <w:ilvl w:val="0"/>
                <w:numId w:val="13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Apply to the </w:t>
            </w:r>
            <w:hyperlink r:id="rId15" w:history="1">
              <w:r w:rsidRPr="00C45BF3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Society Central Funding</w:t>
              </w:r>
            </w:hyperlink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 to help toward funding. </w:t>
            </w:r>
          </w:p>
          <w:p w14:paraId="37B1EF48" w14:textId="0AF3578A" w:rsidR="00C45BF3" w:rsidRPr="006B4162" w:rsidRDefault="00C45BF3" w:rsidP="00C45BF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  <w:r w:rsidRPr="00C45BF3">
              <w:rPr>
                <w:rFonts w:ascii="Poppins" w:hAnsi="Poppins" w:cs="Poppins"/>
                <w:b/>
                <w:bCs/>
                <w:szCs w:val="22"/>
              </w:rPr>
              <w:t xml:space="preserve">All SU Groups can apply to the </w:t>
            </w:r>
            <w:hyperlink r:id="rId16" w:history="1">
              <w:r w:rsidRPr="00C45BF3">
                <w:rPr>
                  <w:rFonts w:ascii="Poppins" w:hAnsi="Poppins" w:cs="Poppins"/>
                  <w:b/>
                  <w:bCs/>
                  <w:color w:val="0563C1"/>
                  <w:szCs w:val="22"/>
                  <w:u w:val="single"/>
                </w:rPr>
                <w:t>alumni fund</w:t>
              </w:r>
            </w:hyperlink>
            <w:r w:rsidRPr="00C45BF3">
              <w:rPr>
                <w:rFonts w:ascii="Poppins" w:hAnsi="Poppins" w:cs="Poppins"/>
                <w:b/>
                <w:bCs/>
                <w:szCs w:val="22"/>
              </w:rPr>
              <w:t xml:space="preserve"> for help towards funding</w:t>
            </w:r>
          </w:p>
        </w:tc>
      </w:tr>
      <w:tr w:rsidR="00C45BF3" w:rsidRPr="006B4162" w14:paraId="73F10C56" w14:textId="77777777" w:rsidTr="00674432">
        <w:trPr>
          <w:cantSplit/>
          <w:trHeight w:val="375"/>
        </w:trPr>
        <w:tc>
          <w:tcPr>
            <w:tcW w:w="421" w:type="dxa"/>
          </w:tcPr>
          <w:p w14:paraId="67A19604" w14:textId="094169FA" w:rsidR="00C45BF3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14</w:t>
            </w:r>
          </w:p>
        </w:tc>
        <w:tc>
          <w:tcPr>
            <w:tcW w:w="1558" w:type="dxa"/>
          </w:tcPr>
          <w:p w14:paraId="3D05158F" w14:textId="4AC80D66" w:rsidR="00C45BF3" w:rsidRPr="00110DF5" w:rsidRDefault="00110DF5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Trips</w:t>
            </w:r>
          </w:p>
        </w:tc>
        <w:tc>
          <w:tcPr>
            <w:tcW w:w="1560" w:type="dxa"/>
          </w:tcPr>
          <w:p w14:paraId="0718DD54" w14:textId="032254E9" w:rsidR="00C45BF3" w:rsidRPr="006B416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14:paraId="641AA782" w14:textId="77777777" w:rsidR="00110DF5" w:rsidRPr="00110DF5" w:rsidRDefault="00110DF5" w:rsidP="00825CE5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All events/trips involving coaches, flights etc must submit an </w:t>
            </w:r>
            <w:hyperlink r:id="rId17" w:history="1">
              <w:r w:rsidRPr="00110DF5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event planner</w:t>
              </w:r>
            </w:hyperlink>
          </w:p>
          <w:p w14:paraId="5FEF92D7" w14:textId="6D990143" w:rsidR="00C45BF3" w:rsidRPr="006B4162" w:rsidRDefault="00110DF5" w:rsidP="00825CE5">
            <w:pPr>
              <w:pStyle w:val="Title"/>
              <w:numPr>
                <w:ilvl w:val="0"/>
                <w:numId w:val="1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Speak to the SU staff connected to your group for advice</w:t>
            </w:r>
          </w:p>
        </w:tc>
        <w:tc>
          <w:tcPr>
            <w:tcW w:w="851" w:type="dxa"/>
          </w:tcPr>
          <w:p w14:paraId="04E12C35" w14:textId="24F6CEFE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14:paraId="4D69A886" w14:textId="2B6FAA4F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6972EA27" w14:textId="75E56FD6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788DD353" w14:textId="77777777" w:rsidR="00C45BF3" w:rsidRPr="006B4162" w:rsidRDefault="00C45BF3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5BF3" w:rsidRPr="006B4162" w14:paraId="7D6FD562" w14:textId="77777777" w:rsidTr="00674432">
        <w:trPr>
          <w:cantSplit/>
          <w:trHeight w:val="375"/>
        </w:trPr>
        <w:tc>
          <w:tcPr>
            <w:tcW w:w="421" w:type="dxa"/>
          </w:tcPr>
          <w:p w14:paraId="31D503D5" w14:textId="52518098" w:rsidR="00C45BF3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15</w:t>
            </w:r>
          </w:p>
        </w:tc>
        <w:tc>
          <w:tcPr>
            <w:tcW w:w="1558" w:type="dxa"/>
          </w:tcPr>
          <w:p w14:paraId="5400E1B0" w14:textId="7EA5E5BE" w:rsidR="00C45BF3" w:rsidRPr="00110DF5" w:rsidRDefault="00110DF5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Style w:val="normaltextrun"/>
                <w:rFonts w:ascii="Poppins" w:hAnsi="Poppins" w:cs="Poppins"/>
                <w:b w:val="0"/>
                <w:bCs w:val="0"/>
                <w:u w:val="none"/>
                <w:shd w:val="clear" w:color="auto" w:fill="FFFFFF"/>
              </w:rPr>
              <w:t>Socials </w:t>
            </w:r>
            <w:r w:rsidRPr="00110DF5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14:paraId="40DEF893" w14:textId="57202976" w:rsidR="00C45BF3" w:rsidRPr="006B416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14:paraId="1E53CC11" w14:textId="77777777" w:rsidR="00110DF5" w:rsidRPr="00110DF5" w:rsidRDefault="00110DF5" w:rsidP="00825CE5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Members will be reminded not to walk along the river edge whilst intoxicated.  </w:t>
            </w:r>
          </w:p>
          <w:p w14:paraId="0FC85E21" w14:textId="77777777" w:rsidR="00110DF5" w:rsidRPr="00110DF5" w:rsidRDefault="00110DF5" w:rsidP="00825CE5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lastRenderedPageBreak/>
              <w:t>Students advised never to walk anywhere alone and to stay in well-lit areas.  </w:t>
            </w:r>
          </w:p>
          <w:p w14:paraId="14CFC313" w14:textId="77777777" w:rsidR="00110DF5" w:rsidRPr="00110DF5" w:rsidRDefault="00110DF5" w:rsidP="00825CE5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Designated committee members will remain sober </w:t>
            </w:r>
          </w:p>
          <w:p w14:paraId="017B7464" w14:textId="77777777" w:rsidR="00110DF5" w:rsidRPr="00110DF5" w:rsidRDefault="00110DF5" w:rsidP="00825CE5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SU Staff will signpost committee leaders to the SU’s ‘Welcome Socials’ good practice</w:t>
            </w:r>
          </w:p>
          <w:p w14:paraId="44F2FEDC" w14:textId="77777777" w:rsidR="00C45BF3" w:rsidRPr="006B4162" w:rsidRDefault="00C45BF3" w:rsidP="00110DF5">
            <w:pPr>
              <w:pStyle w:val="Title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3928277F" w14:textId="6B856C74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1</w:t>
            </w:r>
          </w:p>
        </w:tc>
        <w:tc>
          <w:tcPr>
            <w:tcW w:w="875" w:type="dxa"/>
          </w:tcPr>
          <w:p w14:paraId="54800A5A" w14:textId="789E7ECC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4F1A0905" w14:textId="73733E3C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14:paraId="34D8D4FE" w14:textId="77777777" w:rsidR="00C45BF3" w:rsidRPr="0010251A" w:rsidRDefault="00C45BF3" w:rsidP="006E2F63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="00C45BF3" w:rsidRPr="006B4162" w14:paraId="6A1E3C0C" w14:textId="77777777" w:rsidTr="00674432">
        <w:trPr>
          <w:cantSplit/>
          <w:trHeight w:val="375"/>
        </w:trPr>
        <w:tc>
          <w:tcPr>
            <w:tcW w:w="421" w:type="dxa"/>
          </w:tcPr>
          <w:p w14:paraId="6FD03BF3" w14:textId="0F7241F8" w:rsidR="00C45BF3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16</w:t>
            </w:r>
          </w:p>
        </w:tc>
        <w:tc>
          <w:tcPr>
            <w:tcW w:w="1558" w:type="dxa"/>
          </w:tcPr>
          <w:p w14:paraId="2298BFB5" w14:textId="74DFB467" w:rsidR="00C45BF3" w:rsidRPr="006B4162" w:rsidRDefault="00110DF5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D3CB0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Under 18’s (if applicable)</w:t>
            </w:r>
            <w:r w:rsidRPr="007D3CB0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14:paraId="58FF41EB" w14:textId="390F4BB8" w:rsidR="00C45BF3" w:rsidRPr="0067443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 </w:t>
            </w: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/attendees</w:t>
            </w:r>
          </w:p>
        </w:tc>
        <w:tc>
          <w:tcPr>
            <w:tcW w:w="3969" w:type="dxa"/>
          </w:tcPr>
          <w:p w14:paraId="4DBAA3FC" w14:textId="77777777" w:rsidR="00110DF5" w:rsidRPr="00110DF5" w:rsidRDefault="00110DF5" w:rsidP="00825CE5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Committee members to follow the advice in the </w:t>
            </w:r>
            <w:hyperlink r:id="rId18" w:history="1">
              <w:r w:rsidRPr="00110DF5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SU Under 18 policy  </w:t>
              </w:r>
            </w:hyperlink>
          </w:p>
          <w:p w14:paraId="0C31E88C" w14:textId="4E269B70" w:rsidR="00110DF5" w:rsidRPr="00110DF5" w:rsidRDefault="00110DF5" w:rsidP="00110DF5">
            <w:pPr>
              <w:ind w:left="1080" w:firstLine="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71B2E8D8" w14:textId="77777777" w:rsidR="00110DF5" w:rsidRPr="00110DF5" w:rsidRDefault="00110DF5" w:rsidP="00825CE5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Under 18’s will not attend overnight trips.   </w:t>
            </w:r>
          </w:p>
          <w:p w14:paraId="779BAA31" w14:textId="4281AA99" w:rsidR="00110DF5" w:rsidRPr="00110DF5" w:rsidRDefault="00110DF5" w:rsidP="00825CE5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Parental consent forms received for all high-risk events and activities- as detailed in the Under 18 policy </w:t>
            </w:r>
          </w:p>
          <w:p w14:paraId="5390B2EE" w14:textId="29DD003B" w:rsidR="00C45BF3" w:rsidRPr="00110DF5" w:rsidRDefault="00110DF5" w:rsidP="00825CE5">
            <w:pPr>
              <w:pStyle w:val="Title"/>
              <w:numPr>
                <w:ilvl w:val="0"/>
                <w:numId w:val="16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Fonts w:ascii="Poppins" w:hAnsi="Poppins" w:cs="Poppins"/>
                <w:color w:val="auto"/>
                <w:sz w:val="22"/>
                <w:szCs w:val="22"/>
                <w:u w:val="none"/>
              </w:rPr>
              <w:t>Clubs usually will not allow under 18’s - take note when selling events to clubs </w:t>
            </w:r>
          </w:p>
        </w:tc>
        <w:tc>
          <w:tcPr>
            <w:tcW w:w="851" w:type="dxa"/>
          </w:tcPr>
          <w:p w14:paraId="712D3724" w14:textId="1AE5DD50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6EA94262" w14:textId="7F680C91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6E648F6D" w14:textId="55B713F4" w:rsidR="00C45BF3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22DF431C" w14:textId="77777777" w:rsidR="00C45BF3" w:rsidRPr="006B4162" w:rsidRDefault="00C45BF3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3DC1" w:rsidRPr="006B4162" w14:paraId="4BB85F84" w14:textId="77777777" w:rsidTr="00674432">
        <w:trPr>
          <w:cantSplit/>
          <w:trHeight w:val="375"/>
        </w:trPr>
        <w:tc>
          <w:tcPr>
            <w:tcW w:w="421" w:type="dxa"/>
          </w:tcPr>
          <w:p w14:paraId="3AFF6AD9" w14:textId="5C1F0BF4" w:rsidR="007E3DC1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lastRenderedPageBreak/>
              <w:t>17</w:t>
            </w:r>
          </w:p>
        </w:tc>
        <w:tc>
          <w:tcPr>
            <w:tcW w:w="1558" w:type="dxa"/>
          </w:tcPr>
          <w:p w14:paraId="73B2E683" w14:textId="433875BE" w:rsidR="007E3DC1" w:rsidRPr="007D3CB0" w:rsidRDefault="007E3DC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Style w:val="normaltextrun"/>
                <w:rFonts w:ascii="Poppins" w:hAnsi="Poppins" w:cs="Poppins"/>
                <w:b w:val="0"/>
                <w:bCs w:val="0"/>
                <w:u w:val="none"/>
                <w:shd w:val="clear" w:color="auto" w:fill="FFFFFF"/>
              </w:rPr>
            </w:pPr>
            <w:r w:rsidRPr="007D3CB0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Speakers invited on campus</w:t>
            </w:r>
          </w:p>
        </w:tc>
        <w:tc>
          <w:tcPr>
            <w:tcW w:w="1560" w:type="dxa"/>
          </w:tcPr>
          <w:p w14:paraId="31422E12" w14:textId="7B0BAFC7" w:rsidR="007E3DC1" w:rsidRPr="0067443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leader/ All attendees</w:t>
            </w:r>
          </w:p>
        </w:tc>
        <w:tc>
          <w:tcPr>
            <w:tcW w:w="3969" w:type="dxa"/>
          </w:tcPr>
          <w:p w14:paraId="30031A90" w14:textId="77777777" w:rsidR="007E3DC1" w:rsidRPr="007E3DC1" w:rsidRDefault="007E3DC1" w:rsidP="00825CE5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All events involving external speakers must submit an </w:t>
            </w:r>
            <w:hyperlink r:id="rId19" w:history="1">
              <w:r w:rsidRPr="007E3DC1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event planner</w:t>
              </w:r>
            </w:hyperlink>
          </w:p>
          <w:p w14:paraId="021EC4E2" w14:textId="77777777" w:rsidR="007E3DC1" w:rsidRPr="007E3DC1" w:rsidRDefault="007E3DC1" w:rsidP="007E3DC1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7173B8E9" w14:textId="77777777" w:rsidR="007E3DC1" w:rsidRPr="007E3DC1" w:rsidRDefault="007E3DC1" w:rsidP="00825CE5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Authorisation must be obtained from the SU Societies office before any speaker/s is invited or allowed to visit/talk on campus. </w:t>
            </w:r>
            <w:r w:rsidRPr="007E3DC1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 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14:paraId="7F89C64B" w14:textId="77777777" w:rsidR="007E3DC1" w:rsidRPr="007E3DC1" w:rsidRDefault="007E3DC1" w:rsidP="00825CE5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online / virtual speakers will need to be authorised in the same way as on campus</w:t>
            </w:r>
            <w:r w:rsidRPr="007E3DC1">
              <w:rPr>
                <w:rFonts w:ascii="Poppins" w:hAnsi="Poppins" w:cs="Poppins"/>
                <w:b/>
                <w:bCs/>
                <w:szCs w:val="22"/>
                <w:lang w:eastAsia="en-GB"/>
              </w:rPr>
              <w:t> 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14:paraId="6389218E" w14:textId="77777777" w:rsidR="007E3DC1" w:rsidRPr="007E3DC1" w:rsidRDefault="007E3DC1" w:rsidP="00825CE5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Please read the </w:t>
            </w:r>
            <w:hyperlink r:id="rId20" w:history="1">
              <w:r w:rsidRPr="007E3DC1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external speaker process</w:t>
              </w:r>
            </w:hyperlink>
          </w:p>
          <w:p w14:paraId="52EE3364" w14:textId="77777777" w:rsidR="007E3DC1" w:rsidRPr="00110DF5" w:rsidRDefault="007E3DC1" w:rsidP="007E3DC1">
            <w:pPr>
              <w:pStyle w:val="ListParagraph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17366EC7" w14:textId="272773D1" w:rsidR="007E3DC1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1E448DE7" w14:textId="2F92E1AF" w:rsidR="007E3DC1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4704A6F1" w14:textId="30E8B85D" w:rsidR="007E3DC1" w:rsidRPr="0010251A" w:rsidRDefault="00A90530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18854518" w14:textId="77777777" w:rsidR="007E3DC1" w:rsidRPr="006B4162" w:rsidRDefault="007E3DC1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3DC1" w:rsidRPr="006B4162" w14:paraId="22E72D5A" w14:textId="77777777" w:rsidTr="00674432">
        <w:trPr>
          <w:cantSplit/>
          <w:trHeight w:val="375"/>
        </w:trPr>
        <w:tc>
          <w:tcPr>
            <w:tcW w:w="421" w:type="dxa"/>
          </w:tcPr>
          <w:p w14:paraId="4FB55DCE" w14:textId="6EB2356D" w:rsidR="007E3DC1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18</w:t>
            </w:r>
          </w:p>
        </w:tc>
        <w:tc>
          <w:tcPr>
            <w:tcW w:w="1558" w:type="dxa"/>
          </w:tcPr>
          <w:p w14:paraId="7E0DA416" w14:textId="77777777" w:rsidR="007E3DC1" w:rsidRPr="007E3DC1" w:rsidRDefault="007E3DC1" w:rsidP="007E3DC1">
            <w:p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Injury in the hazardous environment of a theatre or other performance venue </w:t>
            </w:r>
          </w:p>
          <w:p w14:paraId="7BDC87BE" w14:textId="77777777" w:rsidR="007E3DC1" w:rsidRPr="007D3CB0" w:rsidRDefault="007E3DC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5650710B" w14:textId="17AF29FD" w:rsidR="007E3DC1" w:rsidRPr="0067443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1C3DCEDF" w14:textId="77777777" w:rsidR="007E3DC1" w:rsidRPr="007E3DC1" w:rsidRDefault="007E3DC1" w:rsidP="00825CE5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Important safety information is relayed to all involved in the show/event in an efficient and detailed manner so everyone can understand how to best protect their safety. </w:t>
            </w:r>
          </w:p>
          <w:p w14:paraId="0A3613F6" w14:textId="77777777" w:rsidR="007E3DC1" w:rsidRPr="007E3DC1" w:rsidRDefault="007E3DC1" w:rsidP="00825CE5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Production teams and committee will work together to ensure that safety precautions in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lastRenderedPageBreak/>
              <w:t xml:space="preserve">certain area is as safe as </w:t>
            </w:r>
            <w:r w:rsidRPr="007E3DC1">
              <w:rPr>
                <w:rFonts w:ascii="Poppins" w:hAnsi="Poppins" w:cs="Poppins"/>
                <w:sz w:val="24"/>
                <w:szCs w:val="22"/>
                <w:lang w:eastAsia="en-GB"/>
              </w:rPr>
              <w:t>it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can be</w:t>
            </w:r>
          </w:p>
          <w:p w14:paraId="57A87AC4" w14:textId="5AC1C4AC" w:rsidR="007E3DC1" w:rsidRPr="007E3DC1" w:rsidRDefault="007E3DC1" w:rsidP="00825CE5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Security informed of injury and/or </w:t>
            </w:r>
            <w:r w:rsidR="006E2F63" w:rsidRPr="007E3DC1">
              <w:rPr>
                <w:rFonts w:ascii="Poppins" w:hAnsi="Poppins" w:cs="Poppins"/>
                <w:szCs w:val="22"/>
                <w:lang w:eastAsia="en-GB"/>
              </w:rPr>
              <w:t xml:space="preserve">unreasonable </w:t>
            </w:r>
            <w:r w:rsidR="006E2F63">
              <w:rPr>
                <w:rFonts w:ascii="Poppins" w:hAnsi="Poppins" w:cs="Poppins"/>
                <w:szCs w:val="22"/>
                <w:lang w:eastAsia="en-GB"/>
              </w:rPr>
              <w:t>behaviour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14:paraId="757A8618" w14:textId="47429B38" w:rsidR="007E3DC1" w:rsidRPr="007E3DC1" w:rsidRDefault="006E2F63" w:rsidP="006E2F63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            </w:t>
            </w:r>
            <w:r w:rsidR="007E3DC1" w:rsidRPr="007E3DC1">
              <w:rPr>
                <w:rFonts w:ascii="Poppins" w:hAnsi="Poppins" w:cs="Poppins"/>
                <w:szCs w:val="22"/>
                <w:lang w:eastAsia="en-GB"/>
              </w:rPr>
              <w:t xml:space="preserve">by either calling </w:t>
            </w:r>
            <w:r>
              <w:rPr>
                <w:rFonts w:ascii="Poppins" w:hAnsi="Poppins" w:cs="Poppins"/>
                <w:szCs w:val="22"/>
                <w:lang w:eastAsia="en-GB"/>
              </w:rPr>
              <w:t xml:space="preserve">      </w:t>
            </w:r>
            <w:r w:rsidR="007E3DC1" w:rsidRPr="007E3DC1">
              <w:rPr>
                <w:rFonts w:ascii="Poppins" w:hAnsi="Poppins" w:cs="Poppins"/>
                <w:szCs w:val="22"/>
                <w:lang w:eastAsia="en-GB"/>
              </w:rPr>
              <w:t>01225 385349 (</w:t>
            </w:r>
            <w:proofErr w:type="spellStart"/>
            <w:r w:rsidR="007E3DC1" w:rsidRPr="007E3DC1">
              <w:rPr>
                <w:rFonts w:ascii="Poppins" w:hAnsi="Poppins" w:cs="Poppins"/>
                <w:szCs w:val="22"/>
                <w:lang w:eastAsia="en-GB"/>
              </w:rPr>
              <w:t>ext</w:t>
            </w:r>
            <w:proofErr w:type="spellEnd"/>
            <w:r w:rsidR="007E3DC1" w:rsidRPr="007E3DC1">
              <w:rPr>
                <w:rFonts w:ascii="Poppins" w:hAnsi="Poppins" w:cs="Poppins"/>
                <w:szCs w:val="22"/>
                <w:lang w:eastAsia="en-GB"/>
              </w:rPr>
              <w:t xml:space="preserve"> 5349 if </w:t>
            </w:r>
            <w:r>
              <w:rPr>
                <w:rFonts w:ascii="Poppins" w:hAnsi="Poppins" w:cs="Poppins"/>
                <w:szCs w:val="22"/>
                <w:lang w:eastAsia="en-GB"/>
              </w:rPr>
              <w:t xml:space="preserve">  </w:t>
            </w:r>
            <w:r w:rsidR="007E3DC1" w:rsidRPr="007E3DC1">
              <w:rPr>
                <w:rFonts w:ascii="Poppins" w:hAnsi="Poppins" w:cs="Poppins"/>
                <w:szCs w:val="22"/>
                <w:lang w:eastAsia="en-GB"/>
              </w:rPr>
              <w:t xml:space="preserve">using an internal phone) or call in to speak to them at the Library front desk </w:t>
            </w:r>
          </w:p>
          <w:p w14:paraId="78773F33" w14:textId="306672DA" w:rsidR="007E3DC1" w:rsidRPr="007E3DC1" w:rsidRDefault="007E3DC1" w:rsidP="00825CE5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If first aid is </w:t>
            </w:r>
            <w:r w:rsidR="006E2F63" w:rsidRPr="007E3DC1">
              <w:rPr>
                <w:rFonts w:ascii="Poppins" w:hAnsi="Poppins" w:cs="Poppins"/>
                <w:szCs w:val="22"/>
                <w:lang w:eastAsia="en-GB"/>
              </w:rPr>
              <w:t>required,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then contact Security using the above methods</w:t>
            </w:r>
          </w:p>
          <w:p w14:paraId="670D97EC" w14:textId="77777777" w:rsidR="007E3DC1" w:rsidRPr="00110DF5" w:rsidRDefault="007E3DC1" w:rsidP="007E3DC1">
            <w:pPr>
              <w:pStyle w:val="ListParagraph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0F8A2C47" w14:textId="7CA87BB9" w:rsidR="007E3DC1" w:rsidRPr="0010251A" w:rsidRDefault="0010251A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875" w:type="dxa"/>
          </w:tcPr>
          <w:p w14:paraId="42D156B7" w14:textId="669F60C4" w:rsidR="007E3DC1" w:rsidRPr="0010251A" w:rsidRDefault="0010251A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73F889C9" w14:textId="0B502316" w:rsidR="007E3DC1" w:rsidRPr="0010251A" w:rsidRDefault="0010251A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20CAE606" w14:textId="77777777" w:rsidR="007E3DC1" w:rsidRPr="006B4162" w:rsidRDefault="007E3DC1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3DC1" w:rsidRPr="006B4162" w14:paraId="7618FCDD" w14:textId="77777777" w:rsidTr="00674432">
        <w:trPr>
          <w:cantSplit/>
          <w:trHeight w:val="375"/>
        </w:trPr>
        <w:tc>
          <w:tcPr>
            <w:tcW w:w="421" w:type="dxa"/>
          </w:tcPr>
          <w:p w14:paraId="709B73BF" w14:textId="55DFC3D2" w:rsidR="007E3DC1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19</w:t>
            </w:r>
          </w:p>
        </w:tc>
        <w:tc>
          <w:tcPr>
            <w:tcW w:w="1558" w:type="dxa"/>
          </w:tcPr>
          <w:p w14:paraId="5A7917ED" w14:textId="77777777" w:rsidR="007E3DC1" w:rsidRPr="007E3DC1" w:rsidRDefault="007E3DC1" w:rsidP="007E3DC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</w:rPr>
              <w:t>Online Platforms/Virtual meetings</w:t>
            </w:r>
          </w:p>
          <w:p w14:paraId="16B4580E" w14:textId="77777777" w:rsidR="007E3DC1" w:rsidRPr="007E3DC1" w:rsidRDefault="007E3DC1" w:rsidP="007E3DC1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1560" w:type="dxa"/>
          </w:tcPr>
          <w:p w14:paraId="1FA2D9B2" w14:textId="786B2FE0" w:rsidR="007E3DC1" w:rsidRPr="0067443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50CD1A97" w14:textId="77777777" w:rsidR="007E3DC1" w:rsidRPr="007E3DC1" w:rsidRDefault="007E3DC1" w:rsidP="00825CE5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Use MS Teams to hold online sessions or use </w:t>
            </w:r>
            <w:r w:rsidRPr="007E3DC1">
              <w:rPr>
                <w:rFonts w:ascii="Poppins" w:hAnsi="Poppins" w:cs="Poppins"/>
                <w:sz w:val="24"/>
                <w:szCs w:val="22"/>
                <w:lang w:eastAsia="en-GB"/>
              </w:rPr>
              <w:t>SU Group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money to purchase a Zoom subscription   </w:t>
            </w:r>
          </w:p>
          <w:p w14:paraId="6781E7D2" w14:textId="77777777" w:rsidR="007E3DC1" w:rsidRPr="007E3DC1" w:rsidRDefault="007E3DC1" w:rsidP="00825CE5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Check T&amp;C and any contracts must be authorised by the SU Staff  </w:t>
            </w:r>
          </w:p>
          <w:p w14:paraId="7DA762BD" w14:textId="77777777" w:rsidR="007E3DC1" w:rsidRPr="007E3DC1" w:rsidRDefault="007E3DC1" w:rsidP="007E3DC1">
            <w:pPr>
              <w:ind w:left="108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1983EBBE" w14:textId="4C83CE30" w:rsidR="007E3DC1" w:rsidRPr="007E3DC1" w:rsidRDefault="007E3DC1" w:rsidP="00825CE5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Running Socials and Events Online </w:t>
            </w:r>
            <w:r w:rsidRPr="007E3DC1">
              <w:rPr>
                <w:rFonts w:ascii="Poppins" w:hAnsi="Poppins" w:cs="Poppins"/>
                <w:sz w:val="24"/>
                <w:lang w:eastAsia="en-GB"/>
              </w:rPr>
              <w:t xml:space="preserve">– see guidelines </w:t>
            </w:r>
            <w:hyperlink r:id="rId21" w:history="1">
              <w:r w:rsidRPr="007E3DC1">
                <w:rPr>
                  <w:rFonts w:ascii="Poppins" w:hAnsi="Poppins" w:cs="Poppins"/>
                  <w:color w:val="0563C1"/>
                  <w:sz w:val="24"/>
                  <w:u w:val="single"/>
                  <w:lang w:eastAsia="en-GB"/>
                </w:rPr>
                <w:t>here</w:t>
              </w:r>
            </w:hyperlink>
          </w:p>
          <w:p w14:paraId="0C37BBC2" w14:textId="77777777" w:rsidR="007E3DC1" w:rsidRDefault="007E3DC1" w:rsidP="007E3DC1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7013534D" w14:textId="77777777" w:rsidR="007E3DC1" w:rsidRDefault="007E3DC1" w:rsidP="007E3DC1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45863584" w14:textId="512ABFF7" w:rsidR="007E3DC1" w:rsidRPr="007E3DC1" w:rsidRDefault="007E3DC1" w:rsidP="007E3DC1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48BFD71A" w14:textId="5EEDFD64" w:rsidR="007E3DC1" w:rsidRPr="0010251A" w:rsidRDefault="0010251A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02ABEB99" w14:textId="6B1ED2CC" w:rsidR="007E3DC1" w:rsidRPr="0010251A" w:rsidRDefault="0010251A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1879F652" w14:textId="1889C46A" w:rsidR="007E3DC1" w:rsidRPr="0010251A" w:rsidRDefault="0010251A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19EB61F0" w14:textId="77777777" w:rsidR="007E3DC1" w:rsidRPr="006B4162" w:rsidRDefault="007E3DC1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3DC1" w:rsidRPr="006B4162" w14:paraId="1EAD1A26" w14:textId="77777777" w:rsidTr="00674432">
        <w:trPr>
          <w:cantSplit/>
          <w:trHeight w:val="375"/>
        </w:trPr>
        <w:tc>
          <w:tcPr>
            <w:tcW w:w="421" w:type="dxa"/>
          </w:tcPr>
          <w:p w14:paraId="37A9B1D5" w14:textId="2DF86664" w:rsidR="007E3DC1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lastRenderedPageBreak/>
              <w:t>20</w:t>
            </w:r>
          </w:p>
        </w:tc>
        <w:tc>
          <w:tcPr>
            <w:tcW w:w="1558" w:type="dxa"/>
          </w:tcPr>
          <w:p w14:paraId="0418027D" w14:textId="1189C5FC" w:rsidR="007E3DC1" w:rsidRPr="007E3DC1" w:rsidRDefault="007E3DC1" w:rsidP="007E3DC1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</w:rPr>
              <w:t xml:space="preserve">Online Watch Parties/Movies    </w:t>
            </w:r>
          </w:p>
        </w:tc>
        <w:tc>
          <w:tcPr>
            <w:tcW w:w="1560" w:type="dxa"/>
          </w:tcPr>
          <w:p w14:paraId="28241B2D" w14:textId="48A3CBDD" w:rsidR="007E3DC1" w:rsidRPr="0067443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6BB34AC7" w14:textId="77777777" w:rsidR="007E3DC1" w:rsidRPr="007E3DC1" w:rsidRDefault="007E3DC1" w:rsidP="00825CE5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See guidelines within Netflix Parties website or any other provider </w:t>
            </w:r>
          </w:p>
          <w:p w14:paraId="58489D1E" w14:textId="77777777" w:rsidR="007E3DC1" w:rsidRPr="007E3DC1" w:rsidRDefault="007E3DC1" w:rsidP="00825CE5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films will be authorised by societies office before showing  </w:t>
            </w:r>
          </w:p>
          <w:p w14:paraId="74C0663B" w14:textId="77777777" w:rsidR="007E3DC1" w:rsidRPr="007E3DC1" w:rsidRDefault="007E3DC1" w:rsidP="00825CE5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Entry fee must not be charge for film showing, under the university film licence we are not permitted to charge anyone who is attending.</w:t>
            </w:r>
            <w:r w:rsidRPr="007E3DC1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 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14:paraId="0C3355CF" w14:textId="77777777" w:rsidR="007E3DC1" w:rsidRPr="007E3DC1" w:rsidRDefault="007E3DC1" w:rsidP="007E3DC1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286F8C1D" w14:textId="57F6D20D" w:rsidR="007E3DC1" w:rsidRPr="0010251A" w:rsidRDefault="00293E3C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5A5F0AED" w14:textId="32E52AA5" w:rsidR="007E3DC1" w:rsidRPr="0010251A" w:rsidRDefault="00293E3C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0B331080" w14:textId="1CA1C154" w:rsidR="007E3DC1" w:rsidRPr="0010251A" w:rsidRDefault="00293E3C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14:paraId="410CAF47" w14:textId="77777777" w:rsidR="007E3DC1" w:rsidRPr="006B4162" w:rsidRDefault="007E3DC1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3DC1" w:rsidRPr="006B4162" w14:paraId="3F666E10" w14:textId="77777777" w:rsidTr="00674432">
        <w:trPr>
          <w:cantSplit/>
          <w:trHeight w:val="375"/>
        </w:trPr>
        <w:tc>
          <w:tcPr>
            <w:tcW w:w="421" w:type="dxa"/>
          </w:tcPr>
          <w:p w14:paraId="71D0F819" w14:textId="2889D6FB" w:rsidR="007E3DC1" w:rsidRPr="007E3DC1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21</w:t>
            </w:r>
          </w:p>
        </w:tc>
        <w:tc>
          <w:tcPr>
            <w:tcW w:w="1558" w:type="dxa"/>
          </w:tcPr>
          <w:p w14:paraId="78CABE2E" w14:textId="047B37AA" w:rsidR="007E3DC1" w:rsidRPr="007E3DC1" w:rsidRDefault="007E3DC1" w:rsidP="007E3DC1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</w:rPr>
              <w:t>Equipment</w:t>
            </w:r>
          </w:p>
        </w:tc>
        <w:tc>
          <w:tcPr>
            <w:tcW w:w="1560" w:type="dxa"/>
          </w:tcPr>
          <w:p w14:paraId="14EEE885" w14:textId="46D56AE7" w:rsidR="007E3DC1" w:rsidRPr="0067443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persons using equipment </w:t>
            </w:r>
          </w:p>
        </w:tc>
        <w:tc>
          <w:tcPr>
            <w:tcW w:w="3969" w:type="dxa"/>
          </w:tcPr>
          <w:p w14:paraId="05085EE0" w14:textId="77777777" w:rsidR="007E3DC1" w:rsidRPr="007E3DC1" w:rsidRDefault="007E3DC1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electrical equipment will be PAT tested by a qualified person within the SU.  </w:t>
            </w:r>
          </w:p>
          <w:p w14:paraId="2D2C7172" w14:textId="77777777" w:rsidR="007E3DC1" w:rsidRPr="007E3DC1" w:rsidRDefault="007E3DC1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equipment will be added to the SU asset register  </w:t>
            </w:r>
          </w:p>
          <w:p w14:paraId="1D08F37D" w14:textId="77777777" w:rsidR="007E3DC1" w:rsidRPr="007E3DC1" w:rsidRDefault="007E3DC1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If necessary, those using equipment will be supervised and/ or trained on use by an appropriate person </w:t>
            </w:r>
          </w:p>
          <w:p w14:paraId="2C5AE8E5" w14:textId="77777777" w:rsidR="007E3DC1" w:rsidRPr="007E3DC1" w:rsidRDefault="007E3DC1" w:rsidP="007E3DC1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36A563F9" w14:textId="79D1286E" w:rsidR="007E3DC1" w:rsidRPr="0010251A" w:rsidRDefault="00293E3C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75" w:type="dxa"/>
          </w:tcPr>
          <w:p w14:paraId="01F90594" w14:textId="6808ECA2" w:rsidR="007E3DC1" w:rsidRPr="0010251A" w:rsidRDefault="00293E3C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4957A222" w14:textId="396AF99D" w:rsidR="007E3DC1" w:rsidRPr="0010251A" w:rsidRDefault="00293E3C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41F3C201" w14:textId="77777777" w:rsidR="007E3DC1" w:rsidRPr="006B4162" w:rsidRDefault="007E3DC1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3DC1" w:rsidRPr="006B4162" w14:paraId="45DB7B0D" w14:textId="77777777" w:rsidTr="00674432">
        <w:trPr>
          <w:cantSplit/>
          <w:trHeight w:val="375"/>
        </w:trPr>
        <w:tc>
          <w:tcPr>
            <w:tcW w:w="421" w:type="dxa"/>
          </w:tcPr>
          <w:p w14:paraId="57994383" w14:textId="374786C3" w:rsidR="007E3DC1" w:rsidRDefault="001674A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22</w:t>
            </w:r>
          </w:p>
        </w:tc>
        <w:tc>
          <w:tcPr>
            <w:tcW w:w="1558" w:type="dxa"/>
          </w:tcPr>
          <w:p w14:paraId="2DBFE16A" w14:textId="34E25FCB" w:rsidR="007E3DC1" w:rsidRPr="002D35A6" w:rsidRDefault="002D35A6" w:rsidP="007E3DC1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</w:rPr>
              <w:t>Food from caterers and shops</w:t>
            </w:r>
          </w:p>
        </w:tc>
        <w:tc>
          <w:tcPr>
            <w:tcW w:w="1560" w:type="dxa"/>
          </w:tcPr>
          <w:p w14:paraId="35377DC5" w14:textId="7B480EEF" w:rsidR="007E3DC1" w:rsidRPr="0067443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6EE37314" w14:textId="77777777" w:rsidR="002D35A6" w:rsidRPr="002D35A6" w:rsidRDefault="002D35A6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 xml:space="preserve">It is the responsibility of the caterer to ensure all food safety standards have </w:t>
            </w:r>
            <w:r w:rsidRPr="002D35A6">
              <w:rPr>
                <w:rFonts w:ascii="Poppins" w:hAnsi="Poppins" w:cs="Poppins"/>
                <w:szCs w:val="22"/>
                <w:lang w:eastAsia="en-GB"/>
              </w:rPr>
              <w:lastRenderedPageBreak/>
              <w:t>been met when preparing food.  </w:t>
            </w:r>
          </w:p>
          <w:p w14:paraId="26C2C1E6" w14:textId="77777777" w:rsidR="002D35A6" w:rsidRPr="002D35A6" w:rsidRDefault="002D35A6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It is the responsibility of members to check and inform caterers of any known allergies or dietary requirements.  </w:t>
            </w:r>
          </w:p>
          <w:p w14:paraId="1895634F" w14:textId="77777777" w:rsidR="002D35A6" w:rsidRPr="002D35A6" w:rsidRDefault="002D35A6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All external companies must produce their Food &amp; Health Certificate and Public Liability Insurance when on campus or providing food to groups.  </w:t>
            </w:r>
          </w:p>
          <w:p w14:paraId="360F7D81" w14:textId="77777777" w:rsidR="002D35A6" w:rsidRPr="002D35A6" w:rsidRDefault="002D35A6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Companies selling their food on campus must be authorised by SU Marketing Department and SU Activities office. </w:t>
            </w:r>
          </w:p>
          <w:p w14:paraId="2CE0B560" w14:textId="77777777" w:rsidR="007E3DC1" w:rsidRPr="007E3DC1" w:rsidRDefault="007E3DC1" w:rsidP="002D35A6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439AF04D" w14:textId="3E788B22" w:rsidR="007E3DC1" w:rsidRPr="0010251A" w:rsidRDefault="00293E3C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875" w:type="dxa"/>
          </w:tcPr>
          <w:p w14:paraId="2A019E4E" w14:textId="317E7E28" w:rsidR="007E3DC1" w:rsidRPr="0010251A" w:rsidRDefault="00293E3C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1B22D222" w14:textId="5CBA8019" w:rsidR="007E3DC1" w:rsidRPr="0010251A" w:rsidRDefault="00293E3C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21E413E2" w14:textId="77777777" w:rsidR="007E3DC1" w:rsidRPr="006B4162" w:rsidRDefault="007E3DC1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2565" w:rsidRPr="006B4162" w14:paraId="529D0FA6" w14:textId="77777777" w:rsidTr="00674432">
        <w:trPr>
          <w:cantSplit/>
          <w:trHeight w:val="375"/>
        </w:trPr>
        <w:tc>
          <w:tcPr>
            <w:tcW w:w="421" w:type="dxa"/>
          </w:tcPr>
          <w:p w14:paraId="030698C4" w14:textId="169835A8" w:rsidR="003D2565" w:rsidRDefault="003D2565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23</w:t>
            </w:r>
          </w:p>
        </w:tc>
        <w:tc>
          <w:tcPr>
            <w:tcW w:w="1558" w:type="dxa"/>
          </w:tcPr>
          <w:p w14:paraId="2F1F4EE0" w14:textId="4AD790D8" w:rsidR="003D2565" w:rsidRPr="002D35A6" w:rsidRDefault="003D2565" w:rsidP="007E3DC1">
            <w:pPr>
              <w:textAlignment w:val="baseline"/>
              <w:rPr>
                <w:rFonts w:ascii="Poppins" w:hAnsi="Poppins" w:cs="Poppins"/>
                <w:szCs w:val="22"/>
              </w:rPr>
            </w:pPr>
            <w:r>
              <w:rPr>
                <w:rFonts w:ascii="Poppins" w:hAnsi="Poppins" w:cs="Poppins"/>
                <w:szCs w:val="22"/>
              </w:rPr>
              <w:t>Student leaders cooking their own food</w:t>
            </w:r>
          </w:p>
        </w:tc>
        <w:tc>
          <w:tcPr>
            <w:tcW w:w="1560" w:type="dxa"/>
          </w:tcPr>
          <w:p w14:paraId="5F21BFA4" w14:textId="39591274" w:rsidR="003D2565" w:rsidRPr="00674432" w:rsidRDefault="003D2565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0EB5485C" w14:textId="2FC10901" w:rsidR="003D2565" w:rsidRDefault="003D2565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Go to the </w:t>
            </w:r>
            <w:hyperlink r:id="rId22" w:history="1">
              <w:r w:rsidRPr="003D2565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SU Health and Safety pages</w:t>
              </w:r>
            </w:hyperlink>
            <w:r>
              <w:rPr>
                <w:rFonts w:ascii="Poppins" w:hAnsi="Poppins" w:cs="Poppins"/>
                <w:szCs w:val="22"/>
                <w:lang w:eastAsia="en-GB"/>
              </w:rPr>
              <w:t xml:space="preserve"> for guidance</w:t>
            </w:r>
          </w:p>
          <w:p w14:paraId="5137DF8F" w14:textId="6D68125A" w:rsidR="003D2565" w:rsidRDefault="003D2565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Complete the </w:t>
            </w:r>
            <w:hyperlink r:id="rId23" w:history="1">
              <w:r w:rsidRPr="003D2565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Event Planner</w:t>
              </w:r>
            </w:hyperlink>
          </w:p>
          <w:p w14:paraId="2CC1E65F" w14:textId="28188070" w:rsidR="003D2565" w:rsidRPr="002D35A6" w:rsidRDefault="003D2565" w:rsidP="00825CE5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>Relevant SU staff member to provide advice</w:t>
            </w:r>
          </w:p>
        </w:tc>
        <w:tc>
          <w:tcPr>
            <w:tcW w:w="851" w:type="dxa"/>
          </w:tcPr>
          <w:p w14:paraId="25AFA4A7" w14:textId="77777777" w:rsidR="003D2565" w:rsidRPr="0010251A" w:rsidRDefault="003D2565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14:paraId="5E4C61D9" w14:textId="77777777" w:rsidR="003D2565" w:rsidRPr="0010251A" w:rsidRDefault="003D2565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14:paraId="3352B11A" w14:textId="77777777" w:rsidR="003D2565" w:rsidRPr="0010251A" w:rsidRDefault="003D2565" w:rsidP="00C45BF3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14:paraId="0661022C" w14:textId="77777777" w:rsidR="003D2565" w:rsidRPr="006B4162" w:rsidRDefault="003D2565" w:rsidP="006E2F63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3DC1" w:rsidRPr="006B4162" w14:paraId="4A9170A1" w14:textId="77777777" w:rsidTr="00674432">
        <w:trPr>
          <w:cantSplit/>
          <w:trHeight w:val="375"/>
        </w:trPr>
        <w:tc>
          <w:tcPr>
            <w:tcW w:w="421" w:type="dxa"/>
          </w:tcPr>
          <w:p w14:paraId="100C732C" w14:textId="77777777" w:rsidR="007E3DC1" w:rsidRDefault="007E3DC1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558" w:type="dxa"/>
          </w:tcPr>
          <w:p w14:paraId="08D8C1C1" w14:textId="77777777" w:rsidR="002D35A6" w:rsidRPr="002D35A6" w:rsidRDefault="002D35A6" w:rsidP="002D35A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2D35A6">
              <w:rPr>
                <w:rFonts w:ascii="Poppins" w:hAnsi="Poppins" w:cs="Poppins"/>
                <w:color w:val="000000"/>
                <w:szCs w:val="22"/>
              </w:rPr>
              <w:t xml:space="preserve">Cake Sales    </w:t>
            </w:r>
          </w:p>
          <w:p w14:paraId="48AB2378" w14:textId="77777777" w:rsidR="007E3DC1" w:rsidRPr="007E3DC1" w:rsidRDefault="007E3DC1" w:rsidP="007E3DC1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1560" w:type="dxa"/>
          </w:tcPr>
          <w:p w14:paraId="687C8D2E" w14:textId="0210E0D6" w:rsidR="007E3DC1" w:rsidRPr="00674432" w:rsidRDefault="00674432" w:rsidP="00C45BF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0D410EB5" w14:textId="5B694786" w:rsidR="007E3DC1" w:rsidRPr="007E3DC1" w:rsidRDefault="002D35A6" w:rsidP="002D35A6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See the example of a cake sale risk assessment at </w:t>
            </w:r>
            <w:hyperlink r:id="rId24" w:history="1">
              <w:r w:rsidRPr="002D35A6">
                <w:rPr>
                  <w:color w:val="0563C1"/>
                  <w:u w:val="single"/>
                </w:rPr>
                <w:t>Health and Safety (thesubath.com)</w:t>
              </w:r>
            </w:hyperlink>
          </w:p>
        </w:tc>
        <w:tc>
          <w:tcPr>
            <w:tcW w:w="851" w:type="dxa"/>
          </w:tcPr>
          <w:p w14:paraId="13DDE5F0" w14:textId="77777777" w:rsidR="007E3DC1" w:rsidRPr="006B4162" w:rsidRDefault="007E3DC1" w:rsidP="00C45BF3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14:paraId="42CAD3CC" w14:textId="77777777" w:rsidR="007E3DC1" w:rsidRPr="006B4162" w:rsidRDefault="007E3DC1" w:rsidP="00C45BF3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14:paraId="7A2C0801" w14:textId="77777777" w:rsidR="007E3DC1" w:rsidRPr="006B4162" w:rsidRDefault="007E3DC1" w:rsidP="00C45BF3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14:paraId="063C18D6" w14:textId="77777777" w:rsidR="007E3DC1" w:rsidRPr="006B4162" w:rsidRDefault="007E3DC1" w:rsidP="00293E3C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7268E55" w14:textId="77777777" w:rsidR="00535E65" w:rsidRPr="006B4162" w:rsidRDefault="00535E65" w:rsidP="00535E65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D2F4DE9" w14:textId="77777777" w:rsidR="00535E65" w:rsidRPr="006B4162" w:rsidRDefault="00535E65" w:rsidP="00535E65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535E65" w:rsidRPr="006B4162" w14:paraId="2E18E35D" w14:textId="77777777" w:rsidTr="00617494">
        <w:trPr>
          <w:cantSplit/>
          <w:trHeight w:val="938"/>
        </w:trPr>
        <w:tc>
          <w:tcPr>
            <w:tcW w:w="5240" w:type="dxa"/>
            <w:vAlign w:val="center"/>
          </w:tcPr>
          <w:p w14:paraId="2ACCC73A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Assessor signature:</w:t>
            </w:r>
          </w:p>
          <w:p w14:paraId="0D03BEE9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63BFA504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4A2A8962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5881" w:type="dxa"/>
            <w:vAlign w:val="center"/>
          </w:tcPr>
          <w:p w14:paraId="5CE542E6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Print name:</w:t>
            </w:r>
          </w:p>
          <w:p w14:paraId="62446AA3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75BBDD6E" w14:textId="34E84087" w:rsidR="00535E65" w:rsidRPr="006B4162" w:rsidRDefault="005A5159" w:rsidP="0061749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Anna Boneham</w:t>
            </w:r>
          </w:p>
          <w:p w14:paraId="432ACC95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5BF74146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  <w:p w14:paraId="37900FC5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CB9BD47" w14:textId="05F7695C" w:rsidR="00535E65" w:rsidRPr="006B4162" w:rsidRDefault="005A5159" w:rsidP="0061749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  <w:vertAlign w:val="superscript"/>
              </w:rPr>
              <w:t>st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September</w:t>
            </w:r>
            <w:r w:rsidR="00535E65"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2021</w:t>
            </w:r>
          </w:p>
          <w:p w14:paraId="6C9F15EC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</w:tbl>
    <w:p w14:paraId="0BD73E88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</w:p>
    <w:p w14:paraId="043E9207" w14:textId="77777777" w:rsidR="00795FA2" w:rsidRPr="006B4162" w:rsidRDefault="00795FA2" w:rsidP="00535E65">
      <w:pPr>
        <w:rPr>
          <w:rFonts w:asciiTheme="minorHAnsi" w:hAnsiTheme="minorHAnsi" w:cstheme="minorHAnsi"/>
          <w:szCs w:val="22"/>
        </w:rPr>
      </w:pPr>
    </w:p>
    <w:sectPr w:rsidR="00795FA2" w:rsidRPr="006B4162" w:rsidSect="00535E65">
      <w:footerReference w:type="default" r:id="rId25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358F9" w14:textId="77777777" w:rsidR="006845FC" w:rsidRDefault="006845FC">
      <w:r>
        <w:separator/>
      </w:r>
    </w:p>
  </w:endnote>
  <w:endnote w:type="continuationSeparator" w:id="0">
    <w:p w14:paraId="46F1406D" w14:textId="77777777" w:rsidR="006845FC" w:rsidRDefault="0068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5B90D" w14:textId="77777777" w:rsidR="00E002EE" w:rsidRDefault="001F4550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1078E2FF" w14:textId="77777777" w:rsidR="00E002EE" w:rsidRPr="00343642" w:rsidRDefault="001F4550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F56A9" w14:textId="77777777" w:rsidR="006845FC" w:rsidRDefault="006845FC">
      <w:r>
        <w:separator/>
      </w:r>
    </w:p>
  </w:footnote>
  <w:footnote w:type="continuationSeparator" w:id="0">
    <w:p w14:paraId="4A9913F9" w14:textId="77777777" w:rsidR="006845FC" w:rsidRDefault="0068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902"/>
    <w:multiLevelType w:val="hybridMultilevel"/>
    <w:tmpl w:val="1EF4F952"/>
    <w:lvl w:ilvl="0" w:tplc="8104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B34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05BD5"/>
    <w:multiLevelType w:val="hybridMultilevel"/>
    <w:tmpl w:val="72CC8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F0F9B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05E65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D8755B"/>
    <w:multiLevelType w:val="hybridMultilevel"/>
    <w:tmpl w:val="F99ED2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F635C"/>
    <w:multiLevelType w:val="hybridMultilevel"/>
    <w:tmpl w:val="F57E8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D2B32"/>
    <w:multiLevelType w:val="multilevel"/>
    <w:tmpl w:val="924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951399"/>
    <w:multiLevelType w:val="multilevel"/>
    <w:tmpl w:val="1F2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C074C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FC56B4"/>
    <w:multiLevelType w:val="hybridMultilevel"/>
    <w:tmpl w:val="ECA0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75273"/>
    <w:multiLevelType w:val="hybridMultilevel"/>
    <w:tmpl w:val="0002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B09C9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742B61"/>
    <w:multiLevelType w:val="hybridMultilevel"/>
    <w:tmpl w:val="C83EAE30"/>
    <w:lvl w:ilvl="0" w:tplc="8104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20CC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527525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9B2895"/>
    <w:multiLevelType w:val="hybridMultilevel"/>
    <w:tmpl w:val="4066F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F3949"/>
    <w:multiLevelType w:val="hybridMultilevel"/>
    <w:tmpl w:val="D1568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6E9D92">
      <w:numFmt w:val="bullet"/>
      <w:lvlText w:val="•"/>
      <w:lvlJc w:val="left"/>
      <w:pPr>
        <w:ind w:left="1470" w:hanging="75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7F061E"/>
    <w:multiLevelType w:val="hybridMultilevel"/>
    <w:tmpl w:val="4BEA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2E08"/>
    <w:multiLevelType w:val="hybridMultilevel"/>
    <w:tmpl w:val="42B6A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C70C57"/>
    <w:multiLevelType w:val="hybridMultilevel"/>
    <w:tmpl w:val="C8B44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A971F1"/>
    <w:multiLevelType w:val="hybridMultilevel"/>
    <w:tmpl w:val="D5D0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20459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7"/>
  </w:num>
  <w:num w:numId="5">
    <w:abstractNumId w:val="5"/>
  </w:num>
  <w:num w:numId="6">
    <w:abstractNumId w:val="18"/>
  </w:num>
  <w:num w:numId="7">
    <w:abstractNumId w:val="16"/>
  </w:num>
  <w:num w:numId="8">
    <w:abstractNumId w:val="21"/>
  </w:num>
  <w:num w:numId="9">
    <w:abstractNumId w:val="0"/>
  </w:num>
  <w:num w:numId="10">
    <w:abstractNumId w:val="13"/>
  </w:num>
  <w:num w:numId="11">
    <w:abstractNumId w:val="19"/>
  </w:num>
  <w:num w:numId="12">
    <w:abstractNumId w:val="22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9"/>
  </w:num>
  <w:num w:numId="18">
    <w:abstractNumId w:val="7"/>
  </w:num>
  <w:num w:numId="19">
    <w:abstractNumId w:val="8"/>
  </w:num>
  <w:num w:numId="20">
    <w:abstractNumId w:val="4"/>
  </w:num>
  <w:num w:numId="21">
    <w:abstractNumId w:val="1"/>
  </w:num>
  <w:num w:numId="22">
    <w:abstractNumId w:val="15"/>
  </w:num>
  <w:num w:numId="2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65"/>
    <w:rsid w:val="00005555"/>
    <w:rsid w:val="0010251A"/>
    <w:rsid w:val="00110DF5"/>
    <w:rsid w:val="00142209"/>
    <w:rsid w:val="00160DC5"/>
    <w:rsid w:val="001674A1"/>
    <w:rsid w:val="00181C1F"/>
    <w:rsid w:val="001C11E4"/>
    <w:rsid w:val="001F4550"/>
    <w:rsid w:val="0024586B"/>
    <w:rsid w:val="00293E3C"/>
    <w:rsid w:val="002D35A6"/>
    <w:rsid w:val="002E60CC"/>
    <w:rsid w:val="003919F0"/>
    <w:rsid w:val="003D2565"/>
    <w:rsid w:val="003E0125"/>
    <w:rsid w:val="00436D6D"/>
    <w:rsid w:val="00457EC1"/>
    <w:rsid w:val="004D4EF7"/>
    <w:rsid w:val="00535E65"/>
    <w:rsid w:val="0058536E"/>
    <w:rsid w:val="00585AF9"/>
    <w:rsid w:val="005A5159"/>
    <w:rsid w:val="00657446"/>
    <w:rsid w:val="00674432"/>
    <w:rsid w:val="006845FC"/>
    <w:rsid w:val="00697D81"/>
    <w:rsid w:val="006B4162"/>
    <w:rsid w:val="006E2F63"/>
    <w:rsid w:val="0076132F"/>
    <w:rsid w:val="00765443"/>
    <w:rsid w:val="00795FA2"/>
    <w:rsid w:val="007E3DC1"/>
    <w:rsid w:val="00825CE5"/>
    <w:rsid w:val="009412F0"/>
    <w:rsid w:val="00993BDF"/>
    <w:rsid w:val="009B7ECF"/>
    <w:rsid w:val="009B7FF6"/>
    <w:rsid w:val="009E4310"/>
    <w:rsid w:val="00A90530"/>
    <w:rsid w:val="00AE1640"/>
    <w:rsid w:val="00AF58E5"/>
    <w:rsid w:val="00B52471"/>
    <w:rsid w:val="00C07BAC"/>
    <w:rsid w:val="00C45BF3"/>
    <w:rsid w:val="00CD2CD9"/>
    <w:rsid w:val="00D068F0"/>
    <w:rsid w:val="00D64D55"/>
    <w:rsid w:val="00D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90F9"/>
  <w15:chartTrackingRefBased/>
  <w15:docId w15:val="{78AA7FD7-2D7C-4ADF-B611-99F17D0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65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3">
    <w:name w:val="heading 3"/>
    <w:basedOn w:val="Normal"/>
    <w:next w:val="Normal"/>
    <w:link w:val="Heading3Char"/>
    <w:qFormat/>
    <w:rsid w:val="00535E65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535E65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535E65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5E65"/>
    <w:rPr>
      <w:rFonts w:ascii="Times New Roman" w:eastAsia="Times New Roman" w:hAnsi="Times New Roman" w:cs="Times New Roman"/>
      <w:b/>
      <w:bCs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rsid w:val="00535E65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rsid w:val="00535E65"/>
    <w:rPr>
      <w:rFonts w:ascii="Times New Roman" w:eastAsia="Times New Roman" w:hAnsi="Times New Roman" w:cs="Times New Roman"/>
      <w:b/>
      <w:bCs/>
      <w:color w:val="000000"/>
      <w:sz w:val="20"/>
    </w:rPr>
  </w:style>
  <w:style w:type="paragraph" w:styleId="Title">
    <w:name w:val="Title"/>
    <w:basedOn w:val="Normal"/>
    <w:link w:val="TitleChar"/>
    <w:qFormat/>
    <w:rsid w:val="00535E65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35E65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paragraph" w:styleId="Caption">
    <w:name w:val="caption"/>
    <w:basedOn w:val="Normal"/>
    <w:next w:val="Normal"/>
    <w:qFormat/>
    <w:rsid w:val="00535E65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535E65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rsid w:val="00535E65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535E65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rsid w:val="00535E65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535E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35E6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3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35E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535E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7F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97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7D81"/>
    <w:rPr>
      <w:rFonts w:ascii="Arial" w:eastAsia="Times New Roman" w:hAnsi="Arial" w:cs="Arial"/>
      <w:szCs w:val="24"/>
    </w:rPr>
  </w:style>
  <w:style w:type="character" w:customStyle="1" w:styleId="normaltextrun">
    <w:name w:val="normaltextrun"/>
    <w:basedOn w:val="DefaultParagraphFont"/>
    <w:rsid w:val="00C45BF3"/>
  </w:style>
  <w:style w:type="paragraph" w:customStyle="1" w:styleId="paragraph">
    <w:name w:val="paragraph"/>
    <w:basedOn w:val="Normal"/>
    <w:rsid w:val="00C45BF3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C4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new-event/" TargetMode="External"/><Relationship Id="rId13" Type="http://schemas.openxmlformats.org/officeDocument/2006/relationships/hyperlink" Target="https://www.thesubath.com/socs/planningevents/" TargetMode="External"/><Relationship Id="rId18" Type="http://schemas.openxmlformats.org/officeDocument/2006/relationships/hyperlink" Target="https://www.bath.ac.uk/publications/students-union-activities-and-support-for-students-under-18/attachments/student-union-activities-support-towards-under-18s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thesubath.com/new-even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ath.ac.uk/services/room-request-system-borrs/" TargetMode="External"/><Relationship Id="rId17" Type="http://schemas.openxmlformats.org/officeDocument/2006/relationships/hyperlink" Target="https://www.thesubath.com/socs/planningevent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hesubath.com/funding/" TargetMode="External"/><Relationship Id="rId20" Type="http://schemas.openxmlformats.org/officeDocument/2006/relationships/hyperlink" Target="https://www.thesubath.com/new-event/external-speake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th.ac.uk/announcements/booking-rooms/" TargetMode="External"/><Relationship Id="rId24" Type="http://schemas.openxmlformats.org/officeDocument/2006/relationships/hyperlink" Target="https://www.thesubath.com/health-and-safet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subath.com/socs/centralbudget/" TargetMode="External"/><Relationship Id="rId23" Type="http://schemas.openxmlformats.org/officeDocument/2006/relationships/hyperlink" Target="https://www.thesubath.com/socs/planningevents/" TargetMode="External"/><Relationship Id="rId10" Type="http://schemas.openxmlformats.org/officeDocument/2006/relationships/hyperlink" Target="https://www.thesubath.com/socs/planningevents/" TargetMode="External"/><Relationship Id="rId19" Type="http://schemas.openxmlformats.org/officeDocument/2006/relationships/hyperlink" Target="https://www.thesubath.com/socs/planning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ubath.com/health-and-safety/" TargetMode="External"/><Relationship Id="rId14" Type="http://schemas.openxmlformats.org/officeDocument/2006/relationships/hyperlink" Target="https://www.thesubath.com/socs/planningevents/" TargetMode="External"/><Relationship Id="rId22" Type="http://schemas.openxmlformats.org/officeDocument/2006/relationships/hyperlink" Target="https://www.thesubath.com/health-and-safet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1904</Words>
  <Characters>10853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Boneham</dc:creator>
  <cp:keywords/>
  <dc:description/>
  <cp:lastModifiedBy>Carmela Lear</cp:lastModifiedBy>
  <cp:revision>2</cp:revision>
  <dcterms:created xsi:type="dcterms:W3CDTF">2021-09-27T09:21:00Z</dcterms:created>
  <dcterms:modified xsi:type="dcterms:W3CDTF">2021-09-27T09:21:00Z</dcterms:modified>
</cp:coreProperties>
</file>