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t xml:space="preserve">Section 1: Risk Assessment Guidance</w:t>
      </w:r>
      <w:r w:rsidDel="00000000" w:rsidR="00000000" w:rsidRPr="00000000">
        <w:drawing>
          <wp:anchor allowOverlap="1" behindDoc="0" distB="0" distT="0" distL="114935" distR="114935" hidden="0" layoutInCell="1" locked="0" relativeHeight="0" simplePos="0">
            <wp:simplePos x="0" y="0"/>
            <wp:positionH relativeFrom="column">
              <wp:posOffset>8317229</wp:posOffset>
            </wp:positionH>
            <wp:positionV relativeFrom="paragraph">
              <wp:posOffset>-257807</wp:posOffset>
            </wp:positionV>
            <wp:extent cx="1710055" cy="606425"/>
            <wp:effectExtent b="0" l="0" r="0" t="0"/>
            <wp:wrapSquare wrapText="bothSides" distB="0" distT="0" distL="114935" distR="114935"/>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10055" cy="606425"/>
                    </a:xfrm>
                    <a:prstGeom prst="rect"/>
                    <a:ln/>
                  </pic:spPr>
                </pic:pic>
              </a:graphicData>
            </a:graphic>
          </wp:anchor>
        </w:drawing>
      </w:r>
    </w:p>
    <w:p w:rsidR="00000000" w:rsidDel="00000000" w:rsidP="00000000" w:rsidRDefault="00000000" w:rsidRPr="00000000" w14:paraId="00000002">
      <w:pPr>
        <w:tabs>
          <w:tab w:val="left" w:pos="3210"/>
        </w:tabs>
        <w:ind w:firstLine="720"/>
        <w:rPr/>
      </w:pPr>
      <w:r w:rsidDel="00000000" w:rsidR="00000000" w:rsidRPr="00000000">
        <w:rPr>
          <w:sz w:val="2"/>
          <w:szCs w:val="2"/>
          <w:rtl w:val="0"/>
        </w:rPr>
        <w:tab/>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88" w:lineRule="auto"/>
        <w:ind w:left="1276" w:firstLine="0"/>
        <w:rPr>
          <w:color w:val="000000"/>
          <w:sz w:val="24"/>
          <w:szCs w:val="24"/>
        </w:rPr>
      </w:pPr>
      <w:r w:rsidDel="00000000" w:rsidR="00000000" w:rsidRPr="00000000">
        <w:rPr>
          <w:color w:val="000000"/>
          <w:sz w:val="24"/>
          <w:szCs w:val="24"/>
          <w:rtl w:val="0"/>
        </w:rPr>
        <w:t xml:space="preserve">The assessor can assign values for the hazard severity (a) and likelihood of occurrence (b) (taking into account the frequency and duration of exposure) on a scale of 1 to 5, then multiply them together to give the rating band:</w:t>
      </w:r>
      <w:r w:rsidDel="00000000" w:rsidR="00000000" w:rsidRPr="00000000">
        <w:rPr>
          <w:color w:val="000000"/>
          <w:sz w:val="10"/>
          <w:szCs w:val="10"/>
          <w:rtl w:val="0"/>
        </w:rPr>
        <w:t xml:space="preserve"> </w:t>
      </w:r>
      <w:r w:rsidDel="00000000" w:rsidR="00000000" w:rsidRPr="00000000">
        <w:rPr>
          <w:rtl w:val="0"/>
        </w:rPr>
      </w:r>
    </w:p>
    <w:p w:rsidR="00000000" w:rsidDel="00000000" w:rsidP="00000000" w:rsidRDefault="00000000" w:rsidRPr="00000000" w14:paraId="00000004">
      <w:pPr>
        <w:jc w:val="center"/>
        <w:rPr>
          <w:sz w:val="2"/>
          <w:szCs w:val="2"/>
        </w:rPr>
      </w:pPr>
      <w:r w:rsidDel="00000000" w:rsidR="00000000" w:rsidRPr="00000000">
        <w:rPr>
          <w:rtl w:val="0"/>
        </w:rPr>
      </w:r>
    </w:p>
    <w:tbl>
      <w:tblPr>
        <w:tblStyle w:val="Table1"/>
        <w:tblW w:w="12361.0" w:type="dxa"/>
        <w:jc w:val="left"/>
        <w:tblInd w:w="1369.0" w:type="dxa"/>
        <w:tblLayout w:type="fixed"/>
        <w:tblLook w:val="0000"/>
      </w:tblPr>
      <w:tblGrid>
        <w:gridCol w:w="7087"/>
        <w:gridCol w:w="5274"/>
        <w:tblGridChange w:id="0">
          <w:tblGrid>
            <w:gridCol w:w="7087"/>
            <w:gridCol w:w="5274"/>
          </w:tblGrid>
        </w:tblGridChange>
      </w:tblGrid>
      <w:tr>
        <w:trPr>
          <w:cantSplit w:val="0"/>
          <w:trHeight w:val="322" w:hRule="atLeast"/>
          <w:tblHeader w:val="0"/>
        </w:trPr>
        <w:tc>
          <w:tcPr>
            <w:vMerge w:val="restart"/>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Hazard Severity  (a)</w:t>
            </w:r>
          </w:p>
        </w:tc>
        <w:tc>
          <w:tcPr>
            <w:vMerge w:val="restart"/>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06">
            <w:pPr>
              <w:pStyle w:val="Heading4"/>
              <w:numPr>
                <w:ilvl w:val="3"/>
                <w:numId w:val="1"/>
              </w:numPr>
              <w:ind w:left="864" w:hanging="864"/>
              <w:rPr/>
            </w:pPr>
            <w:r w:rsidDel="00000000" w:rsidR="00000000" w:rsidRPr="00000000">
              <w:rPr>
                <w:rFonts w:ascii="Arial" w:cs="Arial" w:eastAsia="Arial" w:hAnsi="Arial"/>
                <w:color w:val="000000"/>
                <w:sz w:val="26"/>
                <w:szCs w:val="26"/>
                <w:rtl w:val="0"/>
              </w:rPr>
              <w:t xml:space="preserve">Likelihood of Occurrence (b)</w:t>
            </w:r>
            <w:r w:rsidDel="00000000" w:rsidR="00000000" w:rsidRPr="00000000">
              <w:rPr>
                <w:rtl w:val="0"/>
              </w:rPr>
            </w:r>
          </w:p>
        </w:tc>
      </w:tr>
      <w:tr>
        <w:trPr>
          <w:cantSplit w:val="0"/>
          <w:trHeight w:val="291" w:hRule="atLeast"/>
          <w:tblHeader w:val="0"/>
        </w:trPr>
        <w:tc>
          <w:tcPr>
            <w:vMerge w:val="continue"/>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112"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9">
            <w:pPr>
              <w:pStyle w:val="Heading6"/>
              <w:numPr>
                <w:ilvl w:val="5"/>
                <w:numId w:val="1"/>
              </w:numPr>
              <w:tabs>
                <w:tab w:val="left" w:pos="1451"/>
              </w:tabs>
              <w:spacing w:after="40" w:before="100" w:lineRule="auto"/>
              <w:ind w:left="1152" w:hanging="1152"/>
              <w:rPr/>
            </w:pPr>
            <w:r w:rsidDel="00000000" w:rsidR="00000000" w:rsidRPr="00000000">
              <w:rPr>
                <w:rFonts w:ascii="Arial" w:cs="Arial" w:eastAsia="Arial" w:hAnsi="Arial"/>
                <w:color w:val="000000"/>
                <w:rtl w:val="0"/>
              </w:rPr>
              <w:t xml:space="preserve">1 – Trivial </w:t>
              <w:tab/>
            </w:r>
            <w:r w:rsidDel="00000000" w:rsidR="00000000" w:rsidRPr="00000000">
              <w:rPr>
                <w:rFonts w:ascii="Arial" w:cs="Arial" w:eastAsia="Arial" w:hAnsi="Arial"/>
                <w:b w:val="0"/>
                <w:color w:val="000000"/>
                <w:rtl w:val="0"/>
              </w:rPr>
              <w:t xml:space="preserve">(eg discomfort, slight bruising, self-help recovery)</w:t>
            </w:r>
            <w:r w:rsidDel="00000000" w:rsidR="00000000" w:rsidRPr="00000000">
              <w:rPr>
                <w:rtl w:val="0"/>
              </w:rPr>
            </w:r>
          </w:p>
          <w:p w:rsidR="00000000" w:rsidDel="00000000" w:rsidP="00000000" w:rsidRDefault="00000000" w:rsidRPr="00000000" w14:paraId="0000000A">
            <w:pPr>
              <w:tabs>
                <w:tab w:val="left" w:pos="1451"/>
              </w:tabs>
              <w:spacing w:after="40" w:lineRule="auto"/>
              <w:rPr/>
            </w:pPr>
            <w:r w:rsidDel="00000000" w:rsidR="00000000" w:rsidRPr="00000000">
              <w:rPr>
                <w:b w:val="1"/>
                <w:color w:val="000000"/>
                <w:rtl w:val="0"/>
              </w:rPr>
              <w:t xml:space="preserve">2 – Minor </w:t>
              <w:tab/>
            </w:r>
            <w:r w:rsidDel="00000000" w:rsidR="00000000" w:rsidRPr="00000000">
              <w:rPr>
                <w:color w:val="000000"/>
                <w:rtl w:val="0"/>
              </w:rPr>
              <w:t xml:space="preserve">(eg small cut, abrasion, basic first aid need)</w:t>
            </w:r>
            <w:r w:rsidDel="00000000" w:rsidR="00000000" w:rsidRPr="00000000">
              <w:rPr>
                <w:rtl w:val="0"/>
              </w:rPr>
            </w:r>
          </w:p>
          <w:p w:rsidR="00000000" w:rsidDel="00000000" w:rsidP="00000000" w:rsidRDefault="00000000" w:rsidRPr="00000000" w14:paraId="0000000B">
            <w:pPr>
              <w:tabs>
                <w:tab w:val="left" w:pos="1451"/>
              </w:tabs>
              <w:spacing w:after="40" w:lineRule="auto"/>
              <w:rPr/>
            </w:pPr>
            <w:r w:rsidDel="00000000" w:rsidR="00000000" w:rsidRPr="00000000">
              <w:rPr>
                <w:b w:val="1"/>
                <w:color w:val="000000"/>
                <w:rtl w:val="0"/>
              </w:rPr>
              <w:t xml:space="preserve">3 – Moderate </w:t>
              <w:tab/>
            </w:r>
            <w:r w:rsidDel="00000000" w:rsidR="00000000" w:rsidRPr="00000000">
              <w:rPr>
                <w:color w:val="000000"/>
                <w:rtl w:val="0"/>
              </w:rPr>
              <w:t xml:space="preserve">(eg strain, sprain, incapacitation &gt; 3 days)</w:t>
            </w:r>
            <w:r w:rsidDel="00000000" w:rsidR="00000000" w:rsidRPr="00000000">
              <w:rPr>
                <w:rtl w:val="0"/>
              </w:rPr>
            </w:r>
          </w:p>
          <w:p w:rsidR="00000000" w:rsidDel="00000000" w:rsidP="00000000" w:rsidRDefault="00000000" w:rsidRPr="00000000" w14:paraId="0000000C">
            <w:pPr>
              <w:tabs>
                <w:tab w:val="left" w:pos="1451"/>
              </w:tabs>
              <w:spacing w:after="40" w:lineRule="auto"/>
              <w:rPr/>
            </w:pPr>
            <w:r w:rsidDel="00000000" w:rsidR="00000000" w:rsidRPr="00000000">
              <w:rPr>
                <w:b w:val="1"/>
                <w:color w:val="000000"/>
                <w:rtl w:val="0"/>
              </w:rPr>
              <w:t xml:space="preserve">4 – Serious </w:t>
              <w:tab/>
            </w:r>
            <w:r w:rsidDel="00000000" w:rsidR="00000000" w:rsidRPr="00000000">
              <w:rPr>
                <w:color w:val="000000"/>
                <w:rtl w:val="0"/>
              </w:rPr>
              <w:t xml:space="preserve">(eg fracture, hospitalisation &gt;24 hrs, incapacitation &gt;4 weeks)</w:t>
            </w:r>
            <w:r w:rsidDel="00000000" w:rsidR="00000000" w:rsidRPr="00000000">
              <w:rPr>
                <w:rtl w:val="0"/>
              </w:rPr>
            </w:r>
          </w:p>
          <w:p w:rsidR="00000000" w:rsidDel="00000000" w:rsidP="00000000" w:rsidRDefault="00000000" w:rsidRPr="00000000" w14:paraId="0000000D">
            <w:pPr>
              <w:tabs>
                <w:tab w:val="left" w:pos="1451"/>
              </w:tabs>
              <w:rPr/>
            </w:pPr>
            <w:r w:rsidDel="00000000" w:rsidR="00000000" w:rsidRPr="00000000">
              <w:rPr>
                <w:b w:val="1"/>
                <w:color w:val="000000"/>
                <w:rtl w:val="0"/>
              </w:rPr>
              <w:t xml:space="preserve">5 – Fatal</w:t>
              <w:tab/>
            </w:r>
            <w:r w:rsidDel="00000000" w:rsidR="00000000" w:rsidRPr="00000000">
              <w:rPr>
                <w:color w:val="000000"/>
                <w:rtl w:val="0"/>
              </w:rPr>
              <w:t xml:space="preserve">(single or multiple)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E">
            <w:pPr>
              <w:tabs>
                <w:tab w:val="left" w:pos="1593"/>
              </w:tabs>
              <w:spacing w:after="40" w:before="100" w:lineRule="auto"/>
              <w:rPr/>
            </w:pPr>
            <w:r w:rsidDel="00000000" w:rsidR="00000000" w:rsidRPr="00000000">
              <w:rPr>
                <w:b w:val="1"/>
                <w:color w:val="000000"/>
                <w:rtl w:val="0"/>
              </w:rPr>
              <w:t xml:space="preserve">1 – Remote </w:t>
              <w:tab/>
            </w:r>
            <w:r w:rsidDel="00000000" w:rsidR="00000000" w:rsidRPr="00000000">
              <w:rPr>
                <w:color w:val="000000"/>
                <w:rtl w:val="0"/>
              </w:rPr>
              <w:t xml:space="preserve">(almost never)</w:t>
            </w:r>
            <w:r w:rsidDel="00000000" w:rsidR="00000000" w:rsidRPr="00000000">
              <w:rPr>
                <w:rtl w:val="0"/>
              </w:rPr>
            </w:r>
          </w:p>
          <w:p w:rsidR="00000000" w:rsidDel="00000000" w:rsidP="00000000" w:rsidRDefault="00000000" w:rsidRPr="00000000" w14:paraId="0000000F">
            <w:pPr>
              <w:tabs>
                <w:tab w:val="left" w:pos="1593"/>
              </w:tabs>
              <w:spacing w:after="40" w:lineRule="auto"/>
              <w:rPr/>
            </w:pPr>
            <w:r w:rsidDel="00000000" w:rsidR="00000000" w:rsidRPr="00000000">
              <w:rPr>
                <w:b w:val="1"/>
                <w:color w:val="000000"/>
                <w:rtl w:val="0"/>
              </w:rPr>
              <w:t xml:space="preserve">2 – Unlikely </w:t>
              <w:tab/>
            </w:r>
            <w:r w:rsidDel="00000000" w:rsidR="00000000" w:rsidRPr="00000000">
              <w:rPr>
                <w:color w:val="000000"/>
                <w:rtl w:val="0"/>
              </w:rPr>
              <w:t xml:space="preserve">(occurs rarely)</w:t>
            </w:r>
            <w:r w:rsidDel="00000000" w:rsidR="00000000" w:rsidRPr="00000000">
              <w:rPr>
                <w:rtl w:val="0"/>
              </w:rPr>
            </w:r>
          </w:p>
          <w:p w:rsidR="00000000" w:rsidDel="00000000" w:rsidP="00000000" w:rsidRDefault="00000000" w:rsidRPr="00000000" w14:paraId="00000010">
            <w:pPr>
              <w:tabs>
                <w:tab w:val="left" w:pos="1593"/>
              </w:tabs>
              <w:spacing w:after="40" w:lineRule="auto"/>
              <w:rPr/>
            </w:pPr>
            <w:r w:rsidDel="00000000" w:rsidR="00000000" w:rsidRPr="00000000">
              <w:rPr>
                <w:b w:val="1"/>
                <w:color w:val="000000"/>
                <w:rtl w:val="0"/>
              </w:rPr>
              <w:t xml:space="preserve">3 – Possible </w:t>
              <w:tab/>
            </w:r>
            <w:r w:rsidDel="00000000" w:rsidR="00000000" w:rsidRPr="00000000">
              <w:rPr>
                <w:color w:val="000000"/>
                <w:rtl w:val="0"/>
              </w:rPr>
              <w:t xml:space="preserve">(could occur, but uncommon)</w:t>
            </w:r>
            <w:r w:rsidDel="00000000" w:rsidR="00000000" w:rsidRPr="00000000">
              <w:rPr>
                <w:rtl w:val="0"/>
              </w:rPr>
            </w:r>
          </w:p>
          <w:p w:rsidR="00000000" w:rsidDel="00000000" w:rsidP="00000000" w:rsidRDefault="00000000" w:rsidRPr="00000000" w14:paraId="00000011">
            <w:pPr>
              <w:tabs>
                <w:tab w:val="left" w:pos="1593"/>
              </w:tabs>
              <w:spacing w:after="40" w:lineRule="auto"/>
              <w:rPr/>
            </w:pPr>
            <w:r w:rsidDel="00000000" w:rsidR="00000000" w:rsidRPr="00000000">
              <w:rPr>
                <w:b w:val="1"/>
                <w:color w:val="000000"/>
                <w:rtl w:val="0"/>
              </w:rPr>
              <w:t xml:space="preserve">4 – Likely  </w:t>
              <w:tab/>
            </w:r>
            <w:r w:rsidDel="00000000" w:rsidR="00000000" w:rsidRPr="00000000">
              <w:rPr>
                <w:color w:val="000000"/>
                <w:rtl w:val="0"/>
              </w:rPr>
              <w:t xml:space="preserve">(recurrent but not frequent)</w:t>
            </w:r>
            <w:r w:rsidDel="00000000" w:rsidR="00000000" w:rsidRPr="00000000">
              <w:rPr>
                <w:rtl w:val="0"/>
              </w:rPr>
            </w:r>
          </w:p>
          <w:p w:rsidR="00000000" w:rsidDel="00000000" w:rsidP="00000000" w:rsidRDefault="00000000" w:rsidRPr="00000000" w14:paraId="00000012">
            <w:pPr>
              <w:tabs>
                <w:tab w:val="left" w:pos="1593"/>
              </w:tabs>
              <w:rPr/>
            </w:pPr>
            <w:r w:rsidDel="00000000" w:rsidR="00000000" w:rsidRPr="00000000">
              <w:rPr>
                <w:b w:val="1"/>
                <w:color w:val="000000"/>
                <w:rtl w:val="0"/>
              </w:rPr>
              <w:t xml:space="preserve">5 – Very likely </w:t>
              <w:tab/>
            </w:r>
            <w:r w:rsidDel="00000000" w:rsidR="00000000" w:rsidRPr="00000000">
              <w:rPr>
                <w:color w:val="000000"/>
                <w:rtl w:val="0"/>
              </w:rPr>
              <w:t xml:space="preserve">(occurs frequently)</w:t>
            </w:r>
            <w:r w:rsidDel="00000000" w:rsidR="00000000" w:rsidRPr="00000000">
              <w:rPr>
                <w:rtl w:val="0"/>
              </w:rPr>
            </w:r>
          </w:p>
          <w:p w:rsidR="00000000" w:rsidDel="00000000" w:rsidP="00000000" w:rsidRDefault="00000000" w:rsidRPr="00000000" w14:paraId="00000013">
            <w:pPr>
              <w:spacing w:after="40" w:lineRule="auto"/>
              <w:rPr>
                <w:color w:val="000000"/>
              </w:rPr>
            </w:pPr>
            <w:r w:rsidDel="00000000" w:rsidR="00000000" w:rsidRPr="00000000">
              <w:rPr>
                <w:rtl w:val="0"/>
              </w:rPr>
            </w:r>
          </w:p>
        </w:tc>
      </w:tr>
    </w:tbl>
    <w:p w:rsidR="00000000" w:rsidDel="00000000" w:rsidP="00000000" w:rsidRDefault="00000000" w:rsidRPr="00000000" w14:paraId="00000014">
      <w:pPr>
        <w:rPr>
          <w:color w:val="ffffff"/>
          <w:sz w:val="4"/>
          <w:szCs w:val="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88" w:lineRule="auto"/>
        <w:ind w:right="507" w:firstLine="720"/>
        <w:jc w:val="right"/>
        <w:rPr>
          <w:color w:val="000000"/>
          <w:sz w:val="24"/>
          <w:szCs w:val="24"/>
        </w:rPr>
      </w:pPr>
      <w:r w:rsidDel="00000000" w:rsidR="00000000" w:rsidRPr="00000000">
        <w:rPr>
          <w:color w:val="000000"/>
          <w:sz w:val="24"/>
          <w:szCs w:val="24"/>
          <w:rtl w:val="0"/>
        </w:rPr>
        <w:t xml:space="preserve">The risk rating (high, medium or low) indicates the level of </w:t>
        <w:br w:type="textWrapping"/>
        <w:t xml:space="preserve">response required to be taken when designing the action plan.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876300</wp:posOffset>
                </wp:positionH>
                <wp:positionV relativeFrom="paragraph">
                  <wp:posOffset>332740</wp:posOffset>
                </wp:positionV>
                <wp:extent cx="3780155" cy="313690"/>
                <wp:effectExtent b="1905" l="0" r="1270" t="0"/>
                <wp:wrapNone/>
                <wp:docPr id="1" name=""/>
                <a:graphic>
                  <a:graphicData uri="http://schemas.microsoft.com/office/word/2010/wordprocessingShape">
                    <wps:wsp>
                      <wps:cNvSpPr txBox="1">
                        <a:spLocks noChangeArrowheads="1"/>
                      </wps:cNvSpPr>
                      <wps:spPr bwMode="auto">
                        <a:xfrm rot="10800000">
                          <a:off x="0" y="0"/>
                          <a:ext cx="3780155" cy="313690"/>
                        </a:xfrm>
                        <a:prstGeom prst="rect">
                          <a:avLst/>
                        </a:prstGeom>
                        <a:solidFill>
                          <a:srgbClr val="FFFFFF"/>
                        </a:solidFill>
                        <a:ln>
                          <a:noFill/>
                        </a:ln>
                      </wps:spPr>
                      <wps:txbx>
                        <w:txbxContent>
                          <w:p w:rsidR="00141FA9" w:rsidDel="00000000" w:rsidP="00000000" w:rsidRDefault="000D5518" w:rsidRPr="00000000" w14:paraId="72B27D3A" w14:textId="77777777">
                            <w:pPr>
                              <w:overflowPunct w:val="0"/>
                              <w:rPr>
                                <w:b w:val="1"/>
                                <w:bCs w:val="1"/>
                                <w:kern w:val="1"/>
                                <w:sz w:val="18"/>
                                <w:szCs w:val="16"/>
                              </w:rPr>
                            </w:pPr>
                            <w:proofErr w:type="gramStart"/>
                            <w:r w:rsidDel="00000000" w:rsidR="00000000" w:rsidRPr="00000000">
                              <w:rPr>
                                <w:b w:val="1"/>
                                <w:bCs w:val="1"/>
                                <w:kern w:val="1"/>
                                <w:sz w:val="18"/>
                                <w:szCs w:val="16"/>
                              </w:rPr>
                              <w:t>Trivial</w:t>
                            </w:r>
                            <w:r w:rsidDel="00000000" w:rsidR="00000000" w:rsidRPr="00000000">
                              <w:rPr>
                                <w:b w:val="1"/>
                                <w:bCs w:val="1"/>
                                <w:kern w:val="1"/>
                                <w:sz w:val="18"/>
                                <w:szCs w:val="16"/>
                              </w:rPr>
                              <w:t xml:space="preserve">  </w:t>
                            </w:r>
                            <w:r w:rsidDel="00000000" w:rsidR="00000000" w:rsidRPr="00000000">
                              <w:rPr>
                                <w:b w:val="1"/>
                                <w:bCs w:val="1"/>
                                <w:kern w:val="1"/>
                                <w:sz w:val="18"/>
                                <w:szCs w:val="16"/>
                              </w:rPr>
                              <w:t>Minor</w:t>
                            </w:r>
                            <w:proofErr w:type="gramEnd"/>
                            <w:r w:rsidDel="00000000" w:rsidR="00000000" w:rsidRPr="00000000">
                              <w:rPr>
                                <w:b w:val="1"/>
                                <w:bCs w:val="1"/>
                                <w:kern w:val="1"/>
                                <w:sz w:val="18"/>
                                <w:szCs w:val="16"/>
                              </w:rPr>
                              <w:t xml:space="preserve">     </w:t>
                            </w:r>
                            <w:r w:rsidDel="00000000" w:rsidR="00000000" w:rsidRPr="00000000">
                              <w:rPr>
                                <w:b w:val="1"/>
                                <w:bCs w:val="1"/>
                                <w:kern w:val="1"/>
                                <w:sz w:val="18"/>
                                <w:szCs w:val="16"/>
                              </w:rPr>
                              <w:t>Moderate</w:t>
                            </w:r>
                            <w:r w:rsidDel="00000000" w:rsidR="00000000" w:rsidRPr="00000000">
                              <w:rPr>
                                <w:b w:val="1"/>
                                <w:bCs w:val="1"/>
                                <w:kern w:val="1"/>
                                <w:sz w:val="18"/>
                                <w:szCs w:val="16"/>
                              </w:rPr>
                              <w:t xml:space="preserve">  </w:t>
                            </w:r>
                            <w:r w:rsidDel="00000000" w:rsidR="00000000" w:rsidRPr="00000000">
                              <w:rPr>
                                <w:b w:val="1"/>
                                <w:bCs w:val="1"/>
                                <w:kern w:val="1"/>
                                <w:sz w:val="18"/>
                                <w:szCs w:val="16"/>
                              </w:rPr>
                              <w:t>Serious</w:t>
                            </w:r>
                            <w:r w:rsidDel="00000000" w:rsidR="00000000" w:rsidRPr="00000000">
                              <w:rPr>
                                <w:b w:val="1"/>
                                <w:bCs w:val="1"/>
                                <w:kern w:val="1"/>
                                <w:sz w:val="18"/>
                                <w:szCs w:val="16"/>
                              </w:rPr>
                              <w:t xml:space="preserve">   </w:t>
                            </w:r>
                            <w:r w:rsidDel="00000000" w:rsidR="00000000" w:rsidRPr="00000000">
                              <w:rPr>
                                <w:b w:val="1"/>
                                <w:bCs w:val="1"/>
                                <w:kern w:val="1"/>
                                <w:sz w:val="18"/>
                                <w:szCs w:val="16"/>
                              </w:rPr>
                              <w:t>Fatal</w:t>
                            </w:r>
                          </w:p>
                        </w:txbxContent>
                      </wps:txbx>
                      <wps:bodyPr anchorCtr="0" anchor="t" bIns="45720" lIns="91440" rIns="91440" rot="0"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876300</wp:posOffset>
                </wp:positionH>
                <wp:positionV relativeFrom="paragraph">
                  <wp:posOffset>332740</wp:posOffset>
                </wp:positionV>
                <wp:extent cx="3781425" cy="315595"/>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rot="10800000">
                          <a:off x="0" y="0"/>
                          <a:ext cx="3781425" cy="315595"/>
                        </a:xfrm>
                        <a:prstGeom prst="rect"/>
                        <a:ln/>
                      </pic:spPr>
                    </pic:pic>
                  </a:graphicData>
                </a:graphic>
              </wp:anchor>
            </w:drawing>
          </mc:Fallback>
        </mc:AlternateContent>
      </w:r>
    </w:p>
    <w:p w:rsidR="00000000" w:rsidDel="00000000" w:rsidP="00000000" w:rsidRDefault="00000000" w:rsidRPr="00000000" w14:paraId="00000016">
      <w:pPr>
        <w:ind w:firstLine="720"/>
        <w:rPr>
          <w:sz w:val="10"/>
          <w:szCs w:val="10"/>
        </w:rPr>
      </w:pPr>
      <w:r w:rsidDel="00000000" w:rsidR="00000000" w:rsidRPr="00000000">
        <w:rPr>
          <w:rtl w:val="0"/>
        </w:rPr>
      </w:r>
    </w:p>
    <w:p w:rsidR="00000000" w:rsidDel="00000000" w:rsidP="00000000" w:rsidRDefault="00000000" w:rsidRPr="00000000" w14:paraId="00000017">
      <w:pPr>
        <w:rPr>
          <w:sz w:val="14"/>
          <w:szCs w:val="14"/>
        </w:rPr>
      </w:pPr>
      <w:r w:rsidDel="00000000" w:rsidR="00000000" w:rsidRPr="00000000">
        <w:rPr>
          <w:rtl w:val="0"/>
        </w:rPr>
      </w:r>
      <w:r w:rsidDel="00000000" w:rsidR="00000000" w:rsidRPr="00000000">
        <mc:AlternateContent>
          <mc:Choice Requires="wps">
            <w:drawing>
              <wp:anchor allowOverlap="1" behindDoc="0" distB="0" distT="0" distL="114935" distR="0" hidden="0" layoutInCell="1" locked="0" relativeHeight="0" simplePos="0">
                <wp:simplePos x="0" y="0"/>
                <wp:positionH relativeFrom="column">
                  <wp:posOffset>4748530</wp:posOffset>
                </wp:positionH>
                <wp:positionV relativeFrom="paragraph">
                  <wp:posOffset>3810</wp:posOffset>
                </wp:positionV>
                <wp:extent cx="5027295" cy="2893695"/>
                <wp:effectExtent b="0" l="0" r="0" t="1905"/>
                <wp:wrapSquare wrapText="bothSides" distB="0" distT="0" distL="114935" distR="0"/>
                <wp:docPr id="3" name=""/>
                <a:graphic>
                  <a:graphicData uri="http://schemas.microsoft.com/office/word/2010/wordprocessingShape">
                    <wps:wsp>
                      <wps:cNvSpPr txBox="1">
                        <a:spLocks noChangeArrowheads="1"/>
                      </wps:cNvSpPr>
                      <wps:spPr bwMode="auto">
                        <a:xfrm>
                          <a:off x="0" y="0"/>
                          <a:ext cx="5027295" cy="2893695"/>
                        </a:xfrm>
                        <a:prstGeom prst="rect">
                          <a:avLst/>
                        </a:prstGeom>
                        <a:solidFill>
                          <a:srgbClr val="FFFFFF"/>
                        </a:solidFill>
                        <a:ln>
                          <a:noFill/>
                        </a:ln>
                      </wps:spPr>
                      <wps:txbx>
                        <w:txbxContent>
                          <w:tbl>
                            <w:tblPr>
                              <w:tblW w:w="0.0" w:type="auto"/>
                              <w:tblInd w:w="1736.0" w:type="dxa"/>
                              <w:tblLayout w:type="fixed"/>
                              <w:tblCellMar>
                                <w:top w:w="57.0" w:type="dxa"/>
                                <w:bottom w:w="57.0" w:type="dxa"/>
                              </w:tblCellMar>
                              <w:tblLook w:val="0000"/>
                            </w:tblPr>
                            <w:tblGrid>
                              <w:gridCol w:w="2017"/>
                              <w:gridCol w:w="1984"/>
                              <w:gridCol w:w="1929"/>
                            </w:tblGrid>
                            <w:tr w:rsidR="00141FA9">
                              <w:trPr>
                                <w:cantSplit w:val="1"/>
                              </w:trPr>
                              <w:tc>
                                <w:tcPr>
                                  <w:tcW w:w="5930.0" w:type="dxa"/>
                                  <w:gridSpan w:val="3"/>
                                  <w:tcBorders>
                                    <w:top w:color="000000" w:space="0" w:sz="4" w:val="single"/>
                                    <w:left w:color="000000" w:space="0" w:sz="4" w:val="single"/>
                                    <w:bottom w:color="000000" w:space="0" w:sz="4" w:val="single"/>
                                    <w:right w:color="000000" w:space="0" w:sz="4" w:val="single"/>
                                  </w:tcBorders>
                                  <w:shd w:color="auto" w:fill="e0e0e0" w:val="clear"/>
                                  <w:vAlign w:val="center"/>
                                </w:tcPr>
                                <w:p w:rsidR="00141FA9" w:rsidDel="00000000" w:rsidP="00742AC7" w:rsidRDefault="000D5518" w:rsidRPr="00742AC7" w14:paraId="3FAEF824" w14:textId="77777777">
                                  <w:pPr>
                                    <w:jc w:val="center"/>
                                    <w:rPr>
                                      <w:b w:val="1"/>
                                    </w:rPr>
                                  </w:pPr>
                                  <w:r w:rsidDel="00000000" w:rsidR="00000000" w:rsidRPr="00742AC7">
                                    <w:rPr>
                                      <w:b w:val="1"/>
                                      <w:sz w:val="24"/>
                                    </w:rPr>
                                    <w:t xml:space="preserve">Rating </w:t>
                                  </w:r>
                                  <w:proofErr w:type="gramStart"/>
                                  <w:r w:rsidDel="00000000" w:rsidR="00000000" w:rsidRPr="00742AC7">
                                    <w:rPr>
                                      <w:b w:val="1"/>
                                      <w:sz w:val="24"/>
                                    </w:rPr>
                                    <w:t>Bands  (</w:t>
                                  </w:r>
                                  <w:proofErr w:type="gramEnd"/>
                                  <w:r w:rsidDel="00000000" w:rsidR="00000000" w:rsidRPr="00742AC7">
                                    <w:rPr>
                                      <w:b w:val="1"/>
                                      <w:sz w:val="24"/>
                                    </w:rPr>
                                    <w:t>a x b)</w:t>
                                  </w:r>
                                </w:p>
                              </w:tc>
                            </w:tr>
                            <w:tr w:rsidR="00141FA9">
                              <w:tc>
                                <w:tcPr>
                                  <w:tcW w:w="2017.0" w:type="dxa"/>
                                  <w:tcBorders>
                                    <w:top w:color="000000" w:space="0" w:sz="4" w:val="single"/>
                                    <w:left w:color="000000" w:space="0" w:sz="4" w:val="single"/>
                                    <w:bottom w:color="000000" w:space="0" w:sz="4" w:val="single"/>
                                  </w:tcBorders>
                                  <w:shd w:color="auto" w:fill="auto" w:val="clear"/>
                                </w:tcPr>
                                <w:p w:rsidR="00141FA9" w:rsidDel="00000000" w:rsidP="00000000" w:rsidRDefault="000D5518" w:rsidRPr="00000000" w14:paraId="5D96CEDC" w14:textId="77777777">
                                  <w:pPr>
                                    <w:jc w:val="center"/>
                                  </w:pPr>
                                  <w:r w:rsidDel="00000000" w:rsidR="00000000" w:rsidRPr="00000000">
                                    <w:rPr>
                                      <w:b w:val="1"/>
                                      <w:bCs w:val="1"/>
                                    </w:rPr>
                                    <w:t>LOW RISK</w:t>
                                  </w:r>
                                </w:p>
                                <w:p w:rsidR="00141FA9" w:rsidDel="00000000" w:rsidP="00000000" w:rsidRDefault="000D5518" w:rsidRPr="00000000" w14:paraId="7D8AA3F0" w14:textId="77777777">
                                  <w:pPr>
                                    <w:jc w:val="center"/>
                                  </w:pPr>
                                  <w:r w:rsidDel="00000000" w:rsidR="00000000" w:rsidRPr="00000000">
                                    <w:rPr>
                                      <w:b w:val="1"/>
                                      <w:bCs w:val="1"/>
                                    </w:rPr>
                                    <w:t>(1 – 8)</w:t>
                                  </w:r>
                                </w:p>
                              </w:tc>
                              <w:tc>
                                <w:tcPr>
                                  <w:tcW w:w="1984.0" w:type="dxa"/>
                                  <w:tcBorders>
                                    <w:top w:color="000000" w:space="0" w:sz="4" w:val="single"/>
                                    <w:left w:color="000000" w:space="0" w:sz="4" w:val="single"/>
                                    <w:bottom w:color="000000" w:space="0" w:sz="4" w:val="single"/>
                                  </w:tcBorders>
                                  <w:shd w:color="auto" w:fill="auto" w:val="clear"/>
                                </w:tcPr>
                                <w:p w:rsidR="00141FA9" w:rsidDel="00000000" w:rsidP="00000000" w:rsidRDefault="000D5518" w:rsidRPr="00000000" w14:paraId="4AC01C1B" w14:textId="77777777">
                                  <w:pPr>
                                    <w:jc w:val="center"/>
                                  </w:pPr>
                                  <w:r w:rsidDel="00000000" w:rsidR="00000000" w:rsidRPr="00000000">
                                    <w:rPr>
                                      <w:b w:val="1"/>
                                      <w:bCs w:val="1"/>
                                    </w:rPr>
                                    <w:t>MEDIUM RISK</w:t>
                                  </w:r>
                                </w:p>
                                <w:p w:rsidR="00141FA9" w:rsidDel="00000000" w:rsidP="00000000" w:rsidRDefault="000D5518" w:rsidRPr="00000000" w14:paraId="470323A1" w14:textId="77777777">
                                  <w:pPr>
                                    <w:jc w:val="center"/>
                                  </w:pPr>
                                  <w:r w:rsidDel="00000000" w:rsidR="00000000" w:rsidRPr="00000000">
                                    <w:rPr>
                                      <w:b w:val="1"/>
                                      <w:bCs w:val="1"/>
                                      <w:color w:val="000000"/>
                                    </w:rPr>
                                    <w:t>(</w:t>
                                  </w:r>
                                  <w:proofErr w:type="gramStart"/>
                                  <w:r w:rsidDel="00000000" w:rsidR="00000000" w:rsidRPr="00000000">
                                    <w:rPr>
                                      <w:b w:val="1"/>
                                      <w:bCs w:val="1"/>
                                      <w:color w:val="000000"/>
                                    </w:rPr>
                                    <w:t>9  -</w:t>
                                  </w:r>
                                  <w:proofErr w:type="gramEnd"/>
                                  <w:r w:rsidDel="00000000" w:rsidR="00000000" w:rsidRPr="00000000">
                                    <w:rPr>
                                      <w:b w:val="1"/>
                                      <w:bCs w:val="1"/>
                                      <w:color w:val="000000"/>
                                    </w:rPr>
                                    <w:t xml:space="preserve"> 12)</w:t>
                                  </w:r>
                                </w:p>
                              </w:tc>
                              <w:tc>
                                <w:tcPr>
                                  <w:tcW w:w="1929.0" w:type="dxa"/>
                                  <w:tcBorders>
                                    <w:top w:color="000000" w:space="0" w:sz="4" w:val="single"/>
                                    <w:left w:color="000000" w:space="0" w:sz="4" w:val="single"/>
                                    <w:bottom w:color="000000" w:space="0" w:sz="4" w:val="single"/>
                                    <w:right w:color="000000" w:space="0" w:sz="4" w:val="single"/>
                                  </w:tcBorders>
                                  <w:shd w:color="auto" w:fill="auto" w:val="clear"/>
                                </w:tcPr>
                                <w:p w:rsidR="00141FA9" w:rsidDel="00000000" w:rsidP="00000000" w:rsidRDefault="000D5518" w:rsidRPr="00000000" w14:paraId="5E7ABFF0" w14:textId="77777777">
                                  <w:pPr>
                                    <w:jc w:val="center"/>
                                  </w:pPr>
                                  <w:r w:rsidDel="00000000" w:rsidR="00000000" w:rsidRPr="00000000">
                                    <w:rPr>
                                      <w:b w:val="1"/>
                                      <w:bCs w:val="1"/>
                                    </w:rPr>
                                    <w:t>HIGH RISK</w:t>
                                  </w:r>
                                </w:p>
                                <w:p w:rsidR="00141FA9" w:rsidDel="00000000" w:rsidP="00000000" w:rsidRDefault="000D5518" w:rsidRPr="00000000" w14:paraId="26223BF9" w14:textId="77777777">
                                  <w:pPr>
                                    <w:jc w:val="center"/>
                                  </w:pPr>
                                  <w:r w:rsidDel="00000000" w:rsidR="00000000" w:rsidRPr="00000000">
                                    <w:rPr>
                                      <w:b w:val="1"/>
                                      <w:bCs w:val="1"/>
                                      <w:color w:val="000000"/>
                                    </w:rPr>
                                    <w:t>(15 - 25)</w:t>
                                  </w:r>
                                </w:p>
                              </w:tc>
                            </w:tr>
                            <w:tr w:rsidR="00141FA9">
                              <w:trPr>
                                <w:trHeight w:val="198"/>
                              </w:trPr>
                              <w:tc>
                                <w:tcPr>
                                  <w:tcW w:w="2017.0" w:type="dxa"/>
                                  <w:tcBorders>
                                    <w:top w:color="000000" w:space="0" w:sz="4" w:val="single"/>
                                    <w:left w:color="000000" w:space="0" w:sz="4" w:val="single"/>
                                    <w:bottom w:color="000000" w:space="0" w:sz="4" w:val="single"/>
                                  </w:tcBorders>
                                  <w:shd w:color="auto" w:fill="00ff00" w:val="clear"/>
                                </w:tcPr>
                                <w:p w:rsidR="00141FA9" w:rsidDel="00000000" w:rsidP="00000000" w:rsidRDefault="000D5518" w:rsidRPr="00000000" w14:paraId="247969C8" w14:textId="77777777">
                                  <w:pPr>
                                    <w:snapToGrid w:val="0"/>
                                    <w:jc w:val="center"/>
                                    <w:rPr>
                                      <w:b w:val="1"/>
                                      <w:bCs w:val="1"/>
                                    </w:rPr>
                                  </w:pPr>
                                </w:p>
                              </w:tc>
                              <w:tc>
                                <w:tcPr>
                                  <w:tcW w:w="1984.0" w:type="dxa"/>
                                  <w:tcBorders>
                                    <w:top w:color="000000" w:space="0" w:sz="4" w:val="single"/>
                                    <w:left w:color="000000" w:space="0" w:sz="4" w:val="single"/>
                                    <w:bottom w:color="000000" w:space="0" w:sz="4" w:val="single"/>
                                  </w:tcBorders>
                                  <w:shd w:color="auto" w:fill="ff9900" w:val="clear"/>
                                </w:tcPr>
                                <w:p w:rsidR="00141FA9" w:rsidDel="00000000" w:rsidP="00000000" w:rsidRDefault="000D5518" w:rsidRPr="00000000" w14:paraId="60DBED3A" w14:textId="77777777">
                                  <w:pPr>
                                    <w:snapToGrid w:val="0"/>
                                    <w:jc w:val="center"/>
                                    <w:rPr>
                                      <w:b w:val="1"/>
                                      <w:bCs w:val="1"/>
                                    </w:rPr>
                                  </w:pPr>
                                </w:p>
                              </w:tc>
                              <w:tc>
                                <w:tcPr>
                                  <w:tcW w:w="1929.0" w:type="dxa"/>
                                  <w:tcBorders>
                                    <w:top w:color="000000" w:space="0" w:sz="4" w:val="single"/>
                                    <w:left w:color="000000" w:space="0" w:sz="4" w:val="single"/>
                                    <w:bottom w:color="000000" w:space="0" w:sz="4" w:val="single"/>
                                    <w:right w:color="000000" w:space="0" w:sz="4" w:val="single"/>
                                  </w:tcBorders>
                                  <w:shd w:color="auto" w:fill="ff0000" w:val="clear"/>
                                </w:tcPr>
                                <w:p w:rsidR="00141FA9" w:rsidDel="00000000" w:rsidP="00000000" w:rsidRDefault="000D5518" w:rsidRPr="00000000" w14:paraId="7028C686" w14:textId="77777777">
                                  <w:pPr>
                                    <w:snapToGrid w:val="0"/>
                                    <w:jc w:val="center"/>
                                    <w:rPr>
                                      <w:b w:val="1"/>
                                      <w:bCs w:val="1"/>
                                    </w:rPr>
                                  </w:pPr>
                                </w:p>
                              </w:tc>
                            </w:tr>
                            <w:tr w:rsidR="00141FA9">
                              <w:tc>
                                <w:tcPr>
                                  <w:tcW w:w="2017.0" w:type="dxa"/>
                                  <w:tcBorders>
                                    <w:top w:color="000000" w:space="0" w:sz="4" w:val="single"/>
                                    <w:left w:color="000000" w:space="0" w:sz="4" w:val="single"/>
                                    <w:bottom w:color="000000" w:space="0" w:sz="4" w:val="single"/>
                                  </w:tcBorders>
                                  <w:shd w:color="auto" w:fill="auto" w:val="clear"/>
                                </w:tcPr>
                                <w:p w:rsidR="00141FA9" w:rsidDel="00000000" w:rsidP="00000000" w:rsidRDefault="000D5518" w:rsidRPr="00000000" w14:paraId="41AA5D4D" w14:textId="77777777">
                                  <w:pPr>
                                    <w:snapToGrid w:val="0"/>
                                    <w:rPr>
                                      <w:b w:val="1"/>
                                      <w:bCs w:val="1"/>
                                      <w:color w:val="000000"/>
                                      <w:sz w:val="14"/>
                                    </w:rPr>
                                  </w:pPr>
                                </w:p>
                                <w:p w:rsidR="00141FA9" w:rsidDel="00000000" w:rsidP="00000000" w:rsidRDefault="000D5518" w:rsidRPr="00000000" w14:paraId="3FCA34D4" w14:textId="77777777">
                                  <w:r w:rsidDel="00000000" w:rsidR="00000000" w:rsidRPr="00000000">
                                    <w:rPr>
                                      <w:color w:val="000000"/>
                                    </w:rPr>
                                    <w:t>Continue, but review periodically to ensure controls remain effective</w:t>
                                  </w:r>
                                </w:p>
                              </w:tc>
                              <w:tc>
                                <w:tcPr>
                                  <w:tcW w:w="1984.0" w:type="dxa"/>
                                  <w:tcBorders>
                                    <w:top w:color="000000" w:space="0" w:sz="4" w:val="single"/>
                                    <w:left w:color="000000" w:space="0" w:sz="4" w:val="single"/>
                                    <w:bottom w:color="000000" w:space="0" w:sz="4" w:val="single"/>
                                  </w:tcBorders>
                                  <w:shd w:color="auto" w:fill="auto" w:val="clear"/>
                                </w:tcPr>
                                <w:p w:rsidR="00141FA9" w:rsidDel="00000000" w:rsidP="00000000" w:rsidRDefault="000D5518" w:rsidRPr="00000000" w14:paraId="4B598B65" w14:textId="77777777">
                                  <w:pPr>
                                    <w:snapToGrid w:val="0"/>
                                    <w:rPr>
                                      <w:color w:val="000000"/>
                                      <w:sz w:val="14"/>
                                    </w:rPr>
                                  </w:pPr>
                                </w:p>
                                <w:p w:rsidR="00141FA9" w:rsidDel="00000000" w:rsidP="00000000" w:rsidRDefault="000D5518" w:rsidRPr="00000000" w14:paraId="45458E7D" w14:textId="77777777">
                                  <w:r w:rsidDel="00000000" w:rsidR="00000000" w:rsidRPr="00000000">
                                    <w:rPr>
                                      <w:color w:val="000000"/>
                                    </w:rPr>
                                    <w:t xml:space="preserve">Continue, but implement additional reasonably practicable controls where possible and monitor regularly </w:t>
                                  </w:r>
                                </w:p>
                              </w:tc>
                              <w:tc>
                                <w:tcPr>
                                  <w:tcW w:w="1929.0" w:type="dxa"/>
                                  <w:tcBorders>
                                    <w:top w:color="000000" w:space="0" w:sz="4" w:val="single"/>
                                    <w:left w:color="000000" w:space="0" w:sz="4" w:val="single"/>
                                    <w:bottom w:color="000000" w:space="0" w:sz="4" w:val="single"/>
                                    <w:right w:color="000000" w:space="0" w:sz="4" w:val="single"/>
                                  </w:tcBorders>
                                  <w:shd w:color="auto" w:fill="auto" w:val="clear"/>
                                </w:tcPr>
                                <w:p w:rsidR="00141FA9" w:rsidDel="00000000" w:rsidP="00000000" w:rsidRDefault="000D5518" w:rsidRPr="00000000" w14:paraId="1878215D" w14:textId="77777777">
                                  <w:pPr>
                                    <w:snapToGrid w:val="0"/>
                                    <w:rPr>
                                      <w:b w:val="1"/>
                                      <w:bCs w:val="1"/>
                                      <w:color w:val="000000"/>
                                      <w:sz w:val="12"/>
                                    </w:rPr>
                                  </w:pPr>
                                </w:p>
                                <w:p w:rsidR="00141FA9" w:rsidDel="00000000" w:rsidP="00000000" w:rsidRDefault="000D5518" w:rsidRPr="00000000" w14:paraId="53A498FE" w14:textId="77777777">
                                  <w:r w:rsidDel="00000000" w:rsidR="00000000" w:rsidRPr="00000000">
                                    <w:rPr>
                                      <w:b w:val="1"/>
                                      <w:bCs w:val="1"/>
                                      <w:color w:val="000000"/>
                                      <w:sz w:val="20"/>
                                    </w:rPr>
                                    <w:t>-STOP THE ACTIVITY-</w:t>
                                  </w:r>
                                </w:p>
                                <w:p w:rsidR="00141FA9" w:rsidDel="00000000" w:rsidP="00000000" w:rsidRDefault="000D5518" w:rsidRPr="00000000" w14:paraId="6C8E288E" w14:textId="77777777">
                                  <w:pPr>
                                    <w:rPr>
                                      <w:b w:val="1"/>
                                      <w:bCs w:val="1"/>
                                      <w:color w:val="000000"/>
                                      <w:sz w:val="12"/>
                                    </w:rPr>
                                  </w:pPr>
                                </w:p>
                                <w:p w:rsidR="00141FA9" w:rsidDel="00000000" w:rsidP="00000000" w:rsidRDefault="000D5518" w:rsidRPr="00000000" w14:paraId="24B6B916" w14:textId="77777777">
                                  <w:r w:rsidDel="00000000" w:rsidR="00000000" w:rsidRPr="00000000">
                                    <w:t>Identify new controls. Activity must not proceed until risks are reduced to a low or medium level</w:t>
                                  </w:r>
                                </w:p>
                              </w:tc>
                            </w:tr>
                          </w:tbl>
                          <w:p w:rsidR="00141FA9" w:rsidDel="00000000" w:rsidP="00000000" w:rsidRDefault="000D5518" w:rsidRPr="00000000" w14:paraId="15247F9B" w14:textId="77777777"/>
                        </w:txbxContent>
                      </wps:txbx>
                      <wps:bodyPr anchorCtr="0" anchor="t" bIns="0" lIns="0" rIns="0" rot="0" upright="1" vert="horz" wrap="square" tIns="0">
                        <a:noAutofit/>
                      </wps:bodyPr>
                    </wps:wsp>
                  </a:graphicData>
                </a:graphic>
              </wp:anchor>
            </w:drawing>
          </mc:Choice>
          <mc:Fallback>
            <w:drawing>
              <wp:anchor allowOverlap="1" behindDoc="0" distB="0" distT="0" distL="114935" distR="0" hidden="0" layoutInCell="1" locked="0" relativeHeight="0" simplePos="0">
                <wp:simplePos x="0" y="0"/>
                <wp:positionH relativeFrom="column">
                  <wp:posOffset>4748530</wp:posOffset>
                </wp:positionH>
                <wp:positionV relativeFrom="paragraph">
                  <wp:posOffset>3810</wp:posOffset>
                </wp:positionV>
                <wp:extent cx="5027295" cy="2895600"/>
                <wp:effectExtent b="0" l="0" r="0" t="0"/>
                <wp:wrapSquare wrapText="bothSides" distB="0" distT="0" distL="114935" distR="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027295" cy="2895600"/>
                        </a:xfrm>
                        <a:prstGeom prst="rect"/>
                        <a:ln/>
                      </pic:spPr>
                    </pic:pic>
                  </a:graphicData>
                </a:graphic>
              </wp:anchor>
            </w:drawing>
          </mc:Fallback>
        </mc:AlternateContent>
      </w:r>
    </w:p>
    <w:p w:rsidR="00000000" w:rsidDel="00000000" w:rsidP="00000000" w:rsidRDefault="00000000" w:rsidRPr="00000000" w14:paraId="00000018">
      <w:pPr>
        <w:rPr>
          <w:sz w:val="14"/>
          <w:szCs w:val="14"/>
        </w:rPr>
      </w:pPr>
      <w:r w:rsidDel="00000000" w:rsidR="00000000" w:rsidRPr="00000000">
        <w:rPr>
          <w:rtl w:val="0"/>
        </w:rPr>
      </w:r>
    </w:p>
    <w:p w:rsidR="00000000" w:rsidDel="00000000" w:rsidP="00000000" w:rsidRDefault="00000000" w:rsidRPr="00000000" w14:paraId="00000019">
      <w:pPr>
        <w:rPr>
          <w:sz w:val="2"/>
          <w:szCs w:val="2"/>
        </w:rPr>
      </w:pPr>
      <w:r w:rsidDel="00000000" w:rsidR="00000000" w:rsidRPr="00000000">
        <w:rPr>
          <w:rtl w:val="0"/>
        </w:rPr>
      </w:r>
      <w:r w:rsidDel="00000000" w:rsidR="00000000" w:rsidRPr="00000000">
        <mc:AlternateContent>
          <mc:Choice Requires="wps">
            <w:drawing>
              <wp:anchor allowOverlap="1" behindDoc="0" distB="0" distT="0" distL="114935" distR="114935" hidden="0" layoutInCell="1" locked="0" relativeHeight="0" simplePos="0">
                <wp:simplePos x="0" y="0"/>
                <wp:positionH relativeFrom="column">
                  <wp:posOffset>128905</wp:posOffset>
                </wp:positionH>
                <wp:positionV relativeFrom="paragraph">
                  <wp:posOffset>46990</wp:posOffset>
                </wp:positionV>
                <wp:extent cx="685165" cy="2588895"/>
                <wp:effectExtent b="0" l="0" r="0" t="1905"/>
                <wp:wrapNone/>
                <wp:docPr id="2" name=""/>
                <a:graphic>
                  <a:graphicData uri="http://schemas.microsoft.com/office/word/2010/wordprocessingShape">
                    <wps:wsp>
                      <wps:cNvSpPr txBox="1">
                        <a:spLocks noChangeArrowheads="1"/>
                      </wps:cNvSpPr>
                      <wps:spPr bwMode="auto">
                        <a:xfrm>
                          <a:off x="0" y="0"/>
                          <a:ext cx="685165" cy="2588895"/>
                        </a:xfrm>
                        <a:prstGeom prst="rect">
                          <a:avLst/>
                        </a:prstGeom>
                        <a:solidFill>
                          <a:srgbClr val="FFFFFF"/>
                        </a:solidFill>
                        <a:ln>
                          <a:noFill/>
                        </a:ln>
                      </wps:spPr>
                      <wps:txbx>
                        <w:txbxContent>
                          <w:p w:rsidR="00141FA9" w:rsidDel="00000000" w:rsidP="00000000" w:rsidRDefault="000D5518" w:rsidRPr="00000000" w14:paraId="1D0F4FCF" w14:textId="77777777">
                            <w:pPr>
                              <w:rPr>
                                <w:sz w:val="18"/>
                              </w:rPr>
                            </w:pPr>
                          </w:p>
                          <w:p w:rsidR="00141FA9" w:rsidDel="00000000" w:rsidP="00000000" w:rsidRDefault="000D5518" w:rsidRPr="00000000" w14:paraId="6F757A5C" w14:textId="77777777">
                            <w:r w:rsidDel="00000000" w:rsidR="00000000" w:rsidRPr="00000000">
                              <w:rPr>
                                <w:b w:val="1"/>
                                <w:bCs w:val="1"/>
                                <w:sz w:val="18"/>
                              </w:rPr>
                              <w:t>Remote</w:t>
                            </w:r>
                          </w:p>
                          <w:p w:rsidR="00141FA9" w:rsidDel="00000000" w:rsidP="00000000" w:rsidRDefault="000D5518" w:rsidRPr="00000000" w14:paraId="08E4042D" w14:textId="77777777">
                            <w:pPr>
                              <w:rPr>
                                <w:b w:val="1"/>
                                <w:bCs w:val="1"/>
                                <w:sz w:val="18"/>
                              </w:rPr>
                            </w:pPr>
                          </w:p>
                          <w:p w:rsidR="00141FA9" w:rsidDel="00000000" w:rsidP="00000000" w:rsidRDefault="000D5518" w:rsidRPr="00000000" w14:paraId="2E80E36D" w14:textId="77777777">
                            <w:pPr>
                              <w:rPr>
                                <w:b w:val="1"/>
                                <w:bCs w:val="1"/>
                                <w:sz w:val="18"/>
                              </w:rPr>
                            </w:pPr>
                          </w:p>
                          <w:p w:rsidR="00141FA9" w:rsidDel="00000000" w:rsidP="00000000" w:rsidRDefault="000D5518" w:rsidRPr="00000000" w14:paraId="21A1A577" w14:textId="77777777">
                            <w:r w:rsidDel="00000000" w:rsidR="00000000" w:rsidRPr="00000000">
                              <w:rPr>
                                <w:b w:val="1"/>
                                <w:bCs w:val="1"/>
                                <w:sz w:val="18"/>
                              </w:rPr>
                              <w:t>Unlikely</w:t>
                            </w:r>
                          </w:p>
                          <w:p w:rsidR="00141FA9" w:rsidDel="00000000" w:rsidP="00000000" w:rsidRDefault="000D5518" w:rsidRPr="00000000" w14:paraId="51558A0A" w14:textId="77777777">
                            <w:pPr>
                              <w:rPr>
                                <w:b w:val="1"/>
                                <w:bCs w:val="1"/>
                                <w:sz w:val="18"/>
                              </w:rPr>
                            </w:pPr>
                          </w:p>
                          <w:p w:rsidR="00141FA9" w:rsidDel="00000000" w:rsidP="00000000" w:rsidRDefault="000D5518" w:rsidRPr="00000000" w14:paraId="599D8A3B" w14:textId="77777777">
                            <w:pPr>
                              <w:rPr>
                                <w:b w:val="1"/>
                                <w:bCs w:val="1"/>
                                <w:sz w:val="18"/>
                              </w:rPr>
                            </w:pPr>
                          </w:p>
                          <w:p w:rsidR="00141FA9" w:rsidDel="00000000" w:rsidP="00000000" w:rsidRDefault="000D5518" w:rsidRPr="00000000" w14:paraId="0BCCE928" w14:textId="77777777">
                            <w:pPr>
                              <w:rPr>
                                <w:b w:val="1"/>
                                <w:bCs w:val="1"/>
                                <w:sz w:val="18"/>
                              </w:rPr>
                            </w:pPr>
                          </w:p>
                          <w:p w:rsidR="00141FA9" w:rsidDel="00000000" w:rsidP="00000000" w:rsidRDefault="000D5518" w:rsidRPr="00000000" w14:paraId="4F195056" w14:textId="77777777">
                            <w:r w:rsidDel="00000000" w:rsidR="00000000" w:rsidRPr="00000000">
                              <w:rPr>
                                <w:b w:val="1"/>
                                <w:bCs w:val="1"/>
                                <w:sz w:val="18"/>
                              </w:rPr>
                              <w:t>Possible</w:t>
                            </w:r>
                          </w:p>
                          <w:p w:rsidR="00141FA9" w:rsidDel="00000000" w:rsidP="00000000" w:rsidRDefault="000D5518" w:rsidRPr="00000000" w14:paraId="192BE4E9" w14:textId="77777777">
                            <w:pPr>
                              <w:rPr>
                                <w:b w:val="1"/>
                                <w:bCs w:val="1"/>
                                <w:sz w:val="18"/>
                              </w:rPr>
                            </w:pPr>
                          </w:p>
                          <w:p w:rsidR="00141FA9" w:rsidDel="00000000" w:rsidP="00000000" w:rsidRDefault="000D5518" w:rsidRPr="00000000" w14:paraId="43F9872D" w14:textId="77777777">
                            <w:pPr>
                              <w:rPr>
                                <w:b w:val="1"/>
                                <w:bCs w:val="1"/>
                                <w:sz w:val="14"/>
                              </w:rPr>
                            </w:pPr>
                          </w:p>
                          <w:p w:rsidR="00141FA9" w:rsidDel="00000000" w:rsidP="00000000" w:rsidRDefault="000D5518" w:rsidRPr="00000000" w14:paraId="56C39C98" w14:textId="77777777">
                            <w:pPr>
                              <w:rPr>
                                <w:b w:val="1"/>
                                <w:bCs w:val="1"/>
                                <w:sz w:val="18"/>
                              </w:rPr>
                            </w:pPr>
                          </w:p>
                          <w:p w:rsidR="00141FA9" w:rsidDel="00000000" w:rsidP="00000000" w:rsidRDefault="000D5518" w:rsidRPr="00000000" w14:paraId="295B457E" w14:textId="77777777">
                            <w:r w:rsidDel="00000000" w:rsidR="00000000" w:rsidRPr="00000000">
                              <w:rPr>
                                <w:b w:val="1"/>
                                <w:bCs w:val="1"/>
                                <w:sz w:val="18"/>
                              </w:rPr>
                              <w:t>Likely</w:t>
                            </w:r>
                          </w:p>
                          <w:p w:rsidR="00141FA9" w:rsidDel="00000000" w:rsidP="00000000" w:rsidRDefault="000D5518" w:rsidRPr="00000000" w14:paraId="2D85B72F" w14:textId="77777777">
                            <w:pPr>
                              <w:rPr>
                                <w:b w:val="1"/>
                                <w:bCs w:val="1"/>
                                <w:sz w:val="18"/>
                              </w:rPr>
                            </w:pPr>
                          </w:p>
                          <w:p w:rsidR="00141FA9" w:rsidDel="00000000" w:rsidP="00000000" w:rsidRDefault="000D5518" w:rsidRPr="00000000" w14:paraId="7DD159B1" w14:textId="77777777">
                            <w:pPr>
                              <w:rPr>
                                <w:b w:val="1"/>
                                <w:bCs w:val="1"/>
                                <w:sz w:val="8"/>
                              </w:rPr>
                            </w:pPr>
                          </w:p>
                          <w:p w:rsidR="00141FA9" w:rsidDel="00000000" w:rsidP="00000000" w:rsidRDefault="000D5518" w:rsidRPr="00000000" w14:paraId="636AD069" w14:textId="77777777">
                            <w:pPr>
                              <w:rPr>
                                <w:b w:val="1"/>
                                <w:bCs w:val="1"/>
                                <w:sz w:val="18"/>
                              </w:rPr>
                            </w:pPr>
                          </w:p>
                          <w:p w:rsidR="00141FA9" w:rsidDel="00000000" w:rsidP="00000000" w:rsidRDefault="000D5518" w:rsidRPr="00000000" w14:paraId="13CA48C1" w14:textId="77777777">
                            <w:r w:rsidDel="00000000" w:rsidR="00000000" w:rsidRPr="00000000">
                              <w:rPr>
                                <w:b w:val="1"/>
                                <w:bCs w:val="1"/>
                                <w:sz w:val="18"/>
                              </w:rPr>
                              <w:t>Very likely</w:t>
                            </w:r>
                          </w:p>
                        </w:txbxContent>
                      </wps:txbx>
                      <wps:bodyPr anchorCtr="0" anchor="t" bIns="0" lIns="0" rIns="0" rot="0" upright="1" vert="horz" wrap="square" tIns="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128905</wp:posOffset>
                </wp:positionH>
                <wp:positionV relativeFrom="paragraph">
                  <wp:posOffset>46990</wp:posOffset>
                </wp:positionV>
                <wp:extent cx="685165" cy="2590800"/>
                <wp:effectExtent b="0" l="0" r="0" t="0"/>
                <wp:wrapNone/>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85165" cy="2590800"/>
                        </a:xfrm>
                        <a:prstGeom prst="rect"/>
                        <a:ln/>
                      </pic:spPr>
                    </pic:pic>
                  </a:graphicData>
                </a:graphic>
              </wp:anchor>
            </w:drawing>
          </mc:Fallback>
        </mc:AlternateContent>
      </w:r>
    </w:p>
    <w:tbl>
      <w:tblPr>
        <w:tblStyle w:val="Table2"/>
        <w:tblW w:w="3862.0" w:type="dxa"/>
        <w:jc w:val="left"/>
        <w:tblInd w:w="1499.0" w:type="dxa"/>
        <w:tblLayout w:type="fixed"/>
        <w:tblLook w:val="0000"/>
      </w:tblPr>
      <w:tblGrid>
        <w:gridCol w:w="708"/>
        <w:gridCol w:w="849"/>
        <w:gridCol w:w="709"/>
        <w:gridCol w:w="708"/>
        <w:gridCol w:w="888"/>
        <w:tblGridChange w:id="0">
          <w:tblGrid>
            <w:gridCol w:w="708"/>
            <w:gridCol w:w="849"/>
            <w:gridCol w:w="709"/>
            <w:gridCol w:w="708"/>
            <w:gridCol w:w="888"/>
          </w:tblGrid>
        </w:tblGridChange>
      </w:tblGrid>
      <w:tr>
        <w:trPr>
          <w:cantSplit w:val="0"/>
          <w:trHeight w:val="716" w:hRule="atLeast"/>
          <w:tblHeader w:val="0"/>
        </w:trPr>
        <w:tc>
          <w:tcPr>
            <w:tcBorders>
              <w:top w:color="000000" w:space="0" w:sz="36" w:val="single"/>
              <w:left w:color="000000" w:space="0" w:sz="36" w:val="single"/>
              <w:bottom w:color="000000" w:space="0" w:sz="4" w:val="single"/>
            </w:tcBorders>
            <w:shd w:fill="00ff00" w:val="clear"/>
            <w:vAlign w:val="center"/>
          </w:tcPr>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b w:val="1"/>
                <w:rtl w:val="0"/>
              </w:rPr>
              <w:t xml:space="preserve">1</w:t>
            </w:r>
            <w:r w:rsidDel="00000000" w:rsidR="00000000" w:rsidRPr="00000000">
              <w:rPr>
                <w:rtl w:val="0"/>
              </w:rPr>
            </w:r>
          </w:p>
        </w:tc>
        <w:tc>
          <w:tcPr>
            <w:tcBorders>
              <w:top w:color="000000" w:space="0" w:sz="36" w:val="single"/>
              <w:left w:color="000000" w:space="0" w:sz="4" w:val="single"/>
              <w:bottom w:color="000000" w:space="0" w:sz="4" w:val="single"/>
            </w:tcBorders>
            <w:shd w:fill="00ff00" w:val="clear"/>
            <w:vAlign w:val="center"/>
          </w:tcPr>
          <w:p w:rsidR="00000000" w:rsidDel="00000000" w:rsidP="00000000" w:rsidRDefault="00000000" w:rsidRPr="00000000" w14:paraId="0000001C">
            <w:pPr>
              <w:jc w:val="center"/>
              <w:rPr/>
            </w:pPr>
            <w:r w:rsidDel="00000000" w:rsidR="00000000" w:rsidRPr="00000000">
              <w:rPr>
                <w:b w:val="1"/>
                <w:rtl w:val="0"/>
              </w:rPr>
              <w:t xml:space="preserve">2</w:t>
            </w:r>
            <w:r w:rsidDel="00000000" w:rsidR="00000000" w:rsidRPr="00000000">
              <w:rPr>
                <w:rtl w:val="0"/>
              </w:rPr>
            </w:r>
          </w:p>
        </w:tc>
        <w:tc>
          <w:tcPr>
            <w:tcBorders>
              <w:top w:color="000000" w:space="0" w:sz="36" w:val="single"/>
              <w:left w:color="000000" w:space="0" w:sz="4" w:val="single"/>
              <w:bottom w:color="000000" w:space="0" w:sz="4" w:val="single"/>
            </w:tcBorders>
            <w:shd w:fill="00ff00" w:val="clear"/>
            <w:vAlign w:val="center"/>
          </w:tcPr>
          <w:p w:rsidR="00000000" w:rsidDel="00000000" w:rsidP="00000000" w:rsidRDefault="00000000" w:rsidRPr="00000000" w14:paraId="0000001D">
            <w:pPr>
              <w:jc w:val="center"/>
              <w:rPr/>
            </w:pPr>
            <w:r w:rsidDel="00000000" w:rsidR="00000000" w:rsidRPr="00000000">
              <w:rPr>
                <w:b w:val="1"/>
                <w:rtl w:val="0"/>
              </w:rPr>
              <w:t xml:space="preserve">3</w:t>
            </w:r>
            <w:r w:rsidDel="00000000" w:rsidR="00000000" w:rsidRPr="00000000">
              <w:rPr>
                <w:rtl w:val="0"/>
              </w:rPr>
            </w:r>
          </w:p>
        </w:tc>
        <w:tc>
          <w:tcPr>
            <w:tcBorders>
              <w:top w:color="000000" w:space="0" w:sz="36" w:val="single"/>
              <w:left w:color="000000" w:space="0" w:sz="4" w:val="single"/>
              <w:bottom w:color="000000" w:space="0" w:sz="4" w:val="single"/>
            </w:tcBorders>
            <w:shd w:fill="00ff00" w:val="clear"/>
            <w:vAlign w:val="center"/>
          </w:tcPr>
          <w:p w:rsidR="00000000" w:rsidDel="00000000" w:rsidP="00000000" w:rsidRDefault="00000000" w:rsidRPr="00000000" w14:paraId="0000001E">
            <w:pPr>
              <w:jc w:val="center"/>
              <w:rPr/>
            </w:pPr>
            <w:r w:rsidDel="00000000" w:rsidR="00000000" w:rsidRPr="00000000">
              <w:rPr>
                <w:b w:val="1"/>
                <w:rtl w:val="0"/>
              </w:rPr>
              <w:t xml:space="preserve">4</w:t>
            </w:r>
            <w:r w:rsidDel="00000000" w:rsidR="00000000" w:rsidRPr="00000000">
              <w:rPr>
                <w:rtl w:val="0"/>
              </w:rPr>
            </w:r>
          </w:p>
        </w:tc>
        <w:tc>
          <w:tcPr>
            <w:tcBorders>
              <w:top w:color="000000" w:space="0" w:sz="36" w:val="single"/>
              <w:left w:color="000000" w:space="0" w:sz="4" w:val="single"/>
              <w:bottom w:color="000000" w:space="0" w:sz="24" w:val="single"/>
              <w:right w:color="000000" w:space="0" w:sz="24" w:val="single"/>
            </w:tcBorders>
            <w:shd w:fill="00ff00" w:val="clear"/>
            <w:vAlign w:val="center"/>
          </w:tcPr>
          <w:p w:rsidR="00000000" w:rsidDel="00000000" w:rsidP="00000000" w:rsidRDefault="00000000" w:rsidRPr="00000000" w14:paraId="0000001F">
            <w:pPr>
              <w:jc w:val="center"/>
              <w:rPr/>
            </w:pPr>
            <w:r w:rsidDel="00000000" w:rsidR="00000000" w:rsidRPr="00000000">
              <w:rPr>
                <w:b w:val="1"/>
                <w:rtl w:val="0"/>
              </w:rPr>
              <w:t xml:space="preserve">5</w:t>
            </w:r>
            <w:r w:rsidDel="00000000" w:rsidR="00000000" w:rsidRPr="00000000">
              <w:rPr>
                <w:rtl w:val="0"/>
              </w:rPr>
            </w:r>
          </w:p>
        </w:tc>
      </w:tr>
      <w:tr>
        <w:trPr>
          <w:cantSplit w:val="0"/>
          <w:tblHeader w:val="0"/>
        </w:trPr>
        <w:tc>
          <w:tcPr>
            <w:tcBorders>
              <w:top w:color="000000" w:space="0" w:sz="4" w:val="single"/>
              <w:left w:color="000000" w:space="0" w:sz="36" w:val="single"/>
              <w:bottom w:color="000000" w:space="0" w:sz="4" w:val="single"/>
            </w:tcBorders>
            <w:shd w:fill="00ff00" w:val="clear"/>
            <w:vAlign w:val="center"/>
          </w:tcPr>
          <w:p w:rsidR="00000000" w:rsidDel="00000000" w:rsidP="00000000" w:rsidRDefault="00000000" w:rsidRPr="00000000" w14:paraId="00000020">
            <w:pPr>
              <w:jc w:val="center"/>
              <w:rPr>
                <w:b w:val="1"/>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b w:val="1"/>
                <w:rtl w:val="0"/>
              </w:rPr>
              <w:t xml:space="preserve">2</w:t>
            </w:r>
            <w:r w:rsidDel="00000000" w:rsidR="00000000" w:rsidRPr="00000000">
              <w:rPr>
                <w:rtl w:val="0"/>
              </w:rPr>
            </w:r>
          </w:p>
          <w:p w:rsidR="00000000" w:rsidDel="00000000" w:rsidP="00000000" w:rsidRDefault="00000000" w:rsidRPr="00000000" w14:paraId="00000022">
            <w:pPr>
              <w:jc w:val="center"/>
              <w:rPr>
                <w:b w:val="1"/>
              </w:rPr>
            </w:pPr>
            <w:r w:rsidDel="00000000" w:rsidR="00000000" w:rsidRPr="00000000">
              <w:rPr>
                <w:rtl w:val="0"/>
              </w:rPr>
            </w:r>
          </w:p>
        </w:tc>
        <w:tc>
          <w:tcPr>
            <w:tcBorders>
              <w:top w:color="000000" w:space="0" w:sz="4" w:val="single"/>
              <w:left w:color="000000" w:space="0" w:sz="4" w:val="single"/>
              <w:bottom w:color="000000" w:space="0" w:sz="4" w:val="single"/>
            </w:tcBorders>
            <w:shd w:fill="00ff00" w:val="clear"/>
            <w:vAlign w:val="center"/>
          </w:tcPr>
          <w:p w:rsidR="00000000" w:rsidDel="00000000" w:rsidP="00000000" w:rsidRDefault="00000000" w:rsidRPr="00000000" w14:paraId="00000023">
            <w:pPr>
              <w:jc w:val="center"/>
              <w:rPr/>
            </w:pPr>
            <w:r w:rsidDel="00000000" w:rsidR="00000000" w:rsidRPr="00000000">
              <w:rPr>
                <w:b w:val="1"/>
                <w:rtl w:val="0"/>
              </w:rPr>
              <w:t xml:space="preserve">4</w:t>
            </w:r>
            <w:r w:rsidDel="00000000" w:rsidR="00000000" w:rsidRPr="00000000">
              <w:rPr>
                <w:rtl w:val="0"/>
              </w:rPr>
            </w:r>
          </w:p>
        </w:tc>
        <w:tc>
          <w:tcPr>
            <w:tcBorders>
              <w:top w:color="000000" w:space="0" w:sz="4" w:val="single"/>
              <w:left w:color="000000" w:space="0" w:sz="4" w:val="single"/>
              <w:bottom w:color="000000" w:space="0" w:sz="24" w:val="single"/>
            </w:tcBorders>
            <w:shd w:fill="00ff00" w:val="clear"/>
            <w:vAlign w:val="center"/>
          </w:tcPr>
          <w:p w:rsidR="00000000" w:rsidDel="00000000" w:rsidP="00000000" w:rsidRDefault="00000000" w:rsidRPr="00000000" w14:paraId="00000024">
            <w:pPr>
              <w:jc w:val="center"/>
              <w:rPr/>
            </w:pPr>
            <w:r w:rsidDel="00000000" w:rsidR="00000000" w:rsidRPr="00000000">
              <w:rPr>
                <w:b w:val="1"/>
                <w:rtl w:val="0"/>
              </w:rPr>
              <w:t xml:space="preserve">6</w:t>
            </w:r>
            <w:r w:rsidDel="00000000" w:rsidR="00000000" w:rsidRPr="00000000">
              <w:rPr>
                <w:rtl w:val="0"/>
              </w:rPr>
            </w:r>
          </w:p>
        </w:tc>
        <w:tc>
          <w:tcPr>
            <w:tcBorders>
              <w:top w:color="000000" w:space="0" w:sz="4" w:val="single"/>
              <w:left w:color="000000" w:space="0" w:sz="4" w:val="single"/>
              <w:bottom w:color="000000" w:space="0" w:sz="24" w:val="single"/>
            </w:tcBorders>
            <w:shd w:fill="00ff00" w:val="clear"/>
            <w:vAlign w:val="center"/>
          </w:tcPr>
          <w:p w:rsidR="00000000" w:rsidDel="00000000" w:rsidP="00000000" w:rsidRDefault="00000000" w:rsidRPr="00000000" w14:paraId="00000025">
            <w:pPr>
              <w:jc w:val="center"/>
              <w:rPr/>
            </w:pPr>
            <w:r w:rsidDel="00000000" w:rsidR="00000000" w:rsidRPr="00000000">
              <w:rPr>
                <w:b w:val="1"/>
                <w:rtl w:val="0"/>
              </w:rPr>
              <w:t xml:space="preserve">8</w:t>
            </w:r>
            <w:r w:rsidDel="00000000" w:rsidR="00000000" w:rsidRPr="00000000">
              <w:rPr>
                <w:rtl w:val="0"/>
              </w:rPr>
            </w:r>
          </w:p>
        </w:tc>
        <w:tc>
          <w:tcPr>
            <w:tcBorders>
              <w:top w:color="000000" w:space="0" w:sz="24" w:val="single"/>
              <w:left w:color="000000" w:space="0" w:sz="24" w:val="single"/>
              <w:bottom w:color="000000" w:space="0" w:sz="36" w:val="single"/>
              <w:right w:color="000000" w:space="0" w:sz="24" w:val="single"/>
            </w:tcBorders>
            <w:shd w:fill="ff9900" w:val="clear"/>
            <w:vAlign w:val="center"/>
          </w:tcPr>
          <w:p w:rsidR="00000000" w:rsidDel="00000000" w:rsidP="00000000" w:rsidRDefault="00000000" w:rsidRPr="00000000" w14:paraId="00000026">
            <w:pPr>
              <w:jc w:val="center"/>
              <w:rPr/>
            </w:pPr>
            <w:r w:rsidDel="00000000" w:rsidR="00000000" w:rsidRPr="00000000">
              <w:rPr>
                <w:b w:val="1"/>
                <w:rtl w:val="0"/>
              </w:rPr>
              <w:t xml:space="preserve">10</w:t>
            </w:r>
            <w:r w:rsidDel="00000000" w:rsidR="00000000" w:rsidRPr="00000000">
              <w:rPr>
                <w:rtl w:val="0"/>
              </w:rPr>
            </w:r>
          </w:p>
        </w:tc>
      </w:tr>
      <w:tr>
        <w:trPr>
          <w:cantSplit w:val="0"/>
          <w:tblHeader w:val="0"/>
        </w:trPr>
        <w:tc>
          <w:tcPr>
            <w:tcBorders>
              <w:top w:color="000000" w:space="0" w:sz="4" w:val="single"/>
              <w:left w:color="000000" w:space="0" w:sz="36" w:val="single"/>
              <w:bottom w:color="000000" w:space="0" w:sz="4" w:val="single"/>
            </w:tcBorders>
            <w:shd w:fill="00ff00" w:val="clear"/>
            <w:vAlign w:val="center"/>
          </w:tcPr>
          <w:p w:rsidR="00000000" w:rsidDel="00000000" w:rsidP="00000000" w:rsidRDefault="00000000" w:rsidRPr="00000000" w14:paraId="00000027">
            <w:pPr>
              <w:jc w:val="center"/>
              <w:rPr>
                <w:b w:val="1"/>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b w:val="1"/>
                <w:rtl w:val="0"/>
              </w:rPr>
              <w:t xml:space="preserve">3</w:t>
            </w:r>
            <w:r w:rsidDel="00000000" w:rsidR="00000000" w:rsidRPr="00000000">
              <w:rPr>
                <w:rtl w:val="0"/>
              </w:rPr>
            </w:r>
          </w:p>
          <w:p w:rsidR="00000000" w:rsidDel="00000000" w:rsidP="00000000" w:rsidRDefault="00000000" w:rsidRPr="00000000" w14:paraId="00000029">
            <w:pPr>
              <w:jc w:val="center"/>
              <w:rPr>
                <w:b w:val="1"/>
              </w:rPr>
            </w:pPr>
            <w:r w:rsidDel="00000000" w:rsidR="00000000" w:rsidRPr="00000000">
              <w:rPr>
                <w:rtl w:val="0"/>
              </w:rPr>
            </w:r>
          </w:p>
        </w:tc>
        <w:tc>
          <w:tcPr>
            <w:tcBorders>
              <w:top w:color="000000" w:space="0" w:sz="4" w:val="single"/>
              <w:left w:color="000000" w:space="0" w:sz="4" w:val="single"/>
              <w:bottom w:color="000000" w:space="0" w:sz="4" w:val="single"/>
            </w:tcBorders>
            <w:shd w:fill="00ff00" w:val="clear"/>
            <w:vAlign w:val="center"/>
          </w:tcPr>
          <w:p w:rsidR="00000000" w:rsidDel="00000000" w:rsidP="00000000" w:rsidRDefault="00000000" w:rsidRPr="00000000" w14:paraId="0000002A">
            <w:pPr>
              <w:jc w:val="center"/>
              <w:rPr/>
            </w:pPr>
            <w:r w:rsidDel="00000000" w:rsidR="00000000" w:rsidRPr="00000000">
              <w:rPr>
                <w:b w:val="1"/>
                <w:rtl w:val="0"/>
              </w:rPr>
              <w:t xml:space="preserve">6</w:t>
            </w:r>
            <w:r w:rsidDel="00000000" w:rsidR="00000000" w:rsidRPr="00000000">
              <w:rPr>
                <w:rtl w:val="0"/>
              </w:rPr>
            </w:r>
          </w:p>
        </w:tc>
        <w:tc>
          <w:tcPr>
            <w:tcBorders>
              <w:top w:color="000000" w:space="0" w:sz="24" w:val="single"/>
              <w:left w:color="000000" w:space="0" w:sz="24" w:val="single"/>
              <w:bottom w:color="000000" w:space="0" w:sz="24" w:val="single"/>
            </w:tcBorders>
            <w:shd w:fill="ff9900" w:val="clear"/>
            <w:vAlign w:val="center"/>
          </w:tcPr>
          <w:p w:rsidR="00000000" w:rsidDel="00000000" w:rsidP="00000000" w:rsidRDefault="00000000" w:rsidRPr="00000000" w14:paraId="0000002B">
            <w:pPr>
              <w:jc w:val="center"/>
              <w:rPr/>
            </w:pPr>
            <w:r w:rsidDel="00000000" w:rsidR="00000000" w:rsidRPr="00000000">
              <w:rPr>
                <w:b w:val="1"/>
                <w:rtl w:val="0"/>
              </w:rPr>
              <w:t xml:space="preserve">9</w:t>
            </w:r>
            <w:r w:rsidDel="00000000" w:rsidR="00000000" w:rsidRPr="00000000">
              <w:rPr>
                <w:rtl w:val="0"/>
              </w:rPr>
            </w:r>
          </w:p>
        </w:tc>
        <w:tc>
          <w:tcPr>
            <w:tcBorders>
              <w:top w:color="000000" w:space="0" w:sz="24" w:val="single"/>
              <w:left w:color="000000" w:space="0" w:sz="24" w:val="single"/>
              <w:bottom w:color="000000" w:space="0" w:sz="36" w:val="single"/>
            </w:tcBorders>
            <w:shd w:fill="ff9900" w:val="clear"/>
            <w:vAlign w:val="center"/>
          </w:tcPr>
          <w:p w:rsidR="00000000" w:rsidDel="00000000" w:rsidP="00000000" w:rsidRDefault="00000000" w:rsidRPr="00000000" w14:paraId="0000002C">
            <w:pPr>
              <w:jc w:val="center"/>
              <w:rPr/>
            </w:pPr>
            <w:r w:rsidDel="00000000" w:rsidR="00000000" w:rsidRPr="00000000">
              <w:rPr>
                <w:b w:val="1"/>
                <w:rtl w:val="0"/>
              </w:rPr>
              <w:t xml:space="preserve">12</w:t>
            </w:r>
            <w:r w:rsidDel="00000000" w:rsidR="00000000" w:rsidRPr="00000000">
              <w:rPr>
                <w:rtl w:val="0"/>
              </w:rPr>
            </w:r>
          </w:p>
        </w:tc>
        <w:tc>
          <w:tcPr>
            <w:tcBorders>
              <w:top w:color="000000" w:space="0" w:sz="36" w:val="single"/>
              <w:left w:color="000000" w:space="0" w:sz="36" w:val="single"/>
              <w:bottom w:color="000000" w:space="0" w:sz="36" w:val="single"/>
              <w:right w:color="000000" w:space="0" w:sz="24" w:val="single"/>
            </w:tcBorders>
            <w:shd w:fill="ff0000" w:val="clear"/>
            <w:vAlign w:val="center"/>
          </w:tcPr>
          <w:p w:rsidR="00000000" w:rsidDel="00000000" w:rsidP="00000000" w:rsidRDefault="00000000" w:rsidRPr="00000000" w14:paraId="0000002D">
            <w:pPr>
              <w:jc w:val="center"/>
              <w:rPr/>
            </w:pPr>
            <w:r w:rsidDel="00000000" w:rsidR="00000000" w:rsidRPr="00000000">
              <w:rPr>
                <w:b w:val="1"/>
                <w:rtl w:val="0"/>
              </w:rPr>
              <w:t xml:space="preserve">15</w:t>
            </w:r>
            <w:r w:rsidDel="00000000" w:rsidR="00000000" w:rsidRPr="00000000">
              <w:rPr>
                <w:rtl w:val="0"/>
              </w:rPr>
            </w:r>
          </w:p>
        </w:tc>
      </w:tr>
      <w:tr>
        <w:trPr>
          <w:cantSplit w:val="0"/>
          <w:tblHeader w:val="0"/>
        </w:trPr>
        <w:tc>
          <w:tcPr>
            <w:tcBorders>
              <w:top w:color="000000" w:space="0" w:sz="4" w:val="single"/>
              <w:left w:color="000000" w:space="0" w:sz="36" w:val="single"/>
              <w:bottom w:color="000000" w:space="0" w:sz="4" w:val="single"/>
            </w:tcBorders>
            <w:shd w:fill="00ff00" w:val="clear"/>
            <w:vAlign w:val="center"/>
          </w:tcPr>
          <w:p w:rsidR="00000000" w:rsidDel="00000000" w:rsidP="00000000" w:rsidRDefault="00000000" w:rsidRPr="00000000" w14:paraId="0000002E">
            <w:pPr>
              <w:jc w:val="center"/>
              <w:rPr>
                <w:b w:val="1"/>
              </w:rPr>
            </w:pPr>
            <w:r w:rsidDel="00000000" w:rsidR="00000000" w:rsidRPr="00000000">
              <w:rPr>
                <w:rtl w:val="0"/>
              </w:rPr>
            </w:r>
          </w:p>
          <w:p w:rsidR="00000000" w:rsidDel="00000000" w:rsidP="00000000" w:rsidRDefault="00000000" w:rsidRPr="00000000" w14:paraId="0000002F">
            <w:pPr>
              <w:jc w:val="center"/>
              <w:rPr/>
            </w:pPr>
            <w:r w:rsidDel="00000000" w:rsidR="00000000" w:rsidRPr="00000000">
              <w:rPr>
                <w:b w:val="1"/>
                <w:rtl w:val="0"/>
              </w:rPr>
              <w:t xml:space="preserve">4</w:t>
            </w:r>
            <w:r w:rsidDel="00000000" w:rsidR="00000000" w:rsidRPr="00000000">
              <w:rPr>
                <w:rtl w:val="0"/>
              </w:rPr>
            </w:r>
          </w:p>
          <w:p w:rsidR="00000000" w:rsidDel="00000000" w:rsidP="00000000" w:rsidRDefault="00000000" w:rsidRPr="00000000" w14:paraId="00000030">
            <w:pPr>
              <w:jc w:val="center"/>
              <w:rPr>
                <w:b w:val="1"/>
              </w:rPr>
            </w:pPr>
            <w:r w:rsidDel="00000000" w:rsidR="00000000" w:rsidRPr="00000000">
              <w:rPr>
                <w:rtl w:val="0"/>
              </w:rPr>
            </w:r>
          </w:p>
        </w:tc>
        <w:tc>
          <w:tcPr>
            <w:tcBorders>
              <w:top w:color="000000" w:space="0" w:sz="4" w:val="single"/>
              <w:left w:color="000000" w:space="0" w:sz="4" w:val="single"/>
              <w:bottom w:color="000000" w:space="0" w:sz="24" w:val="single"/>
            </w:tcBorders>
            <w:shd w:fill="00ff00" w:val="clear"/>
            <w:vAlign w:val="center"/>
          </w:tcPr>
          <w:p w:rsidR="00000000" w:rsidDel="00000000" w:rsidP="00000000" w:rsidRDefault="00000000" w:rsidRPr="00000000" w14:paraId="00000031">
            <w:pPr>
              <w:jc w:val="center"/>
              <w:rPr/>
            </w:pPr>
            <w:r w:rsidDel="00000000" w:rsidR="00000000" w:rsidRPr="00000000">
              <w:rPr>
                <w:b w:val="1"/>
                <w:rtl w:val="0"/>
              </w:rPr>
              <w:t xml:space="preserve">8</w:t>
            </w:r>
            <w:r w:rsidDel="00000000" w:rsidR="00000000" w:rsidRPr="00000000">
              <w:rPr>
                <w:rtl w:val="0"/>
              </w:rPr>
            </w:r>
          </w:p>
        </w:tc>
        <w:tc>
          <w:tcPr>
            <w:tcBorders>
              <w:top w:color="000000" w:space="0" w:sz="24" w:val="single"/>
              <w:left w:color="000000" w:space="0" w:sz="24" w:val="single"/>
              <w:bottom w:color="000000" w:space="0" w:sz="36" w:val="single"/>
            </w:tcBorders>
            <w:shd w:fill="ff9900" w:val="clear"/>
            <w:vAlign w:val="center"/>
          </w:tcPr>
          <w:p w:rsidR="00000000" w:rsidDel="00000000" w:rsidP="00000000" w:rsidRDefault="00000000" w:rsidRPr="00000000" w14:paraId="00000032">
            <w:pPr>
              <w:jc w:val="center"/>
              <w:rPr/>
            </w:pPr>
            <w:r w:rsidDel="00000000" w:rsidR="00000000" w:rsidRPr="00000000">
              <w:rPr>
                <w:b w:val="1"/>
                <w:rtl w:val="0"/>
              </w:rPr>
              <w:t xml:space="preserve">12</w:t>
            </w:r>
            <w:r w:rsidDel="00000000" w:rsidR="00000000" w:rsidRPr="00000000">
              <w:rPr>
                <w:rtl w:val="0"/>
              </w:rPr>
            </w:r>
          </w:p>
        </w:tc>
        <w:tc>
          <w:tcPr>
            <w:tcBorders>
              <w:top w:color="000000" w:space="0" w:sz="36" w:val="single"/>
              <w:left w:color="000000" w:space="0" w:sz="36" w:val="single"/>
              <w:bottom w:color="000000" w:space="0" w:sz="36" w:val="single"/>
            </w:tcBorders>
            <w:shd w:fill="ff0000" w:val="clear"/>
            <w:vAlign w:val="center"/>
          </w:tcPr>
          <w:p w:rsidR="00000000" w:rsidDel="00000000" w:rsidP="00000000" w:rsidRDefault="00000000" w:rsidRPr="00000000" w14:paraId="00000033">
            <w:pPr>
              <w:jc w:val="center"/>
              <w:rPr/>
            </w:pPr>
            <w:r w:rsidDel="00000000" w:rsidR="00000000" w:rsidRPr="00000000">
              <w:rPr>
                <w:b w:val="1"/>
                <w:rtl w:val="0"/>
              </w:rPr>
              <w:t xml:space="preserve">16</w:t>
            </w:r>
            <w:r w:rsidDel="00000000" w:rsidR="00000000" w:rsidRPr="00000000">
              <w:rPr>
                <w:rtl w:val="0"/>
              </w:rPr>
            </w:r>
          </w:p>
        </w:tc>
        <w:tc>
          <w:tcPr>
            <w:tcBorders>
              <w:top w:color="000000" w:space="0" w:sz="36" w:val="single"/>
              <w:left w:color="000000" w:space="0" w:sz="36" w:val="single"/>
              <w:bottom w:color="000000" w:space="0" w:sz="36" w:val="single"/>
              <w:right w:color="000000" w:space="0" w:sz="24" w:val="single"/>
            </w:tcBorders>
            <w:shd w:fill="ff0000" w:val="clear"/>
            <w:vAlign w:val="center"/>
          </w:tcPr>
          <w:p w:rsidR="00000000" w:rsidDel="00000000" w:rsidP="00000000" w:rsidRDefault="00000000" w:rsidRPr="00000000" w14:paraId="00000034">
            <w:pPr>
              <w:jc w:val="center"/>
              <w:rPr/>
            </w:pPr>
            <w:r w:rsidDel="00000000" w:rsidR="00000000" w:rsidRPr="00000000">
              <w:rPr>
                <w:b w:val="1"/>
                <w:rtl w:val="0"/>
              </w:rPr>
              <w:t xml:space="preserve">20</w:t>
            </w:r>
            <w:r w:rsidDel="00000000" w:rsidR="00000000" w:rsidRPr="00000000">
              <w:rPr>
                <w:rtl w:val="0"/>
              </w:rPr>
            </w:r>
          </w:p>
        </w:tc>
      </w:tr>
      <w:tr>
        <w:trPr>
          <w:cantSplit w:val="0"/>
          <w:trHeight w:val="686" w:hRule="atLeast"/>
          <w:tblHeader w:val="0"/>
        </w:trPr>
        <w:tc>
          <w:tcPr>
            <w:tcBorders>
              <w:top w:color="000000" w:space="0" w:sz="4" w:val="single"/>
              <w:left w:color="000000" w:space="0" w:sz="36" w:val="single"/>
              <w:bottom w:color="000000" w:space="0" w:sz="24" w:val="single"/>
            </w:tcBorders>
            <w:shd w:fill="00ff00" w:val="clear"/>
            <w:vAlign w:val="center"/>
          </w:tcPr>
          <w:p w:rsidR="00000000" w:rsidDel="00000000" w:rsidP="00000000" w:rsidRDefault="00000000" w:rsidRPr="00000000" w14:paraId="00000035">
            <w:pPr>
              <w:jc w:val="center"/>
              <w:rPr>
                <w:b w:val="1"/>
              </w:rPr>
            </w:pPr>
            <w:r w:rsidDel="00000000" w:rsidR="00000000" w:rsidRPr="00000000">
              <w:rPr>
                <w:rtl w:val="0"/>
              </w:rPr>
            </w:r>
          </w:p>
          <w:p w:rsidR="00000000" w:rsidDel="00000000" w:rsidP="00000000" w:rsidRDefault="00000000" w:rsidRPr="00000000" w14:paraId="00000036">
            <w:pPr>
              <w:jc w:val="center"/>
              <w:rPr/>
            </w:pPr>
            <w:r w:rsidDel="00000000" w:rsidR="00000000" w:rsidRPr="00000000">
              <w:rPr>
                <w:b w:val="1"/>
                <w:rtl w:val="0"/>
              </w:rPr>
              <w:t xml:space="preserve">5</w:t>
            </w:r>
            <w:r w:rsidDel="00000000" w:rsidR="00000000" w:rsidRPr="00000000">
              <w:rPr>
                <w:rtl w:val="0"/>
              </w:rPr>
            </w:r>
          </w:p>
          <w:p w:rsidR="00000000" w:rsidDel="00000000" w:rsidP="00000000" w:rsidRDefault="00000000" w:rsidRPr="00000000" w14:paraId="00000037">
            <w:pPr>
              <w:jc w:val="center"/>
              <w:rPr>
                <w:b w:val="1"/>
              </w:rPr>
            </w:pPr>
            <w:r w:rsidDel="00000000" w:rsidR="00000000" w:rsidRPr="00000000">
              <w:rPr>
                <w:rtl w:val="0"/>
              </w:rPr>
            </w:r>
          </w:p>
        </w:tc>
        <w:tc>
          <w:tcPr>
            <w:tcBorders>
              <w:top w:color="000000" w:space="0" w:sz="24" w:val="single"/>
              <w:left w:color="000000" w:space="0" w:sz="24" w:val="single"/>
              <w:bottom w:color="000000" w:space="0" w:sz="24" w:val="single"/>
            </w:tcBorders>
            <w:shd w:fill="ff9900" w:val="clear"/>
            <w:vAlign w:val="center"/>
          </w:tcPr>
          <w:p w:rsidR="00000000" w:rsidDel="00000000" w:rsidP="00000000" w:rsidRDefault="00000000" w:rsidRPr="00000000" w14:paraId="00000038">
            <w:pPr>
              <w:jc w:val="center"/>
              <w:rPr/>
            </w:pPr>
            <w:r w:rsidDel="00000000" w:rsidR="00000000" w:rsidRPr="00000000">
              <w:rPr>
                <w:b w:val="1"/>
                <w:rtl w:val="0"/>
              </w:rPr>
              <w:t xml:space="preserve">10</w:t>
            </w:r>
            <w:r w:rsidDel="00000000" w:rsidR="00000000" w:rsidRPr="00000000">
              <w:rPr>
                <w:rtl w:val="0"/>
              </w:rPr>
            </w:r>
          </w:p>
        </w:tc>
        <w:tc>
          <w:tcPr>
            <w:tcBorders>
              <w:top w:color="000000" w:space="0" w:sz="36" w:val="single"/>
              <w:left w:color="000000" w:space="0" w:sz="36" w:val="single"/>
              <w:bottom w:color="000000" w:space="0" w:sz="24" w:val="single"/>
            </w:tcBorders>
            <w:shd w:fill="ff0000" w:val="clear"/>
            <w:vAlign w:val="center"/>
          </w:tcPr>
          <w:p w:rsidR="00000000" w:rsidDel="00000000" w:rsidP="00000000" w:rsidRDefault="00000000" w:rsidRPr="00000000" w14:paraId="00000039">
            <w:pPr>
              <w:jc w:val="center"/>
              <w:rPr/>
            </w:pPr>
            <w:r w:rsidDel="00000000" w:rsidR="00000000" w:rsidRPr="00000000">
              <w:rPr>
                <w:b w:val="1"/>
                <w:rtl w:val="0"/>
              </w:rPr>
              <w:t xml:space="preserve">15</w:t>
            </w:r>
            <w:r w:rsidDel="00000000" w:rsidR="00000000" w:rsidRPr="00000000">
              <w:rPr>
                <w:rtl w:val="0"/>
              </w:rPr>
            </w:r>
          </w:p>
        </w:tc>
        <w:tc>
          <w:tcPr>
            <w:tcBorders>
              <w:top w:color="000000" w:space="0" w:sz="36" w:val="single"/>
              <w:left w:color="000000" w:space="0" w:sz="36" w:val="single"/>
              <w:bottom w:color="000000" w:space="0" w:sz="24" w:val="single"/>
            </w:tcBorders>
            <w:shd w:fill="ff0000" w:val="clear"/>
            <w:vAlign w:val="center"/>
          </w:tcPr>
          <w:p w:rsidR="00000000" w:rsidDel="00000000" w:rsidP="00000000" w:rsidRDefault="00000000" w:rsidRPr="00000000" w14:paraId="0000003A">
            <w:pPr>
              <w:jc w:val="center"/>
              <w:rPr/>
            </w:pPr>
            <w:r w:rsidDel="00000000" w:rsidR="00000000" w:rsidRPr="00000000">
              <w:rPr>
                <w:b w:val="1"/>
                <w:rtl w:val="0"/>
              </w:rPr>
              <w:t xml:space="preserve">20</w:t>
            </w:r>
            <w:r w:rsidDel="00000000" w:rsidR="00000000" w:rsidRPr="00000000">
              <w:rPr>
                <w:rtl w:val="0"/>
              </w:rPr>
            </w:r>
          </w:p>
        </w:tc>
        <w:tc>
          <w:tcPr>
            <w:tcBorders>
              <w:top w:color="000000" w:space="0" w:sz="36" w:val="single"/>
              <w:left w:color="000000" w:space="0" w:sz="36" w:val="single"/>
              <w:bottom w:color="000000" w:space="0" w:sz="24" w:val="single"/>
              <w:right w:color="000000" w:space="0" w:sz="24" w:val="single"/>
            </w:tcBorders>
            <w:shd w:fill="ff0000" w:val="clear"/>
            <w:vAlign w:val="center"/>
          </w:tcPr>
          <w:p w:rsidR="00000000" w:rsidDel="00000000" w:rsidP="00000000" w:rsidRDefault="00000000" w:rsidRPr="00000000" w14:paraId="0000003B">
            <w:pPr>
              <w:jc w:val="center"/>
              <w:rPr/>
            </w:pPr>
            <w:r w:rsidDel="00000000" w:rsidR="00000000" w:rsidRPr="00000000">
              <w:rPr>
                <w:b w:val="1"/>
                <w:rtl w:val="0"/>
              </w:rPr>
              <w:t xml:space="preserve">25</w:t>
            </w:r>
            <w:r w:rsidDel="00000000" w:rsidR="00000000" w:rsidRPr="00000000">
              <w:rPr>
                <w:rtl w:val="0"/>
              </w:rPr>
            </w:r>
          </w:p>
        </w:tc>
      </w:tr>
    </w:tbl>
    <w:p w:rsidR="00000000" w:rsidDel="00000000" w:rsidP="00000000" w:rsidRDefault="00000000" w:rsidRPr="00000000" w14:paraId="0000003C">
      <w:pPr>
        <w:pStyle w:val="Heading1"/>
        <w:spacing w:after="0" w:before="120" w:lineRule="auto"/>
        <w:rPr/>
      </w:pPr>
      <w:r w:rsidDel="00000000" w:rsidR="00000000" w:rsidRPr="00000000">
        <w:rPr>
          <w:rtl w:val="0"/>
        </w:rPr>
      </w:r>
    </w:p>
    <w:p w:rsidR="00000000" w:rsidDel="00000000" w:rsidP="00000000" w:rsidRDefault="00000000" w:rsidRPr="00000000" w14:paraId="0000003D">
      <w:pPr>
        <w:pStyle w:val="Heading1"/>
        <w:rPr/>
      </w:pPr>
      <w:bookmarkStart w:colFirst="0" w:colLast="0" w:name="_30j0zll" w:id="1"/>
      <w:bookmarkEnd w:id="1"/>
      <w:r w:rsidDel="00000000" w:rsidR="00000000" w:rsidRPr="00000000">
        <w:rPr>
          <w:rtl w:val="0"/>
        </w:rPr>
        <w:t xml:space="preserve">Section 2.02: River Sessions</w:t>
      </w:r>
    </w:p>
    <w:p w:rsidR="00000000" w:rsidDel="00000000" w:rsidP="00000000" w:rsidRDefault="00000000" w:rsidRPr="00000000" w14:paraId="0000003E">
      <w:pPr>
        <w:pBdr>
          <w:top w:space="0" w:sz="0" w:val="nil"/>
          <w:left w:space="0" w:sz="0" w:val="nil"/>
          <w:bottom w:space="0" w:sz="0" w:val="nil"/>
          <w:right w:space="0" w:sz="0" w:val="nil"/>
          <w:between w:space="0" w:sz="0" w:val="nil"/>
        </w:pBdr>
        <w:rPr>
          <w:b w:val="1"/>
          <w:color w:val="000000"/>
          <w:sz w:val="28"/>
          <w:szCs w:val="28"/>
        </w:rPr>
      </w:pPr>
      <w:r w:rsidDel="00000000" w:rsidR="00000000" w:rsidRPr="00000000">
        <w:rPr>
          <w:rtl w:val="0"/>
        </w:rPr>
      </w:r>
    </w:p>
    <w:tbl>
      <w:tblPr>
        <w:tblStyle w:val="Table3"/>
        <w:tblW w:w="15731.000000000002" w:type="dxa"/>
        <w:jc w:val="left"/>
        <w:tblInd w:w="-15.0" w:type="dxa"/>
        <w:tblLayout w:type="fixed"/>
        <w:tblLook w:val="0000"/>
      </w:tblPr>
      <w:tblGrid>
        <w:gridCol w:w="7675"/>
        <w:gridCol w:w="4199"/>
        <w:gridCol w:w="3827"/>
        <w:gridCol w:w="30"/>
        <w:tblGridChange w:id="0">
          <w:tblGrid>
            <w:gridCol w:w="7675"/>
            <w:gridCol w:w="4199"/>
            <w:gridCol w:w="3827"/>
            <w:gridCol w:w="30"/>
          </w:tblGrid>
        </w:tblGridChange>
      </w:tblGrid>
      <w:tr>
        <w:trPr>
          <w:cantSplit w:val="0"/>
          <w:trHeight w:val="467" w:hRule="atLeast"/>
          <w:tblHeader w:val="0"/>
        </w:trPr>
        <w:tc>
          <w:tcPr>
            <w:gridSpan w:val="3"/>
            <w:tcBorders>
              <w:bottom w:color="000000" w:space="0" w:sz="4" w:val="single"/>
            </w:tcBorders>
            <w:shd w:fill="auto" w:val="clear"/>
          </w:tcPr>
          <w:p w:rsidR="00000000" w:rsidDel="00000000" w:rsidP="00000000" w:rsidRDefault="00000000" w:rsidRPr="00000000" w14:paraId="0000003F">
            <w:pPr>
              <w:pBdr>
                <w:top w:space="0" w:sz="0" w:val="nil"/>
                <w:left w:space="0" w:sz="0" w:val="nil"/>
                <w:bottom w:space="0" w:sz="0" w:val="nil"/>
                <w:right w:space="0" w:sz="0" w:val="nil"/>
                <w:between w:space="0" w:sz="0" w:val="nil"/>
              </w:pBdr>
              <w:jc w:val="center"/>
              <w:rPr>
                <w:b w:val="1"/>
                <w:color w:val="000000"/>
                <w:sz w:val="42"/>
                <w:szCs w:val="42"/>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jc w:val="center"/>
              <w:rPr>
                <w:rFonts w:ascii="Cambria" w:cs="Cambria" w:eastAsia="Cambria" w:hAnsi="Cambria"/>
                <w:b w:val="1"/>
                <w:color w:val="000000"/>
                <w:sz w:val="32"/>
                <w:szCs w:val="32"/>
              </w:rPr>
            </w:pPr>
            <w:r w:rsidDel="00000000" w:rsidR="00000000" w:rsidRPr="00000000">
              <w:rPr>
                <w:b w:val="1"/>
                <w:color w:val="000000"/>
                <w:sz w:val="42"/>
                <w:szCs w:val="42"/>
                <w:rtl w:val="0"/>
              </w:rPr>
              <w:t xml:space="preserve">Risk Assessment Record</w:t>
            </w: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3">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Risk Assessment of: </w:t>
            </w:r>
          </w:p>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color w:val="000000"/>
                <w:sz w:val="32"/>
                <w:szCs w:val="32"/>
                <w:rtl w:val="0"/>
              </w:rPr>
              <w:t xml:space="preserve">SU Sport Boxing Club</w:t>
            </w:r>
            <w:r w:rsidDel="00000000" w:rsidR="00000000" w:rsidRPr="00000000">
              <w:rPr>
                <w:color w:val="000000"/>
                <w:rtl w:val="0"/>
              </w:rPr>
              <w:t xml:space="preserve">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Cambria" w:cs="Cambria" w:eastAsia="Cambria" w:hAnsi="Cambria"/>
                <w:b w:val="1"/>
                <w:color w:val="000000"/>
                <w:sz w:val="32"/>
                <w:szCs w:val="32"/>
              </w:rPr>
            </w:pPr>
            <w:r w:rsidDel="00000000" w:rsidR="00000000" w:rsidRPr="00000000">
              <w:rPr>
                <w:b w:val="1"/>
                <w:color w:val="000000"/>
                <w:rtl w:val="0"/>
              </w:rPr>
              <w:t xml:space="preserve">Assessor(s):</w:t>
            </w:r>
            <w:r w:rsidDel="00000000" w:rsidR="00000000" w:rsidRPr="00000000">
              <w:rPr>
                <w:rtl w:val="0"/>
              </w:rPr>
            </w:r>
          </w:p>
          <w:p w:rsidR="00000000" w:rsidDel="00000000" w:rsidP="00000000" w:rsidRDefault="00000000" w:rsidRPr="00000000" w14:paraId="00000046">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Katie Cubitt</w:t>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Cambria" w:cs="Cambria" w:eastAsia="Cambria" w:hAnsi="Cambria"/>
                <w:b w:val="1"/>
                <w:color w:val="000000"/>
                <w:sz w:val="32"/>
                <w:szCs w:val="32"/>
              </w:rPr>
            </w:pPr>
            <w:r w:rsidDel="00000000" w:rsidR="00000000" w:rsidRPr="00000000">
              <w:rPr>
                <w:color w:val="000000"/>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Cambria" w:cs="Cambria" w:eastAsia="Cambria" w:hAnsi="Cambria"/>
                <w:b w:val="1"/>
                <w:color w:val="000000"/>
                <w:sz w:val="32"/>
                <w:szCs w:val="32"/>
              </w:rPr>
            </w:pPr>
            <w:r w:rsidDel="00000000" w:rsidR="00000000" w:rsidRPr="00000000">
              <w:rPr>
                <w:b w:val="1"/>
                <w:color w:val="000000"/>
                <w:rtl w:val="0"/>
              </w:rPr>
              <w:t xml:space="preserve">Date:   </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Cambria" w:cs="Cambria" w:eastAsia="Cambria" w:hAnsi="Cambria"/>
                <w:b w:val="1"/>
                <w:color w:val="000000"/>
                <w:sz w:val="32"/>
                <w:szCs w:val="32"/>
              </w:rPr>
            </w:pPr>
            <w:r w:rsidDel="00000000" w:rsidR="00000000" w:rsidRPr="00000000">
              <w:rPr>
                <w:b w:val="1"/>
                <w:color w:val="000000"/>
                <w:rtl w:val="0"/>
              </w:rPr>
              <w:t xml:space="preserve">10/06/2022</w:t>
              <w:br w:type="textWrapping"/>
            </w:r>
            <w:r w:rsidDel="00000000" w:rsidR="00000000" w:rsidRPr="00000000">
              <w:rPr>
                <w:rtl w:val="0"/>
              </w:rPr>
            </w:r>
          </w:p>
        </w:tc>
      </w:tr>
      <w:tr>
        <w:trPr>
          <w:cantSplit w:val="0"/>
          <w:trHeight w:val="69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B">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Overview of activity / location / equipment / conditions being assessed: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40" w:line="288" w:lineRule="auto"/>
              <w:rPr>
                <w:color w:val="000000"/>
              </w:rPr>
            </w:pPr>
            <w:r w:rsidDel="00000000" w:rsidR="00000000" w:rsidRPr="00000000">
              <w:rPr>
                <w:color w:val="000000"/>
                <w:rtl w:val="0"/>
              </w:rPr>
              <w:t xml:space="preserve">Club Activity </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pBdr>
                <w:top w:space="0" w:sz="0" w:val="nil"/>
                <w:left w:space="0" w:sz="0" w:val="nil"/>
                <w:bottom w:space="0" w:sz="0" w:val="nil"/>
                <w:right w:space="0" w:sz="0" w:val="nil"/>
                <w:between w:space="0" w:sz="0" w:val="nil"/>
              </w:pBdr>
              <w:rPr>
                <w:color w:val="000000"/>
              </w:rPr>
            </w:pPr>
            <w:r w:rsidDel="00000000" w:rsidR="00000000" w:rsidRPr="00000000">
              <w:rPr>
                <w:b w:val="1"/>
                <w:color w:val="000000"/>
                <w:sz w:val="32"/>
                <w:szCs w:val="32"/>
                <w:rtl w:val="0"/>
              </w:rPr>
              <w:t xml:space="preserve">Duration/Frequency of Activity</w:t>
            </w:r>
            <w:r w:rsidDel="00000000" w:rsidR="00000000" w:rsidRPr="00000000">
              <w:rPr>
                <w:color w:val="000000"/>
                <w:sz w:val="32"/>
                <w:szCs w:val="32"/>
                <w:rtl w:val="0"/>
              </w:rPr>
              <w:t xml:space="preserve">: </w:t>
            </w:r>
            <w:r w:rsidDel="00000000" w:rsidR="00000000" w:rsidRPr="00000000">
              <w:rPr>
                <w:rFonts w:ascii="Cambria" w:cs="Cambria" w:eastAsia="Cambria" w:hAnsi="Cambria"/>
                <w:b w:val="1"/>
                <w:sz w:val="32"/>
                <w:szCs w:val="32"/>
                <w:rtl w:val="0"/>
              </w:rPr>
              <w:t xml:space="preserve">4</w:t>
            </w:r>
            <w:r w:rsidDel="00000000" w:rsidR="00000000" w:rsidRPr="00000000">
              <w:rPr>
                <w:rFonts w:ascii="Cambria" w:cs="Cambria" w:eastAsia="Cambria" w:hAnsi="Cambria"/>
                <w:b w:val="1"/>
                <w:color w:val="000000"/>
                <w:sz w:val="32"/>
                <w:szCs w:val="32"/>
                <w:rtl w:val="0"/>
              </w:rPr>
              <w:t xml:space="preserve"> days a week</w:t>
            </w:r>
            <w:r w:rsidDel="00000000" w:rsidR="00000000" w:rsidRPr="00000000">
              <w:rPr>
                <w:rtl w:val="0"/>
              </w:rPr>
            </w:r>
          </w:p>
        </w:tc>
      </w:tr>
      <w:tr>
        <w:trPr>
          <w:cantSplit w:val="0"/>
          <w:trHeight w:val="72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Cambria" w:cs="Cambria" w:eastAsia="Cambria" w:hAnsi="Cambria"/>
                <w:b w:val="1"/>
                <w:color w:val="000000"/>
                <w:sz w:val="32"/>
                <w:szCs w:val="32"/>
              </w:rPr>
            </w:pPr>
            <w:r w:rsidDel="00000000" w:rsidR="00000000" w:rsidRPr="00000000">
              <w:rPr>
                <w:b w:val="1"/>
                <w:color w:val="000000"/>
                <w:rtl w:val="0"/>
              </w:rPr>
              <w:t xml:space="preserve">Generic or specific assessment?</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Cambria" w:cs="Cambria" w:eastAsia="Cambria" w:hAnsi="Cambria"/>
                <w:b w:val="1"/>
                <w:color w:val="000000"/>
                <w:sz w:val="32"/>
                <w:szCs w:val="32"/>
              </w:rPr>
            </w:pPr>
            <w:r w:rsidDel="00000000" w:rsidR="00000000" w:rsidRPr="00000000">
              <w:rPr>
                <w:color w:val="000000"/>
                <w:rtl w:val="0"/>
              </w:rPr>
              <w:t xml:space="preserve">Specific assessment</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Cambria" w:cs="Cambria" w:eastAsia="Cambria" w:hAnsi="Cambria"/>
                <w:b w:val="1"/>
                <w:color w:val="000000"/>
                <w:sz w:val="32"/>
                <w:szCs w:val="32"/>
              </w:rPr>
            </w:pPr>
            <w:r w:rsidDel="00000000" w:rsidR="00000000" w:rsidRPr="00000000">
              <w:rPr>
                <w:b w:val="1"/>
                <w:color w:val="000000"/>
                <w:rtl w:val="0"/>
              </w:rPr>
              <w:t xml:space="preserve">Context of assessment</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Generic – to be tailored by owner and read in conjunction with existing task risk assessments</w:t>
            </w:r>
          </w:p>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Cambria" w:cs="Cambria" w:eastAsia="Cambria" w:hAnsi="Cambria"/>
                <w:b w:val="1"/>
                <w:color w:val="000000"/>
                <w:sz w:val="32"/>
                <w:szCs w:val="32"/>
              </w:rPr>
            </w:pPr>
            <w:r w:rsidDel="00000000" w:rsidR="00000000" w:rsidRPr="00000000">
              <w:rPr>
                <w:rtl w:val="0"/>
              </w:rPr>
            </w:r>
          </w:p>
        </w:tc>
      </w:tr>
    </w:tbl>
    <w:p w:rsidR="00000000" w:rsidDel="00000000" w:rsidP="00000000" w:rsidRDefault="00000000" w:rsidRPr="00000000" w14:paraId="00000057">
      <w:pPr>
        <w:rPr/>
      </w:pPr>
      <w:r w:rsidDel="00000000" w:rsidR="00000000" w:rsidRPr="00000000">
        <w:rPr>
          <w:rtl w:val="0"/>
        </w:rPr>
      </w:r>
    </w:p>
    <w:tbl>
      <w:tblPr>
        <w:tblStyle w:val="Table4"/>
        <w:tblW w:w="15724.0" w:type="dxa"/>
        <w:jc w:val="left"/>
        <w:tblInd w:w="-15.0" w:type="dxa"/>
        <w:tblLayout w:type="fixed"/>
        <w:tblLook w:val="0000"/>
      </w:tblPr>
      <w:tblGrid>
        <w:gridCol w:w="577"/>
        <w:gridCol w:w="1843"/>
        <w:gridCol w:w="1559"/>
        <w:gridCol w:w="6350"/>
        <w:gridCol w:w="567"/>
        <w:gridCol w:w="567"/>
        <w:gridCol w:w="567"/>
        <w:gridCol w:w="3694"/>
        <w:tblGridChange w:id="0">
          <w:tblGrid>
            <w:gridCol w:w="577"/>
            <w:gridCol w:w="1843"/>
            <w:gridCol w:w="1559"/>
            <w:gridCol w:w="6350"/>
            <w:gridCol w:w="567"/>
            <w:gridCol w:w="567"/>
            <w:gridCol w:w="567"/>
            <w:gridCol w:w="3694"/>
          </w:tblGrid>
        </w:tblGridChange>
      </w:tblGrid>
      <w:tr>
        <w:trPr>
          <w:cantSplit w:val="0"/>
          <w:trHeight w:val="888" w:hRule="atLeast"/>
          <w:tblHeader w:val="0"/>
        </w:trPr>
        <w:tc>
          <w:tcPr>
            <w:tcBorders>
              <w:top w:color="000000" w:space="0" w:sz="4" w:val="single"/>
              <w:left w:color="000000" w:space="0" w:sz="4" w:val="single"/>
              <w:bottom w:color="000000" w:space="0" w:sz="4" w:val="single"/>
            </w:tcBorders>
            <w:shd w:fill="e0e0e0" w:val="clear"/>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Cambria" w:cs="Cambria" w:eastAsia="Cambria" w:hAnsi="Cambria"/>
                <w:b w:val="1"/>
                <w:color w:val="000000"/>
                <w:sz w:val="32"/>
                <w:szCs w:val="32"/>
              </w:rPr>
            </w:pPr>
            <w:r w:rsidDel="00000000" w:rsidR="00000000" w:rsidRPr="00000000">
              <w:rPr>
                <w:b w:val="1"/>
                <w:color w:val="000000"/>
                <w:sz w:val="16"/>
                <w:szCs w:val="16"/>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e0e0e0" w:val="clear"/>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rPr>
                <w:b w:val="1"/>
                <w:color w:val="000000"/>
                <w:sz w:val="16"/>
                <w:szCs w:val="16"/>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Cambria" w:cs="Cambria" w:eastAsia="Cambria" w:hAnsi="Cambria"/>
                <w:b w:val="1"/>
                <w:color w:val="000000"/>
                <w:sz w:val="32"/>
                <w:szCs w:val="32"/>
              </w:rPr>
            </w:pPr>
            <w:r w:rsidDel="00000000" w:rsidR="00000000" w:rsidRPr="00000000">
              <w:rPr>
                <w:b w:val="1"/>
                <w:color w:val="000000"/>
                <w:sz w:val="16"/>
                <w:szCs w:val="16"/>
                <w:rtl w:val="0"/>
              </w:rPr>
              <w:t xml:space="preserve">Hazard(s) identified</w:t>
            </w:r>
            <w:r w:rsidDel="00000000" w:rsidR="00000000" w:rsidRPr="00000000">
              <w:rPr>
                <w:rtl w:val="0"/>
              </w:rPr>
            </w:r>
          </w:p>
        </w:tc>
        <w:tc>
          <w:tcPr>
            <w:tcBorders>
              <w:top w:color="000000" w:space="0" w:sz="4" w:val="single"/>
              <w:left w:color="000000" w:space="0" w:sz="4" w:val="single"/>
              <w:bottom w:color="000000" w:space="0" w:sz="4" w:val="single"/>
            </w:tcBorders>
            <w:shd w:fill="e0e0e0" w:val="clear"/>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Cambria" w:cs="Cambria" w:eastAsia="Cambria" w:hAnsi="Cambria"/>
                <w:b w:val="1"/>
                <w:color w:val="000000"/>
                <w:sz w:val="32"/>
                <w:szCs w:val="32"/>
              </w:rPr>
            </w:pPr>
            <w:r w:rsidDel="00000000" w:rsidR="00000000" w:rsidRPr="00000000">
              <w:rPr>
                <w:b w:val="1"/>
                <w:color w:val="000000"/>
                <w:sz w:val="16"/>
                <w:szCs w:val="16"/>
                <w:rtl w:val="0"/>
              </w:rPr>
              <w:t xml:space="preserve">Persons affected</w:t>
            </w:r>
            <w:r w:rsidDel="00000000" w:rsidR="00000000" w:rsidRPr="00000000">
              <w:rPr>
                <w:rtl w:val="0"/>
              </w:rPr>
            </w:r>
          </w:p>
        </w:tc>
        <w:tc>
          <w:tcPr>
            <w:tcBorders>
              <w:top w:color="000000" w:space="0" w:sz="4" w:val="single"/>
              <w:left w:color="000000" w:space="0" w:sz="4" w:val="single"/>
              <w:bottom w:color="000000" w:space="0" w:sz="4" w:val="single"/>
            </w:tcBorders>
            <w:shd w:fill="e0e0e0" w:val="clear"/>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rPr>
                <w:b w:val="1"/>
                <w:color w:val="000000"/>
                <w:sz w:val="16"/>
                <w:szCs w:val="16"/>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Cambria" w:cs="Cambria" w:eastAsia="Cambria" w:hAnsi="Cambria"/>
                <w:b w:val="1"/>
                <w:color w:val="000000"/>
                <w:sz w:val="32"/>
                <w:szCs w:val="32"/>
              </w:rPr>
            </w:pPr>
            <w:r w:rsidDel="00000000" w:rsidR="00000000" w:rsidRPr="00000000">
              <w:rPr>
                <w:b w:val="1"/>
                <w:color w:val="000000"/>
                <w:sz w:val="16"/>
                <w:szCs w:val="16"/>
                <w:rtl w:val="0"/>
              </w:rPr>
              <w:t xml:space="preserve">Existing controls &amp; measures</w:t>
            </w:r>
            <w:r w:rsidDel="00000000" w:rsidR="00000000" w:rsidRPr="00000000">
              <w:rPr>
                <w:rtl w:val="0"/>
              </w:rPr>
            </w:r>
          </w:p>
        </w:tc>
        <w:tc>
          <w:tcPr>
            <w:tcBorders>
              <w:top w:color="000000" w:space="0" w:sz="4" w:val="single"/>
              <w:left w:color="000000" w:space="0" w:sz="4" w:val="single"/>
              <w:bottom w:color="000000" w:space="0" w:sz="4" w:val="single"/>
            </w:tcBorders>
            <w:shd w:fill="e0e0e0" w:val="clear"/>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rPr>
                <w:b w:val="1"/>
                <w:color w:val="000000"/>
                <w:sz w:val="16"/>
                <w:szCs w:val="16"/>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Cambria" w:cs="Cambria" w:eastAsia="Cambria" w:hAnsi="Cambria"/>
                <w:b w:val="1"/>
                <w:color w:val="000000"/>
                <w:sz w:val="32"/>
                <w:szCs w:val="32"/>
              </w:rPr>
            </w:pPr>
            <w:r w:rsidDel="00000000" w:rsidR="00000000" w:rsidRPr="00000000">
              <w:rPr>
                <w:b w:val="1"/>
                <w:color w:val="000000"/>
                <w:sz w:val="16"/>
                <w:szCs w:val="16"/>
                <w:rtl w:val="0"/>
              </w:rPr>
              <w:t xml:space="preserve">A</w:t>
            </w:r>
            <w:r w:rsidDel="00000000" w:rsidR="00000000" w:rsidRPr="00000000">
              <w:rPr>
                <w:rtl w:val="0"/>
              </w:rPr>
            </w:r>
          </w:p>
        </w:tc>
        <w:tc>
          <w:tcPr>
            <w:tcBorders>
              <w:top w:color="000000" w:space="0" w:sz="4" w:val="single"/>
              <w:left w:color="000000" w:space="0" w:sz="4" w:val="single"/>
              <w:bottom w:color="000000" w:space="0" w:sz="4" w:val="single"/>
            </w:tcBorders>
            <w:shd w:fill="e0e0e0" w:val="clear"/>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rPr>
                <w:b w:val="1"/>
                <w:color w:val="000000"/>
                <w:sz w:val="16"/>
                <w:szCs w:val="16"/>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Cambria" w:cs="Cambria" w:eastAsia="Cambria" w:hAnsi="Cambria"/>
                <w:b w:val="1"/>
                <w:color w:val="000000"/>
                <w:sz w:val="32"/>
                <w:szCs w:val="32"/>
              </w:rPr>
            </w:pPr>
            <w:r w:rsidDel="00000000" w:rsidR="00000000" w:rsidRPr="00000000">
              <w:rPr>
                <w:b w:val="1"/>
                <w:color w:val="000000"/>
                <w:sz w:val="16"/>
                <w:szCs w:val="16"/>
                <w:rtl w:val="0"/>
              </w:rPr>
              <w:t xml:space="preserve">B</w:t>
            </w:r>
            <w:r w:rsidDel="00000000" w:rsidR="00000000" w:rsidRPr="00000000">
              <w:rPr>
                <w:rtl w:val="0"/>
              </w:rPr>
            </w:r>
          </w:p>
        </w:tc>
        <w:tc>
          <w:tcPr>
            <w:tcBorders>
              <w:top w:color="000000" w:space="0" w:sz="4" w:val="single"/>
              <w:left w:color="000000" w:space="0" w:sz="4" w:val="single"/>
              <w:bottom w:color="000000" w:space="0" w:sz="4" w:val="single"/>
            </w:tcBorders>
            <w:shd w:fill="e0e0e0" w:val="clea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rPr>
                <w:b w:val="1"/>
                <w:color w:val="000000"/>
                <w:sz w:val="16"/>
                <w:szCs w:val="16"/>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Cambria" w:cs="Cambria" w:eastAsia="Cambria" w:hAnsi="Cambria"/>
                <w:b w:val="1"/>
                <w:color w:val="000000"/>
                <w:sz w:val="32"/>
                <w:szCs w:val="32"/>
              </w:rPr>
            </w:pPr>
            <w:r w:rsidDel="00000000" w:rsidR="00000000" w:rsidRPr="00000000">
              <w:rPr>
                <w:b w:val="1"/>
                <w:color w:val="000000"/>
                <w:sz w:val="16"/>
                <w:szCs w:val="16"/>
                <w:rtl w:val="0"/>
              </w:rPr>
              <w:t xml:space="preserve">A x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rPr>
                <w:b w:val="1"/>
                <w:color w:val="000000"/>
                <w:sz w:val="16"/>
                <w:szCs w:val="16"/>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Cambria" w:cs="Cambria" w:eastAsia="Cambria" w:hAnsi="Cambria"/>
                <w:b w:val="1"/>
                <w:color w:val="000000"/>
                <w:sz w:val="32"/>
                <w:szCs w:val="32"/>
              </w:rPr>
            </w:pPr>
            <w:r w:rsidDel="00000000" w:rsidR="00000000" w:rsidRPr="00000000">
              <w:rPr>
                <w:b w:val="1"/>
                <w:color w:val="000000"/>
                <w:sz w:val="16"/>
                <w:szCs w:val="16"/>
                <w:rtl w:val="0"/>
              </w:rPr>
              <w:t xml:space="preserve">Additional controls required</w:t>
            </w: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Strikes to Head During sparring: </w:t>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Injuries: Concussion </w:t>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Broken or bleeding Nose. </w:t>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C">
            <w:pPr>
              <w:rPr>
                <w:rFonts w:ascii="Calibri" w:cs="Calibri" w:eastAsia="Calibri" w:hAnsi="Calibri"/>
                <w:b w:val="1"/>
                <w:color w:val="00000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Participants  </w:t>
            </w:r>
          </w:p>
        </w:tc>
        <w:tc>
          <w:tcPr>
            <w:tcBorders>
              <w:top w:color="000000" w:space="0" w:sz="4" w:val="single"/>
              <w:left w:color="000000" w:space="0" w:sz="4" w:val="single"/>
              <w:bottom w:color="000000" w:space="0" w:sz="4" w:val="single"/>
            </w:tcBorders>
            <w:shd w:fill="auto" w:val="clear"/>
            <w:vAlign w:val="bottom"/>
          </w:tcPr>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Head guards, sparring gloves and gum shields are always worn and are mandatory. </w:t>
            </w:r>
          </w:p>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Boxers of roughly equal abilities should be sparring. Mismatches heighten the chance of injuries. </w:t>
            </w:r>
          </w:p>
          <w:p w:rsidR="00000000" w:rsidDel="00000000" w:rsidP="00000000" w:rsidRDefault="00000000" w:rsidRPr="00000000" w14:paraId="00000070">
            <w:pPr>
              <w:rPr>
                <w:rFonts w:ascii="Calibri" w:cs="Calibri" w:eastAsia="Calibri" w:hAnsi="Calibri"/>
              </w:rPr>
            </w:pPr>
            <w:r w:rsidDel="00000000" w:rsidR="00000000" w:rsidRPr="00000000">
              <w:rPr>
                <w:rFonts w:ascii="Calibri" w:cs="Calibri" w:eastAsia="Calibri" w:hAnsi="Calibri"/>
                <w:rtl w:val="0"/>
              </w:rPr>
              <w:t xml:space="preserve">A qualified 1st Aid trained person is present at all training sessions. </w:t>
            </w:r>
          </w:p>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Boxers are encouraged to spar with restraint. The aim of sparring is not to injure your opponent but to improve technique. </w:t>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An experienced coach supervises each sparring contest and boxers are not allowed to spar on their own. </w:t>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Sparring is carried out in accordance with regulations set down by the ABA.  All injuries are to be reported to the Sports Manager on duty. First Aid will be provided and/or the Emergency Services called. An accident report form is to be completed for all Accidents.</w:t>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rtl w:val="0"/>
              </w:rPr>
              <w:t xml:space="preserve">Sparring gloves can be either 14/16/18oz.</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4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rtl w:val="0"/>
              </w:rPr>
              <w:t xml:space="preserve">3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12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B">
            <w:pPr>
              <w:rPr/>
            </w:pPr>
            <w:r w:rsidDel="00000000" w:rsidR="00000000" w:rsidRPr="00000000">
              <w:rPr>
                <w:rtl w:val="0"/>
              </w:rPr>
              <w:t xml:space="preserve">Coach/Participants responsible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b w:val="1"/>
                <w:color w:val="000000"/>
              </w:rPr>
            </w:pPr>
            <w:hyperlink r:id="rId10">
              <w:r w:rsidDel="00000000" w:rsidR="00000000" w:rsidRPr="00000000">
                <w:rPr>
                  <w:rFonts w:ascii="Tahoma" w:cs="Tahoma" w:eastAsia="Tahoma" w:hAnsi="Tahoma"/>
                  <w:b w:val="1"/>
                  <w:color w:val="0000ff"/>
                  <w:sz w:val="20"/>
                  <w:szCs w:val="20"/>
                  <w:highlight w:val="white"/>
                  <w:u w:val="single"/>
                  <w:rtl w:val="0"/>
                </w:rPr>
                <w:t xml:space="preserve">https://www.thesubath.com/pageassets/resources/sport/First-Aid-STV-poster.pdf</w:t>
              </w:r>
            </w:hyperlink>
            <w:r w:rsidDel="00000000" w:rsidR="00000000" w:rsidRPr="00000000">
              <w:rPr>
                <w:rtl w:val="0"/>
              </w:rPr>
              <w:t xml:space="preserve">  </w:t>
            </w: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Major injuries during Competition. </w:t>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Knockouts resulting in </w:t>
            </w:r>
          </w:p>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tl w:val="0"/>
              </w:rPr>
              <w:t xml:space="preserve">Concussion, </w:t>
            </w:r>
          </w:p>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rtl w:val="0"/>
              </w:rPr>
              <w:t xml:space="preserve">Unconsciousness, cuts. </w:t>
            </w:r>
          </w:p>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5">
            <w:pPr>
              <w:rPr>
                <w:rFonts w:ascii="Calibri" w:cs="Calibri" w:eastAsia="Calibri" w:hAnsi="Calibri"/>
                <w:b w:val="1"/>
                <w:color w:val="00000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Participant   </w:t>
            </w:r>
          </w:p>
        </w:tc>
        <w:tc>
          <w:tcPr>
            <w:tcBorders>
              <w:top w:color="000000" w:space="0" w:sz="4" w:val="single"/>
              <w:left w:color="000000" w:space="0" w:sz="4" w:val="single"/>
              <w:bottom w:color="000000" w:space="0" w:sz="4" w:val="single"/>
            </w:tcBorders>
            <w:shd w:fill="auto" w:val="clear"/>
            <w:vAlign w:val="bottom"/>
          </w:tcPr>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For all ABA events, it is mandatory that paramedics are in attendance along with a doctor. </w:t>
            </w:r>
          </w:p>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ABA officials and Judges are organised for each ABA event by committee members of the University Club. All ABA events follow the set guidelines available at</w:t>
            </w:r>
          </w:p>
          <w:p w:rsidR="00000000" w:rsidDel="00000000" w:rsidP="00000000" w:rsidRDefault="00000000" w:rsidRPr="00000000" w14:paraId="0000008C">
            <w:pPr>
              <w:rPr>
                <w:rFonts w:ascii="Calibri" w:cs="Calibri" w:eastAsia="Calibri" w:hAnsi="Calibri"/>
              </w:rPr>
            </w:pPr>
            <w:hyperlink r:id="rId11">
              <w:r w:rsidDel="00000000" w:rsidR="00000000" w:rsidRPr="00000000">
                <w:rPr>
                  <w:rFonts w:ascii="Calibri" w:cs="Calibri" w:eastAsia="Calibri" w:hAnsi="Calibri"/>
                  <w:color w:val="0000ff"/>
                  <w:u w:val="single"/>
                  <w:rtl w:val="0"/>
                </w:rPr>
                <w:t xml:space="preserve">http://www.aiba.net/ </w:t>
              </w:r>
            </w:hyperlink>
            <w:r w:rsidDel="00000000" w:rsidR="00000000" w:rsidRPr="00000000">
              <w:rPr>
                <w:rFonts w:ascii="Calibri" w:cs="Calibri" w:eastAsia="Calibri" w:hAnsi="Calibri"/>
                <w:rtl w:val="0"/>
              </w:rPr>
              <w:t xml:space="preserve">- check the information is up to date. </w:t>
            </w:r>
          </w:p>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Confirmed by 18/19 Chair.</w:t>
            </w:r>
          </w:p>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rtl w:val="0"/>
              </w:rPr>
              <w:t xml:space="preserve"> </w:t>
            </w:r>
            <w:hyperlink r:id="rId12">
              <w:r w:rsidDel="00000000" w:rsidR="00000000" w:rsidRPr="00000000">
                <w:rPr>
                  <w:rFonts w:ascii="Calibri" w:cs="Calibri" w:eastAsia="Calibri" w:hAnsi="Calibri"/>
                  <w:rtl w:val="0"/>
                </w:rPr>
                <w:t xml:space="preserve"> </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If members are ‘knocked-out’ in a bout they must be checked by the doctor present and shall not compete again until passed fit to do so by a Medical Officer nominated by his Association/Division (usually a period of 28 days) according to ABA rules and regulations (Section 2). The coaches at the club oversee this. All injuries in ABA bouts are covered by the association’s insurance.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4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3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rtl w:val="0"/>
              </w:rPr>
              <w:t xml:space="preserve">12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3">
            <w:pPr>
              <w:rPr>
                <w:b w:val="1"/>
                <w:color w:val="000000"/>
              </w:rPr>
            </w:pPr>
            <w:r w:rsidDel="00000000" w:rsidR="00000000" w:rsidRPr="00000000">
              <w:rPr>
                <w:rtl w:val="0"/>
              </w:rPr>
              <w:t xml:space="preserve">Event 17/02/14 ABA have confirmed one doctor for the fighters is adequate.  Coach/Referee responsible  </w:t>
            </w: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3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6">
            <w:pPr>
              <w:rPr>
                <w:rFonts w:ascii="Calibri" w:cs="Calibri" w:eastAsia="Calibri" w:hAnsi="Calibri"/>
              </w:rPr>
            </w:pPr>
            <w:r w:rsidDel="00000000" w:rsidR="00000000" w:rsidRPr="00000000">
              <w:rPr>
                <w:rFonts w:ascii="Calibri" w:cs="Calibri" w:eastAsia="Calibri" w:hAnsi="Calibri"/>
                <w:rtl w:val="0"/>
              </w:rPr>
              <w:t xml:space="preserve">Strikes to Body </w:t>
            </w:r>
          </w:p>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Injuries: stomach </w:t>
            </w:r>
          </w:p>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rtl w:val="0"/>
              </w:rPr>
              <w:t xml:space="preserve">Injury </w:t>
            </w:r>
          </w:p>
          <w:p w:rsidR="00000000" w:rsidDel="00000000" w:rsidP="00000000" w:rsidRDefault="00000000" w:rsidRPr="00000000" w14:paraId="00000099">
            <w:pPr>
              <w:rPr>
                <w:rFonts w:ascii="Calibri" w:cs="Calibri" w:eastAsia="Calibri" w:hAnsi="Calibri"/>
                <w:b w:val="1"/>
                <w:color w:val="000000"/>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C">
            <w:pPr>
              <w:rPr>
                <w:rFonts w:ascii="Calibri" w:cs="Calibri" w:eastAsia="Calibri" w:hAnsi="Calibri"/>
              </w:rPr>
            </w:pPr>
            <w:r w:rsidDel="00000000" w:rsidR="00000000" w:rsidRPr="00000000">
              <w:rPr>
                <w:rFonts w:ascii="Calibri" w:cs="Calibri" w:eastAsia="Calibri" w:hAnsi="Calibri"/>
                <w:rtl w:val="0"/>
              </w:rPr>
              <w:t xml:space="preserve">Participant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D">
            <w:pPr>
              <w:rPr>
                <w:rFonts w:ascii="Calibri" w:cs="Calibri" w:eastAsia="Calibri" w:hAnsi="Calibri"/>
              </w:rPr>
            </w:pPr>
            <w:r w:rsidDel="00000000" w:rsidR="00000000" w:rsidRPr="00000000">
              <w:rPr>
                <w:rFonts w:ascii="Calibri" w:cs="Calibri" w:eastAsia="Calibri" w:hAnsi="Calibri"/>
                <w:rtl w:val="0"/>
              </w:rPr>
              <w:t xml:space="preserve">Ensure that adequate training is taken to develop the relevant muscles to protect vital organs. </w:t>
            </w:r>
          </w:p>
          <w:p w:rsidR="00000000" w:rsidDel="00000000" w:rsidP="00000000" w:rsidRDefault="00000000" w:rsidRPr="00000000" w14:paraId="0000009E">
            <w:pPr>
              <w:rPr>
                <w:rFonts w:ascii="Calibri" w:cs="Calibri" w:eastAsia="Calibri" w:hAnsi="Calibri"/>
              </w:rPr>
            </w:pPr>
            <w:r w:rsidDel="00000000" w:rsidR="00000000" w:rsidRPr="00000000">
              <w:rPr>
                <w:rFonts w:ascii="Calibri" w:cs="Calibri" w:eastAsia="Calibri" w:hAnsi="Calibri"/>
                <w:rtl w:val="0"/>
              </w:rPr>
              <w:t xml:space="preserve">Ensure fighters are adequately matched in skill level and size.</w:t>
            </w:r>
          </w:p>
          <w:p w:rsidR="00000000" w:rsidDel="00000000" w:rsidP="00000000" w:rsidRDefault="00000000" w:rsidRPr="00000000" w14:paraId="0000009F">
            <w:pPr>
              <w:rPr>
                <w:rFonts w:ascii="Calibri" w:cs="Calibri" w:eastAsia="Calibri" w:hAnsi="Calibri"/>
              </w:rPr>
            </w:pPr>
            <w:r w:rsidDel="00000000" w:rsidR="00000000" w:rsidRPr="00000000">
              <w:rPr>
                <w:rFonts w:ascii="Calibri" w:cs="Calibri" w:eastAsia="Calibri" w:hAnsi="Calibri"/>
                <w:rtl w:val="0"/>
              </w:rPr>
              <w:t xml:space="preserve">Participants must notify the coach and other participants if they are injured or have any stomach related injuries pre-training.</w:t>
            </w:r>
          </w:p>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Instructor responsible for overviewing session and ensure that nobody is getting hurt</w:t>
            </w:r>
          </w:p>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3">
            <w:pPr>
              <w:rPr>
                <w:rFonts w:ascii="Calibri" w:cs="Calibri" w:eastAsia="Calibri" w:hAnsi="Calibri"/>
              </w:rPr>
            </w:pPr>
            <w:r w:rsidDel="00000000" w:rsidR="00000000" w:rsidRPr="00000000">
              <w:rPr>
                <w:rFonts w:ascii="Calibri" w:cs="Calibri" w:eastAsia="Calibri" w:hAnsi="Calibri"/>
                <w:rtl w:val="0"/>
              </w:rPr>
              <w:t xml:space="preserve">2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2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rtl w:val="0"/>
              </w:rPr>
              <w:t xml:space="preserve">4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6">
            <w:pPr>
              <w:rPr>
                <w:b w:val="1"/>
                <w:color w:val="000000"/>
              </w:rPr>
            </w:pPr>
            <w:hyperlink r:id="rId13">
              <w:r w:rsidDel="00000000" w:rsidR="00000000" w:rsidRPr="00000000">
                <w:rPr>
                  <w:rFonts w:ascii="Tahoma" w:cs="Tahoma" w:eastAsia="Tahoma" w:hAnsi="Tahoma"/>
                  <w:b w:val="1"/>
                  <w:color w:val="0000ff"/>
                  <w:sz w:val="20"/>
                  <w:szCs w:val="20"/>
                  <w:highlight w:val="white"/>
                  <w:u w:val="single"/>
                  <w:rtl w:val="0"/>
                </w:rPr>
                <w:t xml:space="preserve">https://www.thesubath.com/pageassets/resources/sport/First-Aid-STV-poster.pdf</w:t>
              </w:r>
            </w:hyperlink>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4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rtl w:val="0"/>
              </w:rPr>
              <w:t xml:space="preserve">Strikes to Groin </w:t>
            </w:r>
          </w:p>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C">
            <w:pPr>
              <w:rPr>
                <w:rFonts w:ascii="Calibri" w:cs="Calibri" w:eastAsia="Calibri" w:hAnsi="Calibri"/>
              </w:rPr>
            </w:pPr>
            <w:r w:rsidDel="00000000" w:rsidR="00000000" w:rsidRPr="00000000">
              <w:rPr>
                <w:rtl w:val="0"/>
              </w:rPr>
            </w:r>
          </w:p>
          <w:p w:rsidR="00000000" w:rsidDel="00000000" w:rsidP="00000000" w:rsidRDefault="00000000" w:rsidRPr="00000000" w14:paraId="000000AD">
            <w:pPr>
              <w:rPr>
                <w:rFonts w:ascii="Calibri" w:cs="Calibri" w:eastAsia="Calibri" w:hAnsi="Calibri"/>
              </w:rPr>
            </w:pPr>
            <w:r w:rsidDel="00000000" w:rsidR="00000000" w:rsidRPr="00000000">
              <w:rPr>
                <w:rtl w:val="0"/>
              </w:rPr>
            </w:r>
          </w:p>
          <w:p w:rsidR="00000000" w:rsidDel="00000000" w:rsidP="00000000" w:rsidRDefault="00000000" w:rsidRPr="00000000" w14:paraId="000000AE">
            <w:pPr>
              <w:rPr>
                <w:rFonts w:ascii="Calibri" w:cs="Calibri" w:eastAsia="Calibri" w:hAnsi="Calibri"/>
              </w:rPr>
            </w:pPr>
            <w:r w:rsidDel="00000000" w:rsidR="00000000" w:rsidRPr="00000000">
              <w:rPr>
                <w:rtl w:val="0"/>
              </w:rPr>
            </w:r>
          </w:p>
          <w:p w:rsidR="00000000" w:rsidDel="00000000" w:rsidP="00000000" w:rsidRDefault="00000000" w:rsidRPr="00000000" w14:paraId="000000AF">
            <w:pPr>
              <w:rPr>
                <w:rFonts w:ascii="Calibri" w:cs="Calibri" w:eastAsia="Calibri" w:hAnsi="Calibri"/>
                <w:b w:val="1"/>
                <w:color w:val="00000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Participant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Groin cups can be purchased. Optional in sparring but mandatory in competition. Strikes below the belt are illegal and uncommon in sparring. </w:t>
            </w:r>
          </w:p>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Coach responsible in training sessions to make sure that these types of strikes are avoided. If happened repeatedly round must be stopped. </w:t>
            </w:r>
          </w:p>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rtl w:val="0"/>
              </w:rPr>
              <w:t xml:space="preserve">Referee responsible in competition. Fight will be stopped if occur repeatedly.</w:t>
            </w:r>
          </w:p>
          <w:p w:rsidR="00000000" w:rsidDel="00000000" w:rsidP="00000000" w:rsidRDefault="00000000" w:rsidRPr="00000000" w14:paraId="000000B6">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1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2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2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A">
            <w:pPr>
              <w:rPr>
                <w:b w:val="1"/>
                <w:color w:val="000000"/>
              </w:rPr>
            </w:pPr>
            <w:hyperlink r:id="rId14">
              <w:r w:rsidDel="00000000" w:rsidR="00000000" w:rsidRPr="00000000">
                <w:rPr>
                  <w:rFonts w:ascii="Tahoma" w:cs="Tahoma" w:eastAsia="Tahoma" w:hAnsi="Tahoma"/>
                  <w:b w:val="1"/>
                  <w:color w:val="0000ff"/>
                  <w:sz w:val="20"/>
                  <w:szCs w:val="20"/>
                  <w:highlight w:val="white"/>
                  <w:u w:val="single"/>
                  <w:rtl w:val="0"/>
                </w:rPr>
                <w:t xml:space="preserve">https://www.thesubath.com/pageassets/resources/sport/First-Aid-STV-poster.pdf</w:t>
              </w:r>
            </w:hyperlink>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B">
            <w:pPr>
              <w:rPr>
                <w:rFonts w:ascii="Calibri" w:cs="Calibri" w:eastAsia="Calibri" w:hAnsi="Calibri"/>
              </w:rPr>
            </w:pPr>
            <w:r w:rsidDel="00000000" w:rsidR="00000000" w:rsidRPr="00000000">
              <w:rPr>
                <w:rFonts w:ascii="Calibri" w:cs="Calibri" w:eastAsia="Calibri" w:hAnsi="Calibri"/>
                <w:rtl w:val="0"/>
              </w:rPr>
              <w:t xml:space="preserve">5</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76" w:lineRule="auto"/>
              <w:rPr>
                <w:rFonts w:ascii="Calibri" w:cs="Calibri" w:eastAsia="Calibri" w:hAnsi="Calibri"/>
                <w:b w:val="1"/>
                <w:color w:val="00000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Muscle Strains or Sprains whilst running, weight lifting and/or boxing.</w:t>
            </w:r>
          </w:p>
          <w:p w:rsidR="00000000" w:rsidDel="00000000" w:rsidP="00000000" w:rsidRDefault="00000000" w:rsidRPr="00000000" w14:paraId="000000BE">
            <w:pPr>
              <w:rPr>
                <w:rFonts w:ascii="Calibri" w:cs="Calibri" w:eastAsia="Calibri" w:hAnsi="Calibri"/>
                <w:b w:val="1"/>
                <w:color w:val="00000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Participant</w:t>
            </w:r>
          </w:p>
          <w:p w:rsidR="00000000" w:rsidDel="00000000" w:rsidP="00000000" w:rsidRDefault="00000000" w:rsidRPr="00000000" w14:paraId="000000C0">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Boxers undergo a full warm-up and down before any training session. Spotters are used to ensure safety whilst weightlifting. Participants should build the training programme up gradually and should not lift free weights before being show by a qualified instructor. Coach will be responsible to ensure participants are training accordingly to their skill and fitness level.</w:t>
            </w:r>
          </w:p>
          <w:p w:rsidR="00000000" w:rsidDel="00000000" w:rsidP="00000000" w:rsidRDefault="00000000" w:rsidRPr="00000000" w14:paraId="000000C2">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6">
            <w:pPr>
              <w:rPr>
                <w:b w:val="1"/>
                <w:color w:val="000000"/>
              </w:rPr>
            </w:pPr>
            <w:hyperlink r:id="rId15">
              <w:r w:rsidDel="00000000" w:rsidR="00000000" w:rsidRPr="00000000">
                <w:rPr>
                  <w:rFonts w:ascii="Tahoma" w:cs="Tahoma" w:eastAsia="Tahoma" w:hAnsi="Tahoma"/>
                  <w:b w:val="1"/>
                  <w:color w:val="0000ff"/>
                  <w:sz w:val="20"/>
                  <w:szCs w:val="20"/>
                  <w:highlight w:val="white"/>
                  <w:u w:val="single"/>
                  <w:rtl w:val="0"/>
                </w:rPr>
                <w:t xml:space="preserve">https://www.thesubath.com/pageassets/resources/sport/First-Aid-STV-poster.pdf</w:t>
              </w:r>
            </w:hyperlink>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76"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Building and or equipment defects which could lead to a greater chance of injury e.g. slippery floors, defective lighting, problems with the assembly of the sparring ring etc</w:t>
            </w:r>
          </w:p>
          <w:p w:rsidR="00000000" w:rsidDel="00000000" w:rsidP="00000000" w:rsidRDefault="00000000" w:rsidRPr="00000000" w14:paraId="000000C9">
            <w:pPr>
              <w:rPr>
                <w:rFonts w:ascii="Calibri" w:cs="Calibri" w:eastAsia="Calibri" w:hAnsi="Calibri"/>
                <w:b w:val="1"/>
                <w:color w:val="00000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A">
            <w:pPr>
              <w:rPr>
                <w:rFonts w:ascii="Calibri" w:cs="Calibri" w:eastAsia="Calibri" w:hAnsi="Calibri"/>
                <w:b w:val="1"/>
                <w:color w:val="000000"/>
              </w:rPr>
            </w:pPr>
            <w:r w:rsidDel="00000000" w:rsidR="00000000" w:rsidRPr="00000000">
              <w:rPr>
                <w:rFonts w:ascii="Calibri" w:cs="Calibri" w:eastAsia="Calibri" w:hAnsi="Calibri"/>
                <w:rtl w:val="0"/>
              </w:rPr>
              <w:t xml:space="preserve">All</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Club members should report any defects within the building to the Facilities Manager by e-mail. During competition, committee members must work with facility staff and ensure space/equipment is suitable for the activity/event. Any external companies providing equipment must visit the site and produce a risk assessment and method statement. (This includes the student society Backstage)</w:t>
            </w:r>
          </w:p>
          <w:p w:rsidR="00000000" w:rsidDel="00000000" w:rsidP="00000000" w:rsidRDefault="00000000" w:rsidRPr="00000000" w14:paraId="000000CC">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D">
            <w:pPr>
              <w:rPr>
                <w:rFonts w:ascii="Calibri" w:cs="Calibri" w:eastAsia="Calibri" w:hAnsi="Calibri"/>
                <w:b w:val="1"/>
                <w:color w:val="000000"/>
              </w:rPr>
            </w:pPr>
            <w:r w:rsidDel="00000000" w:rsidR="00000000" w:rsidRPr="00000000">
              <w:rPr>
                <w:rFonts w:ascii="Calibri" w:cs="Calibri" w:eastAsia="Calibri" w:hAnsi="Calibri"/>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E">
            <w:pPr>
              <w:rPr>
                <w:rFonts w:ascii="Calibri" w:cs="Calibri" w:eastAsia="Calibri" w:hAnsi="Calibri"/>
                <w:b w:val="1"/>
                <w:color w:val="000000"/>
              </w:rPr>
            </w:pPr>
            <w:r w:rsidDel="00000000" w:rsidR="00000000" w:rsidRPr="00000000">
              <w:rPr>
                <w:rFonts w:ascii="Calibri" w:cs="Calibri" w:eastAsia="Calibri" w:hAnsi="Calibri"/>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F">
            <w:pPr>
              <w:rPr>
                <w:rFonts w:ascii="Calibri" w:cs="Calibri" w:eastAsia="Calibri" w:hAnsi="Calibri"/>
                <w:b w:val="1"/>
                <w:color w:val="000000"/>
              </w:rPr>
            </w:pPr>
            <w:r w:rsidDel="00000000" w:rsidR="00000000" w:rsidRPr="00000000">
              <w:rPr>
                <w:rFonts w:ascii="Calibri" w:cs="Calibri" w:eastAsia="Calibri" w:hAnsi="Calibri"/>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0">
            <w:pPr>
              <w:rPr>
                <w:b w:val="1"/>
                <w:color w:val="000000"/>
              </w:rPr>
            </w:pPr>
            <w:hyperlink r:id="rId16">
              <w:r w:rsidDel="00000000" w:rsidR="00000000" w:rsidRPr="00000000">
                <w:rPr>
                  <w:rFonts w:ascii="Tahoma" w:cs="Tahoma" w:eastAsia="Tahoma" w:hAnsi="Tahoma"/>
                  <w:color w:val="0000ff"/>
                  <w:sz w:val="20"/>
                  <w:szCs w:val="20"/>
                  <w:highlight w:val="white"/>
                  <w:u w:val="single"/>
                  <w:rtl w:val="0"/>
                </w:rPr>
                <w:t xml:space="preserve">https://www.thesubath.com/pageassets/resources/sport/Facility-Rules-Regulations-2019-20-Clubs-Groups-and-Organisations.pdf</w:t>
              </w:r>
            </w:hyperlink>
            <w:r w:rsidDel="00000000" w:rsidR="00000000" w:rsidRPr="00000000">
              <w:rPr>
                <w:rtl w:val="0"/>
              </w:rPr>
              <w:t xml:space="preserve"> </w:t>
            </w: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8</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2">
            <w:pPr>
              <w:rPr>
                <w:rFonts w:ascii="Calibri" w:cs="Calibri" w:eastAsia="Calibri" w:hAnsi="Calibri"/>
              </w:rPr>
            </w:pPr>
            <w:r w:rsidDel="00000000" w:rsidR="00000000" w:rsidRPr="00000000">
              <w:rPr>
                <w:rFonts w:ascii="Calibri" w:cs="Calibri" w:eastAsia="Calibri" w:hAnsi="Calibri"/>
                <w:rtl w:val="0"/>
              </w:rPr>
              <w:t xml:space="preserve">Controlled free sparring in class</w:t>
            </w:r>
          </w:p>
          <w:p w:rsidR="00000000" w:rsidDel="00000000" w:rsidP="00000000" w:rsidRDefault="00000000" w:rsidRPr="00000000" w14:paraId="000000D3">
            <w:pPr>
              <w:rPr>
                <w:rFonts w:ascii="Calibri" w:cs="Calibri" w:eastAsia="Calibri" w:hAnsi="Calibri"/>
                <w:b w:val="1"/>
                <w:color w:val="00000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4">
            <w:pPr>
              <w:rPr>
                <w:rFonts w:ascii="Calibri" w:cs="Calibri" w:eastAsia="Calibri" w:hAnsi="Calibri"/>
                <w:b w:val="1"/>
                <w:color w:val="00000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5">
            <w:pPr>
              <w:rPr>
                <w:rFonts w:ascii="Calibri" w:cs="Calibri" w:eastAsia="Calibri" w:hAnsi="Calibri"/>
              </w:rPr>
            </w:pPr>
            <w:r w:rsidDel="00000000" w:rsidR="00000000" w:rsidRPr="00000000">
              <w:rPr>
                <w:rFonts w:ascii="Calibri" w:cs="Calibri" w:eastAsia="Calibri" w:hAnsi="Calibri"/>
                <w:rtl w:val="0"/>
              </w:rPr>
              <w:t xml:space="preserve">First aid kit present</w:t>
            </w:r>
          </w:p>
          <w:p w:rsidR="00000000" w:rsidDel="00000000" w:rsidP="00000000" w:rsidRDefault="00000000" w:rsidRPr="00000000" w14:paraId="000000D6">
            <w:pPr>
              <w:rPr>
                <w:rFonts w:ascii="Calibri" w:cs="Calibri" w:eastAsia="Calibri" w:hAnsi="Calibri"/>
              </w:rPr>
            </w:pPr>
            <w:r w:rsidDel="00000000" w:rsidR="00000000" w:rsidRPr="00000000">
              <w:rPr>
                <w:rFonts w:ascii="Calibri" w:cs="Calibri" w:eastAsia="Calibri" w:hAnsi="Calibri"/>
                <w:rtl w:val="0"/>
              </w:rPr>
              <w:t xml:space="preserve">First aider on site </w:t>
            </w:r>
          </w:p>
          <w:p w:rsidR="00000000" w:rsidDel="00000000" w:rsidP="00000000" w:rsidRDefault="00000000" w:rsidRPr="00000000" w14:paraId="000000D7">
            <w:pPr>
              <w:rPr>
                <w:rFonts w:ascii="Calibri" w:cs="Calibri" w:eastAsia="Calibri" w:hAnsi="Calibri"/>
              </w:rPr>
            </w:pPr>
            <w:r w:rsidDel="00000000" w:rsidR="00000000" w:rsidRPr="00000000">
              <w:rPr>
                <w:rFonts w:ascii="Calibri" w:cs="Calibri" w:eastAsia="Calibri" w:hAnsi="Calibri"/>
                <w:rtl w:val="0"/>
              </w:rPr>
              <w:t xml:space="preserve">No overcrowding; sparrers well-spaced</w:t>
            </w:r>
          </w:p>
          <w:p w:rsidR="00000000" w:rsidDel="00000000" w:rsidP="00000000" w:rsidRDefault="00000000" w:rsidRPr="00000000" w14:paraId="000000D8">
            <w:pPr>
              <w:rPr>
                <w:rFonts w:ascii="Calibri" w:cs="Calibri" w:eastAsia="Calibri" w:hAnsi="Calibri"/>
              </w:rPr>
            </w:pPr>
            <w:r w:rsidDel="00000000" w:rsidR="00000000" w:rsidRPr="00000000">
              <w:rPr>
                <w:rFonts w:ascii="Calibri" w:cs="Calibri" w:eastAsia="Calibri" w:hAnsi="Calibri"/>
                <w:rtl w:val="0"/>
              </w:rPr>
              <w:t xml:space="preserve">Instructor supervision</w:t>
            </w:r>
          </w:p>
          <w:p w:rsidR="00000000" w:rsidDel="00000000" w:rsidP="00000000" w:rsidRDefault="00000000" w:rsidRPr="00000000" w14:paraId="000000D9">
            <w:pPr>
              <w:rPr>
                <w:rFonts w:ascii="Calibri" w:cs="Calibri" w:eastAsia="Calibri" w:hAnsi="Calibri"/>
              </w:rPr>
            </w:pPr>
            <w:r w:rsidDel="00000000" w:rsidR="00000000" w:rsidRPr="00000000">
              <w:rPr>
                <w:rFonts w:ascii="Calibri" w:cs="Calibri" w:eastAsia="Calibri" w:hAnsi="Calibri"/>
                <w:rtl w:val="0"/>
              </w:rPr>
              <w:t xml:space="preserve">Sparring is controlled</w:t>
            </w:r>
          </w:p>
          <w:p w:rsidR="00000000" w:rsidDel="00000000" w:rsidP="00000000" w:rsidRDefault="00000000" w:rsidRPr="00000000" w14:paraId="000000DA">
            <w:pPr>
              <w:rPr>
                <w:rFonts w:ascii="Calibri" w:cs="Calibri" w:eastAsia="Calibri" w:hAnsi="Calibri"/>
                <w:b w:val="1"/>
                <w:color w:val="00000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B">
            <w:pPr>
              <w:rPr>
                <w:rFonts w:ascii="Calibri" w:cs="Calibri" w:eastAsia="Calibri" w:hAnsi="Calibri"/>
                <w:b w:val="1"/>
                <w:color w:val="000000"/>
              </w:rPr>
            </w:pPr>
            <w:r w:rsidDel="00000000" w:rsidR="00000000" w:rsidRPr="00000000">
              <w:rPr>
                <w:rFonts w:ascii="Calibri" w:cs="Calibri" w:eastAsia="Calibri" w:hAnsi="Calibri"/>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C">
            <w:pPr>
              <w:rPr>
                <w:rFonts w:ascii="Calibri" w:cs="Calibri" w:eastAsia="Calibri" w:hAnsi="Calibri"/>
                <w:b w:val="1"/>
                <w:color w:val="000000"/>
              </w:rPr>
            </w:pPr>
            <w:r w:rsidDel="00000000" w:rsidR="00000000" w:rsidRPr="00000000">
              <w:rPr>
                <w:rFonts w:ascii="Calibri" w:cs="Calibri" w:eastAsia="Calibri" w:hAnsi="Calibri"/>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D">
            <w:pPr>
              <w:rPr>
                <w:rFonts w:ascii="Calibri" w:cs="Calibri" w:eastAsia="Calibri" w:hAnsi="Calibri"/>
                <w:b w:val="1"/>
                <w:color w:val="000000"/>
              </w:rPr>
            </w:pPr>
            <w:r w:rsidDel="00000000" w:rsidR="00000000" w:rsidRPr="00000000">
              <w:rPr>
                <w:rFonts w:ascii="Calibri" w:cs="Calibri" w:eastAsia="Calibri" w:hAnsi="Calibri"/>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E">
            <w:pPr>
              <w:rPr>
                <w:b w:val="1"/>
                <w:color w:val="000000"/>
              </w:rPr>
            </w:pPr>
            <w:r w:rsidDel="00000000" w:rsidR="00000000" w:rsidRPr="00000000">
              <w:rPr>
                <w:rtl w:val="0"/>
              </w:rPr>
              <w:t xml:space="preserve">Not yet allowed by England Boxing</w:t>
            </w: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9</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0">
            <w:pPr>
              <w:rPr>
                <w:rFonts w:ascii="Calibri" w:cs="Calibri" w:eastAsia="Calibri" w:hAnsi="Calibri"/>
              </w:rPr>
            </w:pPr>
            <w:r w:rsidDel="00000000" w:rsidR="00000000" w:rsidRPr="00000000">
              <w:rPr>
                <w:rFonts w:ascii="Calibri" w:cs="Calibri" w:eastAsia="Calibri" w:hAnsi="Calibri"/>
                <w:rtl w:val="0"/>
              </w:rPr>
              <w:t xml:space="preserve">Normal class training. Inc. fitness/warm up/cool down</w:t>
            </w:r>
          </w:p>
          <w:p w:rsidR="00000000" w:rsidDel="00000000" w:rsidP="00000000" w:rsidRDefault="00000000" w:rsidRPr="00000000" w14:paraId="000000E1">
            <w:pPr>
              <w:rPr>
                <w:rFonts w:ascii="Calibri" w:cs="Calibri" w:eastAsia="Calibri" w:hAnsi="Calibri"/>
                <w:b w:val="1"/>
                <w:color w:val="00000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2">
            <w:pPr>
              <w:rPr>
                <w:rFonts w:ascii="Calibri" w:cs="Calibri" w:eastAsia="Calibri" w:hAnsi="Calibri"/>
              </w:rPr>
            </w:pPr>
            <w:r w:rsidDel="00000000" w:rsidR="00000000" w:rsidRPr="00000000">
              <w:rPr>
                <w:rFonts w:ascii="Calibri" w:cs="Calibri" w:eastAsia="Calibri" w:hAnsi="Calibri"/>
                <w:rtl w:val="0"/>
              </w:rPr>
              <w:t xml:space="preserve">Members training</w:t>
            </w:r>
          </w:p>
          <w:p w:rsidR="00000000" w:rsidDel="00000000" w:rsidP="00000000" w:rsidRDefault="00000000" w:rsidRPr="00000000" w14:paraId="000000E3">
            <w:pPr>
              <w:rPr>
                <w:rFonts w:ascii="Calibri" w:cs="Calibri" w:eastAsia="Calibri" w:hAnsi="Calibri"/>
                <w:b w:val="1"/>
                <w:color w:val="00000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4">
            <w:pPr>
              <w:rPr>
                <w:rFonts w:ascii="Calibri" w:cs="Calibri" w:eastAsia="Calibri" w:hAnsi="Calibri"/>
              </w:rPr>
            </w:pPr>
            <w:r w:rsidDel="00000000" w:rsidR="00000000" w:rsidRPr="00000000">
              <w:rPr>
                <w:rFonts w:ascii="Calibri" w:cs="Calibri" w:eastAsia="Calibri" w:hAnsi="Calibri"/>
                <w:rtl w:val="0"/>
              </w:rPr>
              <w:t xml:space="preserve">First aid kit present </w:t>
            </w:r>
          </w:p>
          <w:p w:rsidR="00000000" w:rsidDel="00000000" w:rsidP="00000000" w:rsidRDefault="00000000" w:rsidRPr="00000000" w14:paraId="000000E5">
            <w:pPr>
              <w:rPr>
                <w:rFonts w:ascii="Calibri" w:cs="Calibri" w:eastAsia="Calibri" w:hAnsi="Calibri"/>
              </w:rPr>
            </w:pPr>
            <w:r w:rsidDel="00000000" w:rsidR="00000000" w:rsidRPr="00000000">
              <w:rPr>
                <w:rtl w:val="0"/>
              </w:rPr>
            </w:r>
          </w:p>
          <w:p w:rsidR="00000000" w:rsidDel="00000000" w:rsidP="00000000" w:rsidRDefault="00000000" w:rsidRPr="00000000" w14:paraId="000000E6">
            <w:pPr>
              <w:rPr>
                <w:rFonts w:ascii="Calibri" w:cs="Calibri" w:eastAsia="Calibri" w:hAnsi="Calibri"/>
              </w:rPr>
            </w:pPr>
            <w:r w:rsidDel="00000000" w:rsidR="00000000" w:rsidRPr="00000000">
              <w:rPr>
                <w:rFonts w:ascii="Calibri" w:cs="Calibri" w:eastAsia="Calibri" w:hAnsi="Calibri"/>
                <w:rtl w:val="0"/>
              </w:rPr>
              <w:t xml:space="preserve">First aider on site</w:t>
            </w:r>
          </w:p>
          <w:p w:rsidR="00000000" w:rsidDel="00000000" w:rsidP="00000000" w:rsidRDefault="00000000" w:rsidRPr="00000000" w14:paraId="000000E7">
            <w:pPr>
              <w:rPr>
                <w:rFonts w:ascii="Calibri" w:cs="Calibri" w:eastAsia="Calibri" w:hAnsi="Calibri"/>
              </w:rPr>
            </w:pPr>
            <w:r w:rsidDel="00000000" w:rsidR="00000000" w:rsidRPr="00000000">
              <w:rPr>
                <w:rtl w:val="0"/>
              </w:rPr>
            </w:r>
          </w:p>
          <w:p w:rsidR="00000000" w:rsidDel="00000000" w:rsidP="00000000" w:rsidRDefault="00000000" w:rsidRPr="00000000" w14:paraId="000000E8">
            <w:pPr>
              <w:rPr>
                <w:rFonts w:ascii="Calibri" w:cs="Calibri" w:eastAsia="Calibri" w:hAnsi="Calibri"/>
              </w:rPr>
            </w:pPr>
            <w:r w:rsidDel="00000000" w:rsidR="00000000" w:rsidRPr="00000000">
              <w:rPr>
                <w:rFonts w:ascii="Calibri" w:cs="Calibri" w:eastAsia="Calibri" w:hAnsi="Calibri"/>
                <w:rtl w:val="0"/>
              </w:rPr>
              <w:t xml:space="preserve">Members to notify instructors of health conditions prior to training </w:t>
            </w:r>
          </w:p>
          <w:p w:rsidR="00000000" w:rsidDel="00000000" w:rsidP="00000000" w:rsidRDefault="00000000" w:rsidRPr="00000000" w14:paraId="000000E9">
            <w:pPr>
              <w:rPr>
                <w:rFonts w:ascii="Calibri" w:cs="Calibri" w:eastAsia="Calibri" w:hAnsi="Calibri"/>
              </w:rPr>
            </w:pPr>
            <w:r w:rsidDel="00000000" w:rsidR="00000000" w:rsidRPr="00000000">
              <w:rPr>
                <w:rtl w:val="0"/>
              </w:rPr>
            </w:r>
          </w:p>
          <w:p w:rsidR="00000000" w:rsidDel="00000000" w:rsidP="00000000" w:rsidRDefault="00000000" w:rsidRPr="00000000" w14:paraId="000000EA">
            <w:pPr>
              <w:rPr>
                <w:rFonts w:ascii="Calibri" w:cs="Calibri" w:eastAsia="Calibri" w:hAnsi="Calibri"/>
              </w:rPr>
            </w:pPr>
            <w:r w:rsidDel="00000000" w:rsidR="00000000" w:rsidRPr="00000000">
              <w:rPr>
                <w:rFonts w:ascii="Calibri" w:cs="Calibri" w:eastAsia="Calibri" w:hAnsi="Calibri"/>
                <w:rtl w:val="0"/>
              </w:rPr>
              <w:t xml:space="preserve">Jewellery/piercings removed/taped</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B">
            <w:pPr>
              <w:rPr>
                <w:rFonts w:ascii="Calibri" w:cs="Calibri" w:eastAsia="Calibri" w:hAnsi="Calibri"/>
                <w:b w:val="1"/>
                <w:color w:val="000000"/>
              </w:rPr>
            </w:pPr>
            <w:r w:rsidDel="00000000" w:rsidR="00000000" w:rsidRPr="00000000">
              <w:rPr>
                <w:rFonts w:ascii="Calibri" w:cs="Calibri" w:eastAsia="Calibri" w:hAnsi="Calibri"/>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C">
            <w:pPr>
              <w:rPr>
                <w:rFonts w:ascii="Calibri" w:cs="Calibri" w:eastAsia="Calibri" w:hAnsi="Calibri"/>
                <w:b w:val="1"/>
                <w:color w:val="000000"/>
              </w:rPr>
            </w:pPr>
            <w:r w:rsidDel="00000000" w:rsidR="00000000" w:rsidRPr="00000000">
              <w:rPr>
                <w:rFonts w:ascii="Calibri" w:cs="Calibri" w:eastAsia="Calibri" w:hAnsi="Calibri"/>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D">
            <w:pPr>
              <w:rPr>
                <w:rFonts w:ascii="Calibri" w:cs="Calibri" w:eastAsia="Calibri" w:hAnsi="Calibri"/>
                <w:b w:val="1"/>
                <w:color w:val="000000"/>
              </w:rPr>
            </w:pPr>
            <w:r w:rsidDel="00000000" w:rsidR="00000000" w:rsidRPr="00000000">
              <w:rPr>
                <w:rFonts w:ascii="Calibri" w:cs="Calibri" w:eastAsia="Calibri" w:hAnsi="Calibri"/>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E">
            <w:pPr>
              <w:rPr>
                <w:rFonts w:ascii="Tahoma" w:cs="Tahoma" w:eastAsia="Tahoma" w:hAnsi="Tahoma"/>
                <w:b w:val="1"/>
                <w:color w:val="201f1e"/>
                <w:sz w:val="20"/>
                <w:szCs w:val="20"/>
                <w:highlight w:val="white"/>
              </w:rPr>
            </w:pPr>
            <w:r w:rsidDel="00000000" w:rsidR="00000000" w:rsidRPr="00000000">
              <w:rPr>
                <w:rtl w:val="0"/>
              </w:rPr>
            </w:r>
          </w:p>
          <w:p w:rsidR="00000000" w:rsidDel="00000000" w:rsidP="00000000" w:rsidRDefault="00000000" w:rsidRPr="00000000" w14:paraId="000000EF">
            <w:pPr>
              <w:rPr>
                <w:rFonts w:ascii="Tahoma" w:cs="Tahoma" w:eastAsia="Tahoma" w:hAnsi="Tahoma"/>
                <w:b w:val="1"/>
                <w:color w:val="201f1e"/>
                <w:sz w:val="20"/>
                <w:szCs w:val="20"/>
                <w:highlight w:val="white"/>
              </w:rPr>
            </w:pPr>
            <w:r w:rsidDel="00000000" w:rsidR="00000000" w:rsidRPr="00000000">
              <w:rPr>
                <w:rtl w:val="0"/>
              </w:rPr>
            </w:r>
          </w:p>
          <w:p w:rsidR="00000000" w:rsidDel="00000000" w:rsidP="00000000" w:rsidRDefault="00000000" w:rsidRPr="00000000" w14:paraId="000000F0">
            <w:pPr>
              <w:rPr>
                <w:b w:val="1"/>
                <w:color w:val="000000"/>
              </w:rPr>
            </w:pPr>
            <w:hyperlink r:id="rId17">
              <w:r w:rsidDel="00000000" w:rsidR="00000000" w:rsidRPr="00000000">
                <w:rPr>
                  <w:rFonts w:ascii="Tahoma" w:cs="Tahoma" w:eastAsia="Tahoma" w:hAnsi="Tahoma"/>
                  <w:b w:val="1"/>
                  <w:color w:val="0000ff"/>
                  <w:sz w:val="20"/>
                  <w:szCs w:val="20"/>
                  <w:highlight w:val="white"/>
                  <w:u w:val="single"/>
                  <w:rtl w:val="0"/>
                </w:rPr>
                <w:t xml:space="preserve">https://www.thesubath.com/pageassets/resources/sport/First-Aid-STV-poster.pdf</w:t>
              </w:r>
            </w:hyperlink>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2">
            <w:pPr>
              <w:rPr>
                <w:rFonts w:ascii="Calibri" w:cs="Calibri" w:eastAsia="Calibri" w:hAnsi="Calibri"/>
              </w:rPr>
            </w:pPr>
            <w:r w:rsidDel="00000000" w:rsidR="00000000" w:rsidRPr="00000000">
              <w:rPr>
                <w:rFonts w:ascii="Calibri" w:cs="Calibri" w:eastAsia="Calibri" w:hAnsi="Calibri"/>
                <w:rtl w:val="0"/>
              </w:rPr>
              <w:t xml:space="preserve">Fire Evacuation Procedures</w:t>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F3">
            <w:pPr>
              <w:rPr>
                <w:rFonts w:ascii="Calibri" w:cs="Calibri" w:eastAsia="Calibri" w:hAnsi="Calibri"/>
              </w:rPr>
            </w:pPr>
            <w:r w:rsidDel="00000000" w:rsidR="00000000" w:rsidRPr="00000000">
              <w:rPr>
                <w:rFonts w:ascii="Calibri" w:cs="Calibri" w:eastAsia="Calibri" w:hAnsi="Calibri"/>
                <w:rtl w:val="0"/>
              </w:rPr>
              <w:t xml:space="preserve">Everyone Present</w:t>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F4">
            <w:pPr>
              <w:rPr>
                <w:rFonts w:ascii="Calibri" w:cs="Calibri" w:eastAsia="Calibri" w:hAnsi="Calibri"/>
              </w:rPr>
            </w:pPr>
            <w:r w:rsidDel="00000000" w:rsidR="00000000" w:rsidRPr="00000000">
              <w:rPr>
                <w:rFonts w:ascii="Calibri" w:cs="Calibri" w:eastAsia="Calibri" w:hAnsi="Calibri"/>
                <w:rtl w:val="0"/>
              </w:rPr>
              <w:t xml:space="preserve">Fire evacuation procedures in place on site, participants to follow the instruction of facility staff members.</w:t>
            </w:r>
          </w:p>
          <w:p w:rsidR="00000000" w:rsidDel="00000000" w:rsidP="00000000" w:rsidRDefault="00000000" w:rsidRPr="00000000" w14:paraId="000000F5">
            <w:pP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F6">
            <w:pPr>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F7">
            <w:pP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F8">
            <w:pPr>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9">
            <w:pPr>
              <w:rPr>
                <w:b w:val="1"/>
                <w:color w:val="000000"/>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11</w:t>
            </w:r>
          </w:p>
        </w:tc>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FB">
            <w:pPr>
              <w:rPr>
                <w:rFonts w:ascii="Calibri" w:cs="Calibri" w:eastAsia="Calibri" w:hAnsi="Calibri"/>
              </w:rPr>
            </w:pPr>
            <w:r w:rsidDel="00000000" w:rsidR="00000000" w:rsidRPr="00000000">
              <w:rPr>
                <w:rFonts w:ascii="Calibri" w:cs="Calibri" w:eastAsia="Calibri" w:hAnsi="Calibri"/>
                <w:rtl w:val="0"/>
              </w:rPr>
              <w:t xml:space="preserve">Dehydration/Exhaustion/Weather</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FC">
            <w:pPr>
              <w:rPr>
                <w:rFonts w:ascii="Calibri" w:cs="Calibri" w:eastAsia="Calibri" w:hAnsi="Calibri"/>
              </w:rPr>
            </w:pPr>
            <w:r w:rsidDel="00000000" w:rsidR="00000000" w:rsidRPr="00000000">
              <w:rPr>
                <w:rFonts w:ascii="Calibri" w:cs="Calibri" w:eastAsia="Calibri" w:hAnsi="Calibri"/>
                <w:rtl w:val="0"/>
              </w:rPr>
              <w:t xml:space="preserve">participants</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D">
            <w:pPr>
              <w:rPr>
                <w:rFonts w:ascii="Calibri" w:cs="Calibri" w:eastAsia="Calibri" w:hAnsi="Calibri"/>
              </w:rPr>
            </w:pPr>
            <w:r w:rsidDel="00000000" w:rsidR="00000000" w:rsidRPr="00000000">
              <w:rPr>
                <w:rFonts w:ascii="Calibri" w:cs="Calibri" w:eastAsia="Calibri" w:hAnsi="Calibri"/>
                <w:rtl w:val="0"/>
              </w:rPr>
              <w:t xml:space="preserve">Insist on water being brought to matches and practice by all players. Act on the advice of coaches and officials if the player is unfit to continue.</w:t>
            </w:r>
          </w:p>
          <w:p w:rsidR="00000000" w:rsidDel="00000000" w:rsidP="00000000" w:rsidRDefault="00000000" w:rsidRPr="00000000" w14:paraId="000000FE">
            <w:pPr>
              <w:rPr>
                <w:rFonts w:ascii="Calibri" w:cs="Calibri" w:eastAsia="Calibri" w:hAnsi="Calibri"/>
              </w:rPr>
            </w:pPr>
            <w:r w:rsidDel="00000000" w:rsidR="00000000" w:rsidRPr="00000000">
              <w:rPr>
                <w:rFonts w:ascii="Calibri" w:cs="Calibri" w:eastAsia="Calibri" w:hAnsi="Calibri"/>
                <w:rtl w:val="0"/>
              </w:rPr>
              <w:t xml:space="preserve">Apply appropriate protection in the form of sun cream.</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FF">
            <w:pPr>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01">
            <w:pPr>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2">
            <w:pPr>
              <w:rPr>
                <w:b w:val="1"/>
                <w:color w:val="000000"/>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12</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04">
            <w:pPr>
              <w:rPr>
                <w:rFonts w:ascii="Calibri" w:cs="Calibri" w:eastAsia="Calibri" w:hAnsi="Calibri"/>
              </w:rPr>
            </w:pPr>
            <w:r w:rsidDel="00000000" w:rsidR="00000000" w:rsidRPr="00000000">
              <w:rPr>
                <w:rFonts w:ascii="Calibri" w:cs="Calibri" w:eastAsia="Calibri" w:hAnsi="Calibri"/>
                <w:color w:val="201f1e"/>
                <w:rtl w:val="0"/>
              </w:rPr>
              <w:t xml:space="preserve">People participating who are not medically fit</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Pr>
          <w:p w:rsidR="00000000" w:rsidDel="00000000" w:rsidP="00000000" w:rsidRDefault="00000000" w:rsidRPr="00000000" w14:paraId="00000105">
            <w:pPr>
              <w:rPr>
                <w:rFonts w:ascii="Calibri" w:cs="Calibri" w:eastAsia="Calibri" w:hAnsi="Calibri"/>
              </w:rPr>
            </w:pPr>
            <w:r w:rsidDel="00000000" w:rsidR="00000000" w:rsidRPr="00000000">
              <w:rPr>
                <w:rFonts w:ascii="Calibri" w:cs="Calibri" w:eastAsia="Calibri" w:hAnsi="Calibri"/>
                <w:color w:val="201f1e"/>
                <w:rtl w:val="0"/>
              </w:rPr>
              <w:t xml:space="preserve">Participants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01f1e"/>
                <w:sz w:val="22"/>
                <w:szCs w:val="22"/>
                <w:u w:val="none"/>
                <w:shd w:fill="auto" w:val="clear"/>
                <w:vertAlign w:val="baseline"/>
              </w:rPr>
            </w:pPr>
            <w:r w:rsidDel="00000000" w:rsidR="00000000" w:rsidRPr="00000000">
              <w:rPr>
                <w:rFonts w:ascii="Calibri" w:cs="Calibri" w:eastAsia="Calibri" w:hAnsi="Calibri"/>
                <w:b w:val="0"/>
                <w:i w:val="0"/>
                <w:smallCaps w:val="0"/>
                <w:strike w:val="0"/>
                <w:color w:val="201f1e"/>
                <w:sz w:val="22"/>
                <w:szCs w:val="22"/>
                <w:u w:val="none"/>
                <w:shd w:fill="auto" w:val="clear"/>
                <w:vertAlign w:val="baseline"/>
                <w:rtl w:val="0"/>
              </w:rPr>
              <w:t xml:space="preserve">Ensure participants are eligible to participate – age, ability etc relevant to the session</w:t>
            </w:r>
          </w:p>
          <w:p w:rsidR="00000000" w:rsidDel="00000000" w:rsidP="00000000" w:rsidRDefault="00000000" w:rsidRPr="00000000" w14:paraId="00000107">
            <w:pPr>
              <w:rPr>
                <w:rFonts w:ascii="Calibri" w:cs="Calibri" w:eastAsia="Calibri" w:hAnsi="Calibri"/>
              </w:rPr>
            </w:pPr>
            <w:r w:rsidDel="00000000" w:rsidR="00000000" w:rsidRPr="00000000">
              <w:rPr>
                <w:rFonts w:ascii="Calibri" w:cs="Calibri" w:eastAsia="Calibri" w:hAnsi="Calibri"/>
                <w:color w:val="201f1e"/>
                <w:rtl w:val="0"/>
              </w:rPr>
              <w:t xml:space="preserve">Ensure participants are medically fir to participate, enquire in sensitive and confidential</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108">
            <w:pPr>
              <w:rPr>
                <w:rFonts w:ascii="Calibri" w:cs="Calibri" w:eastAsia="Calibri" w:hAnsi="Calibri"/>
              </w:rPr>
            </w:pPr>
            <w:r w:rsidDel="00000000" w:rsidR="00000000" w:rsidRPr="00000000">
              <w:rPr>
                <w:rFonts w:ascii="Calibri" w:cs="Calibri" w:eastAsia="Calibri" w:hAnsi="Calibri"/>
                <w:color w:val="000000"/>
                <w:rtl w:val="0"/>
              </w:rPr>
              <w:t xml:space="preserve">3</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109">
            <w:pPr>
              <w:rPr>
                <w:rFonts w:ascii="Calibri" w:cs="Calibri" w:eastAsia="Calibri" w:hAnsi="Calibri"/>
              </w:rPr>
            </w:pPr>
            <w:r w:rsidDel="00000000" w:rsidR="00000000" w:rsidRPr="00000000">
              <w:rPr>
                <w:rFonts w:ascii="Calibri" w:cs="Calibri" w:eastAsia="Calibri" w:hAnsi="Calibri"/>
                <w:color w:val="000000"/>
                <w:rtl w:val="0"/>
              </w:rPr>
              <w:t xml:space="preserve">3</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color w:val="000000"/>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B">
            <w:pPr>
              <w:rPr>
                <w:b w:val="1"/>
                <w:color w:val="000000"/>
              </w:rPr>
            </w:pPr>
            <w:r w:rsidDel="00000000" w:rsidR="00000000" w:rsidRPr="00000000">
              <w:rPr>
                <w:rtl w:val="0"/>
              </w:rPr>
            </w:r>
          </w:p>
        </w:tc>
      </w:tr>
      <w:tr>
        <w:trPr>
          <w:cantSplit w:val="0"/>
          <w:trHeight w:val="93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0C">
            <w:pPr>
              <w:pBdr>
                <w:top w:space="0" w:sz="0" w:val="nil"/>
                <w:left w:space="0" w:sz="0" w:val="nil"/>
                <w:bottom w:space="0" w:sz="0" w:val="nil"/>
                <w:right w:space="0" w:sz="0" w:val="nil"/>
                <w:between w:space="0" w:sz="0" w:val="nil"/>
              </w:pBdr>
              <w:rPr>
                <w:b w:val="1"/>
                <w:color w:val="000000"/>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D">
            <w:pPr>
              <w:pBdr>
                <w:top w:space="0" w:sz="0" w:val="nil"/>
                <w:left w:space="0" w:sz="0" w:val="nil"/>
                <w:bottom w:space="0" w:sz="0" w:val="nil"/>
                <w:right w:space="0" w:sz="0" w:val="nil"/>
                <w:between w:space="0" w:sz="0" w:val="nil"/>
              </w:pBdr>
              <w:rPr>
                <w:rFonts w:ascii="Cambria" w:cs="Cambria" w:eastAsia="Cambria" w:hAnsi="Cambria"/>
                <w:b w:val="1"/>
                <w:color w:val="000000"/>
                <w:sz w:val="32"/>
                <w:szCs w:val="32"/>
              </w:rPr>
            </w:pPr>
            <w:r w:rsidDel="00000000" w:rsidR="00000000" w:rsidRPr="00000000">
              <w:rPr>
                <w:b w:val="1"/>
                <w:color w:val="000000"/>
                <w:rtl w:val="0"/>
              </w:rPr>
              <w:t xml:space="preserve">Assessor signature:</w:t>
            </w:r>
            <w:r w:rsidDel="00000000" w:rsidR="00000000" w:rsidRPr="00000000">
              <w:rPr>
                <w:rtl w:val="0"/>
              </w:rPr>
            </w:r>
          </w:p>
          <w:p w:rsidR="00000000" w:rsidDel="00000000" w:rsidP="00000000" w:rsidRDefault="00000000" w:rsidRPr="00000000" w14:paraId="0000010E">
            <w:pPr>
              <w:rPr>
                <w:rFonts w:ascii="Calibri" w:cs="Calibri" w:eastAsia="Calibri" w:hAnsi="Calibri"/>
                <w:b w:val="1"/>
                <w:color w:val="000000"/>
                <w:sz w:val="24"/>
                <w:szCs w:val="24"/>
              </w:rPr>
            </w:pPr>
            <w:r w:rsidDel="00000000" w:rsidR="00000000" w:rsidRPr="00000000">
              <w:rPr>
                <w:rFonts w:ascii="Calibri" w:cs="Calibri" w:eastAsia="Calibri" w:hAnsi="Calibri"/>
                <w:b w:val="1"/>
                <w:sz w:val="24"/>
                <w:szCs w:val="24"/>
                <w:rtl w:val="0"/>
              </w:rPr>
              <w:t xml:space="preserve">Katie Cubitt</w:t>
            </w: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1">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Print name:</w:t>
            </w:r>
          </w:p>
          <w:p w:rsidR="00000000" w:rsidDel="00000000" w:rsidP="00000000" w:rsidRDefault="00000000" w:rsidRPr="00000000" w14:paraId="00000112">
            <w:pP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Katie Cubitt</w:t>
            </w: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140" w:line="288" w:lineRule="auto"/>
              <w:rPr>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4">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Review date:</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140" w:line="288" w:lineRule="auto"/>
              <w:rPr>
                <w:color w:val="000000"/>
              </w:rPr>
            </w:pPr>
            <w:r w:rsidDel="00000000" w:rsidR="00000000" w:rsidRPr="00000000">
              <w:rPr>
                <w:rtl w:val="0"/>
              </w:rPr>
              <w:t xml:space="preserve">10</w:t>
            </w:r>
            <w:r w:rsidDel="00000000" w:rsidR="00000000" w:rsidRPr="00000000">
              <w:rPr>
                <w:color w:val="000000"/>
                <w:rtl w:val="0"/>
              </w:rPr>
              <w:t xml:space="preserve">/06/202</w:t>
            </w:r>
            <w:r w:rsidDel="00000000" w:rsidR="00000000" w:rsidRPr="00000000">
              <w:rPr>
                <w:rtl w:val="0"/>
              </w:rPr>
              <w:t xml:space="preserve">2</w:t>
            </w:r>
            <w:r w:rsidDel="00000000" w:rsidR="00000000" w:rsidRPr="00000000">
              <w:rPr>
                <w:rtl w:val="0"/>
              </w:rPr>
            </w:r>
          </w:p>
        </w:tc>
      </w:tr>
    </w:tbl>
    <w:p w:rsidR="00000000" w:rsidDel="00000000" w:rsidP="00000000" w:rsidRDefault="00000000" w:rsidRPr="00000000" w14:paraId="00000119">
      <w:pPr>
        <w:shd w:fill="ffffff" w:val="clear"/>
        <w:rPr>
          <w:rFonts w:ascii="Calibri" w:cs="Calibri" w:eastAsia="Calibri" w:hAnsi="Calibri"/>
          <w:color w:val="201f1e"/>
        </w:rPr>
      </w:pPr>
      <w:r w:rsidDel="00000000" w:rsidR="00000000" w:rsidRPr="00000000">
        <w:rPr>
          <w:rFonts w:ascii="Calibri" w:cs="Calibri" w:eastAsia="Calibri" w:hAnsi="Calibri"/>
          <w:color w:val="201f1e"/>
          <w:rtl w:val="0"/>
        </w:rPr>
        <w:t xml:space="preserve"> </w:t>
      </w:r>
    </w:p>
    <w:p w:rsidR="00000000" w:rsidDel="00000000" w:rsidP="00000000" w:rsidRDefault="00000000" w:rsidRPr="00000000" w14:paraId="0000011A">
      <w:pPr>
        <w:rPr/>
      </w:pPr>
      <w:r w:rsidDel="00000000" w:rsidR="00000000" w:rsidRPr="00000000">
        <w:rPr>
          <w:rtl w:val="0"/>
        </w:rPr>
      </w:r>
    </w:p>
    <w:sectPr>
      <w:footerReference r:id="rId18" w:type="default"/>
      <w:pgSz w:h="11906" w:w="16838" w:orient="landscape"/>
      <w:pgMar w:bottom="1190" w:top="720" w:left="720" w:right="720" w:header="720"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Georgia"/>
  <w:font w:name="Tahom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0"/>
        <w:szCs w:val="20"/>
        <w:rtl w:val="0"/>
      </w:rPr>
      <w:tab/>
      <w:tab/>
      <w:tab/>
      <w:tab/>
      <w:tab/>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0" w:firstLine="0"/>
      </w:pPr>
      <w:rPr/>
    </w:lvl>
    <w:lvl w:ilvl="5">
      <w:start w:val="1"/>
      <w:numFmt w:val="decimal"/>
      <w:lvlText w:val=""/>
      <w:lvlJc w:val="left"/>
      <w:pPr>
        <w:ind w:left="1152" w:hanging="1152"/>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ind w:left="720" w:hanging="720"/>
      <w:jc w:val="center"/>
    </w:pPr>
    <w:rPr>
      <w:rFonts w:ascii="Cambria" w:cs="Cambria" w:eastAsia="Cambria" w:hAnsi="Cambria"/>
      <w:b w:val="1"/>
      <w:sz w:val="26"/>
      <w:szCs w:val="26"/>
    </w:rPr>
  </w:style>
  <w:style w:type="paragraph" w:styleId="Heading4">
    <w:name w:val="heading 4"/>
    <w:basedOn w:val="Normal"/>
    <w:next w:val="Normal"/>
    <w:pPr>
      <w:keepNext w:val="1"/>
      <w:ind w:left="864" w:hanging="864"/>
      <w:jc w:val="center"/>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ind w:left="1152" w:hanging="1152"/>
    </w:pPr>
    <w:rPr>
      <w:rFonts w:ascii="Calibri" w:cs="Calibri" w:eastAsia="Calibri" w:hAnsi="Calibri"/>
      <w:b w:val="1"/>
    </w:rPr>
  </w:style>
  <w:style w:type="paragraph" w:styleId="Title">
    <w:name w:val="Title"/>
    <w:basedOn w:val="Normal"/>
    <w:next w:val="Normal"/>
    <w:pPr>
      <w:ind w:left="-23"/>
      <w:jc w:val="center"/>
    </w:pPr>
    <w:rPr>
      <w:rFonts w:ascii="Cambria" w:cs="Cambria" w:eastAsia="Cambria" w:hAnsi="Cambria"/>
      <w:b w:val="1"/>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aiba.net/" TargetMode="External"/><Relationship Id="rId10" Type="http://schemas.openxmlformats.org/officeDocument/2006/relationships/hyperlink" Target="https://eur01.safelinks.protection.outlook.com/?url=https%3A%2F%2Fwww.thesubath.com%2Fpageassets%2Fresources%2Fsport%2FFirst-Aid-STV-poster.pdf&amp;data=05%7C01%7Csu-boxing%40bath.ac.uk%7Ccf1fa8d4e0ac4887f45b08da4ac6d3a2%7C377e3d224ea1422db0ad8fcc89406b9e%7C0%7C0%7C637904515049871943%7CUnknown%7CTWFpbGZsb3d8eyJWIjoiMC4wLjAwMDAiLCJQIjoiV2luMzIiLCJBTiI6Ik1haWwiLCJXVCI6Mn0%3D%7C3000%7C%7C%7C&amp;sdata=664U%2BjsJFzcQ%2FgO9a7Y3CDy8fJhpqByoZnkjjYcFLmU%3D&amp;reserved=0" TargetMode="External"/><Relationship Id="rId13" Type="http://schemas.openxmlformats.org/officeDocument/2006/relationships/hyperlink" Target="https://eur01.safelinks.protection.outlook.com/?url=https%3A%2F%2Fwww.thesubath.com%2Fpageassets%2Fresources%2Fsport%2FFirst-Aid-STV-poster.pdf&amp;data=05%7C01%7Csu-boxing%40bath.ac.uk%7Ccf1fa8d4e0ac4887f45b08da4ac6d3a2%7C377e3d224ea1422db0ad8fcc89406b9e%7C0%7C0%7C637904515049871943%7CUnknown%7CTWFpbGZsb3d8eyJWIjoiMC4wLjAwMDAiLCJQIjoiV2luMzIiLCJBTiI6Ik1haWwiLCJXVCI6Mn0%3D%7C3000%7C%7C%7C&amp;sdata=664U%2BjsJFzcQ%2FgO9a7Y3CDy8fJhpqByoZnkjjYcFLmU%3D&amp;reserved=0" TargetMode="External"/><Relationship Id="rId12" Type="http://schemas.openxmlformats.org/officeDocument/2006/relationships/hyperlink" Target="http://www.aiba.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s://eur01.safelinks.protection.outlook.com/?url=https%3A%2F%2Fwww.thesubath.com%2Fpageassets%2Fresources%2Fsport%2FFirst-Aid-STV-poster.pdf&amp;data=05%7C01%7Csu-boxing%40bath.ac.uk%7Ccf1fa8d4e0ac4887f45b08da4ac6d3a2%7C377e3d224ea1422db0ad8fcc89406b9e%7C0%7C0%7C637904515049871943%7CUnknown%7CTWFpbGZsb3d8eyJWIjoiMC4wLjAwMDAiLCJQIjoiV2luMzIiLCJBTiI6Ik1haWwiLCJXVCI6Mn0%3D%7C3000%7C%7C%7C&amp;sdata=664U%2BjsJFzcQ%2FgO9a7Y3CDy8fJhpqByoZnkjjYcFLmU%3D&amp;reserved=0" TargetMode="External"/><Relationship Id="rId14" Type="http://schemas.openxmlformats.org/officeDocument/2006/relationships/hyperlink" Target="https://eur01.safelinks.protection.outlook.com/?url=https%3A%2F%2Fwww.thesubath.com%2Fpageassets%2Fresources%2Fsport%2FFirst-Aid-STV-poster.pdf&amp;data=05%7C01%7Csu-boxing%40bath.ac.uk%7Ccf1fa8d4e0ac4887f45b08da4ac6d3a2%7C377e3d224ea1422db0ad8fcc89406b9e%7C0%7C0%7C637904515049871943%7CUnknown%7CTWFpbGZsb3d8eyJWIjoiMC4wLjAwMDAiLCJQIjoiV2luMzIiLCJBTiI6Ik1haWwiLCJXVCI6Mn0%3D%7C3000%7C%7C%7C&amp;sdata=664U%2BjsJFzcQ%2FgO9a7Y3CDy8fJhpqByoZnkjjYcFLmU%3D&amp;reserved=0" TargetMode="External"/><Relationship Id="rId17" Type="http://schemas.openxmlformats.org/officeDocument/2006/relationships/hyperlink" Target="https://www.thesubath.com/pageassets/resources/sport/First-Aid-STV-poster.pdf" TargetMode="External"/><Relationship Id="rId16" Type="http://schemas.openxmlformats.org/officeDocument/2006/relationships/hyperlink" Target="https://eur01.safelinks.protection.outlook.com/?url=https%3A%2F%2Fwww.thesubath.com%2Fpageassets%2Fresources%2Fsport%2FFacility-Rules-Regulations-2019-20-Clubs-Groups-and-Organisations.pdf&amp;data=05%7C01%7Csu-boxing%40bath.ac.uk%7Ccf1fa8d4e0ac4887f45b08da4ac6d3a2%7C377e3d224ea1422db0ad8fcc89406b9e%7C0%7C0%7C637904515049871943%7CUnknown%7CTWFpbGZsb3d8eyJWIjoiMC4wLjAwMDAiLCJQIjoiV2luMzIiLCJBTiI6Ik1haWwiLCJXVCI6Mn0%3D%7C3000%7C%7C%7C&amp;sdata=ng0kcTv%2FhcDtLLPNkIbInt3nV8rN9updMuxPmBxBeC8%3D&amp;reserved=0" TargetMode="Externa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